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CD91" w14:textId="7A0DC6D0" w:rsidR="0091172D" w:rsidRPr="000D3E2B" w:rsidRDefault="0091172D" w:rsidP="0091172D">
      <w:pPr>
        <w:spacing w:after="0" w:line="240" w:lineRule="auto"/>
        <w:rPr>
          <w:rFonts w:ascii="Times New Roman" w:hAnsi="Times New Roman"/>
        </w:rPr>
      </w:pPr>
      <w:r w:rsidRPr="000D3E2B">
        <w:rPr>
          <w:rFonts w:ascii="Times New Roman" w:hAnsi="Times New Roman"/>
        </w:rPr>
        <w:t>AOAS-2-</w:t>
      </w:r>
      <w:r w:rsidR="009A316C">
        <w:rPr>
          <w:rFonts w:ascii="Times New Roman" w:hAnsi="Times New Roman"/>
        </w:rPr>
        <w:t>4</w:t>
      </w:r>
      <w:r w:rsidR="006B3FB8">
        <w:rPr>
          <w:rFonts w:ascii="Times New Roman" w:hAnsi="Times New Roman"/>
        </w:rPr>
        <w:t>/</w:t>
      </w:r>
      <w:r w:rsidRPr="000D3E2B">
        <w:rPr>
          <w:rFonts w:ascii="Times New Roman" w:hAnsi="Times New Roman"/>
        </w:rPr>
        <w:t>202</w:t>
      </w:r>
      <w:r w:rsidR="006B3FB8">
        <w:rPr>
          <w:rFonts w:ascii="Times New Roman" w:hAnsi="Times New Roman"/>
        </w:rPr>
        <w:t>6</w:t>
      </w:r>
    </w:p>
    <w:p w14:paraId="2781638A" w14:textId="77777777" w:rsidR="0091172D" w:rsidRPr="000D3E2B" w:rsidRDefault="0091172D" w:rsidP="0091172D">
      <w:pPr>
        <w:pStyle w:val="Nadpis1"/>
        <w:ind w:left="0" w:right="-31"/>
        <w:rPr>
          <w:b w:val="0"/>
          <w:sz w:val="22"/>
          <w:szCs w:val="22"/>
          <w:lang w:val="sk-SK"/>
        </w:rPr>
      </w:pPr>
    </w:p>
    <w:p w14:paraId="57DE6AB7" w14:textId="77777777" w:rsidR="0091172D" w:rsidRPr="000D3E2B" w:rsidRDefault="0091172D" w:rsidP="001B1A2A">
      <w:pPr>
        <w:pStyle w:val="Nadpis1"/>
        <w:ind w:left="0" w:right="-31"/>
        <w:jc w:val="center"/>
        <w:rPr>
          <w:sz w:val="22"/>
          <w:szCs w:val="22"/>
          <w:lang w:val="sk-SK"/>
        </w:rPr>
      </w:pPr>
    </w:p>
    <w:p w14:paraId="45E3666F" w14:textId="77777777"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VÝZVA NA PREDLOŽENIE PONUKY V RÁMCI ZADÁVANIA KONKRÉTNEJ ZÁKAZKY S POUŽITÍM DYNAMICKÉHO NÁKUPNÉHO SYSTÉMU </w:t>
      </w:r>
    </w:p>
    <w:p w14:paraId="3FDD7B8D" w14:textId="67F14EB7"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č. </w:t>
      </w:r>
      <w:r w:rsidR="006B3FB8">
        <w:rPr>
          <w:rFonts w:ascii="Times New Roman" w:hAnsi="Times New Roman"/>
          <w:b/>
          <w:bCs/>
        </w:rPr>
        <w:t>1</w:t>
      </w:r>
      <w:r w:rsidR="00D94EFC">
        <w:rPr>
          <w:rFonts w:ascii="Times New Roman" w:hAnsi="Times New Roman"/>
          <w:b/>
          <w:bCs/>
        </w:rPr>
        <w:t>2</w:t>
      </w:r>
      <w:r w:rsidRPr="000D3E2B">
        <w:rPr>
          <w:rFonts w:ascii="Times New Roman" w:hAnsi="Times New Roman"/>
          <w:b/>
          <w:bCs/>
        </w:rPr>
        <w:t xml:space="preserve"> (ďalej len „výzva“ alebo „výzva na predkladanie ponúk“)</w:t>
      </w:r>
    </w:p>
    <w:p w14:paraId="2ED9B826" w14:textId="77777777" w:rsidR="004F6893" w:rsidRPr="000D3E2B" w:rsidRDefault="004F6893" w:rsidP="004F6893">
      <w:pPr>
        <w:spacing w:after="0" w:line="240" w:lineRule="auto"/>
        <w:jc w:val="center"/>
        <w:rPr>
          <w:rFonts w:ascii="Times New Roman" w:hAnsi="Times New Roman"/>
          <w:b/>
          <w:bCs/>
        </w:rPr>
      </w:pPr>
    </w:p>
    <w:p w14:paraId="4034D530" w14:textId="01873841" w:rsidR="004F6893" w:rsidRPr="000D3E2B" w:rsidRDefault="004F6893" w:rsidP="000D3E2B">
      <w:pPr>
        <w:spacing w:after="0" w:line="240" w:lineRule="auto"/>
        <w:jc w:val="both"/>
        <w:rPr>
          <w:rFonts w:ascii="Times New Roman" w:hAnsi="Times New Roman"/>
        </w:rPr>
      </w:pPr>
      <w:r w:rsidRPr="000D3E2B">
        <w:rPr>
          <w:rFonts w:ascii="Times New Roman" w:hAnsi="Times New Roman"/>
        </w:rPr>
        <w:t xml:space="preserve">V súlade s § 61 ods. 3 zákona č. 343/2015 Z. z. o verenom obstarávaní a o zmene a doplnení niektorých zákonov v znení neskorších predpisov (ďalej len </w:t>
      </w:r>
      <w:r w:rsidR="00C63848" w:rsidRPr="000D3E2B">
        <w:rPr>
          <w:rFonts w:ascii="Times New Roman" w:hAnsi="Times New Roman"/>
        </w:rPr>
        <w:t xml:space="preserve">„zákon“ alebo </w:t>
      </w:r>
      <w:r w:rsidRPr="000D3E2B">
        <w:rPr>
          <w:rFonts w:ascii="Times New Roman" w:hAnsi="Times New Roman"/>
        </w:rPr>
        <w:t xml:space="preserve">„zákon o verenom obstarávaní“) Vás týmto verejný obstarávateľ Automobilové opravovne Ministerstva vnútra SR, a.s., so sídlom: Sklabinská 20, 831 06 Bratislava, IČO: 44 855 206 </w:t>
      </w:r>
      <w:bookmarkStart w:id="0" w:name="_Hlk181273259"/>
      <w:r w:rsidRPr="000D3E2B">
        <w:rPr>
          <w:rFonts w:ascii="Times New Roman" w:hAnsi="Times New Roman"/>
        </w:rPr>
        <w:t xml:space="preserve">v rámci zriadeného dynamického nákupného systému zadávaného prostredníctvom elektronického prostriedku ERANET s názvom: </w:t>
      </w:r>
      <w:r w:rsidR="00455388" w:rsidRPr="000D3E2B">
        <w:rPr>
          <w:rFonts w:ascii="Times New Roman" w:hAnsi="Times New Roman"/>
          <w:b/>
        </w:rPr>
        <w:t>„DNS – nákup osobných automobilov a dodávkových automobilov</w:t>
      </w:r>
      <w:r w:rsidRPr="000D3E2B">
        <w:rPr>
          <w:rFonts w:ascii="Times New Roman" w:hAnsi="Times New Roman"/>
          <w:b/>
        </w:rPr>
        <w:t>“</w:t>
      </w:r>
      <w:r w:rsidRPr="000D3E2B">
        <w:rPr>
          <w:rFonts w:ascii="Times New Roman" w:hAnsi="Times New Roman"/>
        </w:rPr>
        <w:t xml:space="preserve">, ktorého oznámenie o vyhlásení verejného obstarávania bolo zverejnené v Úradnom vestníku EÚ dňa </w:t>
      </w:r>
      <w:r w:rsidR="00E86028" w:rsidRPr="000D3E2B">
        <w:rPr>
          <w:rFonts w:ascii="Times New Roman" w:hAnsi="Times New Roman"/>
        </w:rPr>
        <w:t xml:space="preserve">13.06.2025 </w:t>
      </w:r>
      <w:r w:rsidRPr="000D3E2B">
        <w:rPr>
          <w:rFonts w:ascii="Times New Roman" w:hAnsi="Times New Roman"/>
        </w:rPr>
        <w:t xml:space="preserve"> pod zn. </w:t>
      </w:r>
      <w:r w:rsidR="00E86028" w:rsidRPr="000D3E2B">
        <w:rPr>
          <w:rFonts w:ascii="Times New Roman" w:hAnsi="Times New Roman"/>
        </w:rPr>
        <w:t>112/2025/S 382056-2025</w:t>
      </w:r>
      <w:r w:rsidRPr="000D3E2B">
        <w:rPr>
          <w:rFonts w:ascii="Times New Roman" w:hAnsi="Times New Roman"/>
        </w:rPr>
        <w:t xml:space="preserve"> a vo Vestníku verejného obstarávania ÚVO č. </w:t>
      </w:r>
      <w:r w:rsidR="00E86028" w:rsidRPr="000D3E2B">
        <w:rPr>
          <w:rFonts w:ascii="Times New Roman" w:hAnsi="Times New Roman"/>
        </w:rPr>
        <w:t>119/2025</w:t>
      </w:r>
      <w:r w:rsidRPr="000D3E2B">
        <w:rPr>
          <w:rFonts w:ascii="Times New Roman" w:hAnsi="Times New Roman"/>
        </w:rPr>
        <w:t xml:space="preserve"> dňa </w:t>
      </w:r>
      <w:r w:rsidR="00E86028" w:rsidRPr="000D3E2B">
        <w:rPr>
          <w:rFonts w:ascii="Times New Roman" w:hAnsi="Times New Roman"/>
        </w:rPr>
        <w:t>16.06.2025</w:t>
      </w:r>
      <w:r w:rsidRPr="000D3E2B">
        <w:rPr>
          <w:rFonts w:ascii="Times New Roman" w:hAnsi="Times New Roman"/>
        </w:rPr>
        <w:t xml:space="preserve"> pod zn. </w:t>
      </w:r>
      <w:r w:rsidR="00E86028" w:rsidRPr="000D3E2B">
        <w:rPr>
          <w:rFonts w:ascii="Times New Roman" w:hAnsi="Times New Roman"/>
        </w:rPr>
        <w:t>9790-MUT</w:t>
      </w:r>
      <w:r w:rsidRPr="000D3E2B">
        <w:rPr>
          <w:rFonts w:ascii="Times New Roman" w:hAnsi="Times New Roman"/>
        </w:rPr>
        <w:t xml:space="preserve"> (ďalej len „DNS“ alebo „dynamický nákupný systém“)</w:t>
      </w:r>
      <w:bookmarkEnd w:id="0"/>
    </w:p>
    <w:p w14:paraId="2FF42F54" w14:textId="45C86D7A" w:rsidR="00FE7EEA" w:rsidRPr="000D3E2B" w:rsidRDefault="00FE7EEA" w:rsidP="00FE7EEA">
      <w:pPr>
        <w:spacing w:after="0" w:line="240" w:lineRule="auto"/>
        <w:ind w:firstLine="708"/>
        <w:jc w:val="both"/>
        <w:rPr>
          <w:rFonts w:ascii="Times New Roman" w:hAnsi="Times New Roman"/>
        </w:rPr>
      </w:pPr>
    </w:p>
    <w:p w14:paraId="28D21640" w14:textId="77777777" w:rsidR="00FE7EEA" w:rsidRPr="000D3E2B" w:rsidRDefault="00FE7EEA" w:rsidP="00FE7EEA">
      <w:pPr>
        <w:spacing w:after="0" w:line="240" w:lineRule="auto"/>
        <w:jc w:val="center"/>
        <w:rPr>
          <w:rFonts w:ascii="Times New Roman" w:hAnsi="Times New Roman"/>
          <w:b/>
        </w:rPr>
      </w:pPr>
      <w:r w:rsidRPr="000D3E2B">
        <w:rPr>
          <w:rFonts w:ascii="Times New Roman" w:hAnsi="Times New Roman"/>
          <w:b/>
        </w:rPr>
        <w:t>vyzýva na predloženie ponuky</w:t>
      </w:r>
    </w:p>
    <w:p w14:paraId="1EAC692C" w14:textId="77777777" w:rsidR="00FE7EEA" w:rsidRPr="000D3E2B" w:rsidRDefault="00FE7EEA" w:rsidP="00FE7EEA">
      <w:pPr>
        <w:spacing w:after="0" w:line="240" w:lineRule="auto"/>
        <w:jc w:val="center"/>
        <w:rPr>
          <w:rFonts w:ascii="Times New Roman" w:hAnsi="Times New Roman"/>
          <w:b/>
        </w:rPr>
      </w:pPr>
    </w:p>
    <w:p w14:paraId="351CB17F" w14:textId="7E667D7B" w:rsidR="00FE7EEA" w:rsidRPr="00E26F37" w:rsidRDefault="00FE7EEA" w:rsidP="00E764D9">
      <w:pPr>
        <w:pStyle w:val="Odsekzoznamu"/>
        <w:ind w:left="0"/>
        <w:rPr>
          <w:b/>
          <w:bCs/>
        </w:rPr>
      </w:pPr>
      <w:r w:rsidRPr="000D3E2B">
        <w:rPr>
          <w:rFonts w:ascii="Times New Roman" w:hAnsi="Times New Roman"/>
        </w:rPr>
        <w:t>v rámci konkrétnej zákazky s názvom: „</w:t>
      </w:r>
      <w:r w:rsidR="006B3FB8" w:rsidRPr="006B3FB8">
        <w:rPr>
          <w:rFonts w:ascii="Times New Roman" w:hAnsi="Times New Roman"/>
        </w:rPr>
        <w:t>DNS 1</w:t>
      </w:r>
      <w:r w:rsidR="009A316C">
        <w:rPr>
          <w:rFonts w:ascii="Times New Roman" w:hAnsi="Times New Roman"/>
        </w:rPr>
        <w:t>2</w:t>
      </w:r>
      <w:r w:rsidR="006B3FB8" w:rsidRPr="006B3FB8">
        <w:rPr>
          <w:rFonts w:ascii="Times New Roman" w:hAnsi="Times New Roman"/>
        </w:rPr>
        <w:t xml:space="preserve"> - </w:t>
      </w:r>
      <w:r w:rsidR="009A316C" w:rsidRPr="00E26F37">
        <w:rPr>
          <w:rFonts w:ascii="Times New Roman" w:hAnsi="Times New Roman"/>
        </w:rPr>
        <w:t>Obstaranie 2ks viacúčelových vozidiel - M1</w:t>
      </w:r>
      <w:r w:rsidRPr="000D3E2B">
        <w:rPr>
          <w:rFonts w:ascii="Times New Roman" w:hAnsi="Times New Roman"/>
        </w:rPr>
        <w:t>“.</w:t>
      </w:r>
      <w:r w:rsidR="00B8654B">
        <w:rPr>
          <w:rFonts w:ascii="Times New Roman" w:hAnsi="Times New Roman"/>
        </w:rPr>
        <w:br/>
      </w:r>
    </w:p>
    <w:p w14:paraId="73718D49" w14:textId="133F53BE" w:rsidR="001B1A2A" w:rsidRPr="000D3E2B" w:rsidRDefault="00526E6C"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rPr>
        <w:t xml:space="preserve">  </w:t>
      </w:r>
      <w:r w:rsidRPr="000D3E2B">
        <w:rPr>
          <w:rFonts w:ascii="Times New Roman" w:hAnsi="Times New Roman"/>
          <w:b/>
        </w:rPr>
        <w:t>Verejný obstarávateľ/Centrálna obstarávacia organizácia</w:t>
      </w:r>
      <w:r w:rsidR="001B1A2A" w:rsidRPr="000D3E2B">
        <w:rPr>
          <w:rFonts w:ascii="Times New Roman" w:hAnsi="Times New Roman"/>
          <w:b/>
          <w:smallCaps/>
        </w:rPr>
        <w:t>:</w:t>
      </w:r>
    </w:p>
    <w:p w14:paraId="17AB7A93" w14:textId="5E301FD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Názov:</w:t>
      </w:r>
      <w:r w:rsidRPr="000D3E2B">
        <w:rPr>
          <w:rFonts w:ascii="Times New Roman" w:hAnsi="Times New Roman"/>
        </w:rPr>
        <w:tab/>
        <w:t>Automobilové opravovne Ministerstva vnútra Slovenskej republiky, a.s.</w:t>
      </w:r>
      <w:r w:rsidR="00965633" w:rsidRPr="000D3E2B">
        <w:rPr>
          <w:rFonts w:ascii="Times New Roman" w:hAnsi="Times New Roman"/>
        </w:rPr>
        <w:t xml:space="preserve"> </w:t>
      </w:r>
    </w:p>
    <w:p w14:paraId="288A1798" w14:textId="7742C46F"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Sídlo:</w:t>
      </w:r>
      <w:r w:rsidRPr="000D3E2B">
        <w:rPr>
          <w:rFonts w:ascii="Times New Roman" w:hAnsi="Times New Roman"/>
        </w:rPr>
        <w:tab/>
        <w:t>Sklabinská 20, 831 06 Bratislava</w:t>
      </w:r>
    </w:p>
    <w:p w14:paraId="54B7F2EA" w14:textId="5776D926"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Štát:</w:t>
      </w:r>
      <w:r w:rsidRPr="000D3E2B">
        <w:rPr>
          <w:rFonts w:ascii="Times New Roman" w:hAnsi="Times New Roman"/>
        </w:rPr>
        <w:tab/>
        <w:t>Slovenská republika</w:t>
      </w:r>
    </w:p>
    <w:p w14:paraId="2FEEECE6" w14:textId="05756658"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IČO:</w:t>
      </w:r>
      <w:r w:rsidRPr="000D3E2B">
        <w:rPr>
          <w:rFonts w:ascii="Times New Roman" w:hAnsi="Times New Roman"/>
        </w:rPr>
        <w:tab/>
        <w:t>44 855 206</w:t>
      </w:r>
    </w:p>
    <w:p w14:paraId="7C0310FD" w14:textId="03E3E1C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DIČ:</w:t>
      </w:r>
      <w:r w:rsidRPr="000D3E2B">
        <w:rPr>
          <w:rFonts w:ascii="Times New Roman" w:hAnsi="Times New Roman"/>
        </w:rPr>
        <w:tab/>
        <w:t>202285020</w:t>
      </w:r>
    </w:p>
    <w:p w14:paraId="1CAFA728" w14:textId="5859AF1D"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URL:</w:t>
      </w:r>
      <w:r w:rsidRPr="000D3E2B">
        <w:rPr>
          <w:rFonts w:ascii="Times New Roman" w:hAnsi="Times New Roman"/>
        </w:rPr>
        <w:tab/>
        <w:t>www.aomvsr.sk</w:t>
      </w:r>
    </w:p>
    <w:p w14:paraId="19AC7D14" w14:textId="77777777"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(ďalej len „verejný obstarávateľ“ alebo „AOMV SR, a.s.“)</w:t>
      </w:r>
    </w:p>
    <w:p w14:paraId="0EE83160" w14:textId="77777777" w:rsidR="00262047" w:rsidRDefault="00262047" w:rsidP="00262047">
      <w:pPr>
        <w:pStyle w:val="Zkladntext"/>
        <w:spacing w:after="0" w:line="240" w:lineRule="auto"/>
        <w:ind w:left="2552" w:right="1103" w:hanging="1843"/>
        <w:rPr>
          <w:rFonts w:ascii="Times New Roman" w:hAnsi="Times New Roman"/>
        </w:rPr>
      </w:pPr>
      <w:r>
        <w:rPr>
          <w:rFonts w:ascii="Times New Roman" w:hAnsi="Times New Roman"/>
        </w:rPr>
        <w:t xml:space="preserve">Štatutárny zástupca: </w:t>
      </w:r>
      <w:r>
        <w:rPr>
          <w:rFonts w:ascii="Times New Roman" w:hAnsi="Times New Roman"/>
        </w:rPr>
        <w:tab/>
      </w:r>
      <w:r w:rsidR="00526E6C" w:rsidRPr="000D3E2B">
        <w:rPr>
          <w:rFonts w:ascii="Times New Roman" w:hAnsi="Times New Roman"/>
        </w:rPr>
        <w:t>Mgr. Luká</w:t>
      </w:r>
      <w:r w:rsidR="00344FEC" w:rsidRPr="000D3E2B">
        <w:rPr>
          <w:rFonts w:ascii="Times New Roman" w:hAnsi="Times New Roman"/>
        </w:rPr>
        <w:t xml:space="preserve">š Huňara – generálny riaditeľ a </w:t>
      </w:r>
      <w:r>
        <w:rPr>
          <w:rFonts w:ascii="Times New Roman" w:hAnsi="Times New Roman"/>
        </w:rPr>
        <w:t>predseda predstavenstva</w:t>
      </w:r>
    </w:p>
    <w:p w14:paraId="0B0B16A7" w14:textId="3658FCD4"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PhDr. Ján Žovin – člen predstavenstva</w:t>
      </w:r>
    </w:p>
    <w:p w14:paraId="4370B36C" w14:textId="77777777"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 xml:space="preserve">PhDr. Aurel Gonščák – člen predstavenstva </w:t>
      </w:r>
    </w:p>
    <w:p w14:paraId="18DA51B4" w14:textId="77777777" w:rsidR="001B1A2A" w:rsidRPr="000D3E2B" w:rsidRDefault="001B1A2A" w:rsidP="006E38ED">
      <w:pPr>
        <w:pStyle w:val="Zkladntext"/>
        <w:spacing w:after="0" w:line="240" w:lineRule="auto"/>
        <w:ind w:left="709" w:right="1843"/>
        <w:rPr>
          <w:rFonts w:ascii="Times New Roman" w:hAnsi="Times New Roman"/>
          <w:color w:val="0000FF"/>
        </w:rPr>
      </w:pPr>
    </w:p>
    <w:p w14:paraId="37513F2F" w14:textId="77777777" w:rsidR="001B1A2A" w:rsidRPr="000D3E2B" w:rsidRDefault="001B1A2A" w:rsidP="0069252F">
      <w:pPr>
        <w:spacing w:after="0" w:line="240" w:lineRule="auto"/>
        <w:jc w:val="both"/>
        <w:rPr>
          <w:rStyle w:val="XEKS"/>
          <w:sz w:val="22"/>
        </w:rPr>
      </w:pPr>
    </w:p>
    <w:p w14:paraId="06022A11" w14:textId="630A8BBF" w:rsidR="0027629F" w:rsidRPr="000D3E2B" w:rsidRDefault="009621FC" w:rsidP="00C43D49">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Odkaz na internetovú adresu, na ktorej sú súťažné podklady, oznámenie o vyhlásení verejného obstarávania a táto výzva na predkladanie ponúk dostupné podľa § 4</w:t>
      </w:r>
      <w:r w:rsidR="00B12B17" w:rsidRPr="000D3E2B">
        <w:rPr>
          <w:rFonts w:ascii="Times New Roman" w:hAnsi="Times New Roman"/>
          <w:b/>
        </w:rPr>
        <w:t>3</w:t>
      </w:r>
      <w:r w:rsidRPr="000D3E2B">
        <w:rPr>
          <w:rFonts w:ascii="Times New Roman" w:hAnsi="Times New Roman"/>
          <w:b/>
        </w:rPr>
        <w:t xml:space="preserve"> ods. </w:t>
      </w:r>
      <w:r w:rsidR="00B12B17" w:rsidRPr="000D3E2B">
        <w:rPr>
          <w:rFonts w:ascii="Times New Roman" w:hAnsi="Times New Roman"/>
          <w:b/>
        </w:rPr>
        <w:t>1</w:t>
      </w:r>
      <w:r w:rsidRPr="000D3E2B">
        <w:rPr>
          <w:rFonts w:ascii="Times New Roman" w:hAnsi="Times New Roman"/>
          <w:b/>
        </w:rPr>
        <w:t xml:space="preserve"> zákona o verejnom </w:t>
      </w:r>
      <w:r w:rsidR="000E355C" w:rsidRPr="000D3E2B">
        <w:rPr>
          <w:rFonts w:ascii="Times New Roman" w:hAnsi="Times New Roman"/>
          <w:b/>
        </w:rPr>
        <w:t>obstarávaní:</w:t>
      </w:r>
    </w:p>
    <w:p w14:paraId="7D64520D" w14:textId="77777777" w:rsidR="00C43D49" w:rsidRPr="000D3E2B" w:rsidRDefault="00C43D49" w:rsidP="00C43D49">
      <w:pPr>
        <w:pStyle w:val="Odsekzoznamu"/>
        <w:shd w:val="clear" w:color="auto" w:fill="FFFFFF"/>
        <w:spacing w:after="0" w:line="240" w:lineRule="auto"/>
        <w:ind w:left="567"/>
        <w:jc w:val="both"/>
        <w:rPr>
          <w:rFonts w:ascii="Times New Roman" w:hAnsi="Times New Roman"/>
          <w:b/>
          <w:smallCaps/>
        </w:rPr>
      </w:pPr>
    </w:p>
    <w:p w14:paraId="30C9EFF3" w14:textId="0BDC2D5C" w:rsidR="009E0A95" w:rsidRPr="000D3E2B" w:rsidRDefault="009E0A95"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súťažné podklady k zriadeniu DNS: </w:t>
      </w:r>
    </w:p>
    <w:p w14:paraId="069B9594" w14:textId="79675A9D" w:rsidR="00E86028" w:rsidRPr="000D3E2B" w:rsidRDefault="00E86028" w:rsidP="00E11BEE">
      <w:pPr>
        <w:pStyle w:val="Odsekzoznamu"/>
        <w:spacing w:after="0" w:line="240" w:lineRule="auto"/>
        <w:ind w:left="567"/>
        <w:rPr>
          <w:rFonts w:ascii="Times New Roman" w:hAnsi="Times New Roman"/>
        </w:rPr>
      </w:pPr>
      <w:hyperlink r:id="rId8" w:anchor="/publicQualificationDetails/22" w:history="1">
        <w:r w:rsidRPr="000D3E2B">
          <w:rPr>
            <w:rStyle w:val="Hypertextovprepojenie"/>
            <w:rFonts w:ascii="Times New Roman" w:hAnsi="Times New Roman"/>
          </w:rPr>
          <w:t>https://obstaravanie.eranet.sk/#/publicQualificationDetails/22</w:t>
        </w:r>
      </w:hyperlink>
      <w:r w:rsidRPr="000D3E2B">
        <w:rPr>
          <w:rFonts w:ascii="Times New Roman" w:hAnsi="Times New Roman"/>
        </w:rPr>
        <w:t xml:space="preserve">  </w:t>
      </w:r>
    </w:p>
    <w:p w14:paraId="09CBDBF5" w14:textId="0DFA9438"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odkaz na zverejnené oznámenie o vyhlásení verejného obstarávania (DNS): </w:t>
      </w:r>
      <w:r w:rsidR="009E0A95" w:rsidRPr="000D3E2B">
        <w:rPr>
          <w:rFonts w:ascii="Times New Roman" w:hAnsi="Times New Roman"/>
        </w:rPr>
        <w:t xml:space="preserve">  </w:t>
      </w:r>
      <w:hyperlink r:id="rId9" w:history="1"/>
    </w:p>
    <w:p w14:paraId="57004481" w14:textId="5C341852" w:rsidR="0027629F" w:rsidRPr="000D3E2B" w:rsidRDefault="00E11BEE" w:rsidP="00E11BEE">
      <w:pPr>
        <w:pStyle w:val="Odsekzoznamu"/>
        <w:shd w:val="clear" w:color="auto" w:fill="FFFFFF"/>
        <w:spacing w:after="0" w:line="240" w:lineRule="auto"/>
        <w:ind w:left="567"/>
        <w:jc w:val="both"/>
        <w:rPr>
          <w:rFonts w:ascii="Times New Roman" w:hAnsi="Times New Roman"/>
          <w:bCs/>
        </w:rPr>
      </w:pPr>
      <w:hyperlink r:id="rId10" w:history="1">
        <w:r w:rsidRPr="00AE5816">
          <w:rPr>
            <w:rStyle w:val="Hypertextovprepojenie"/>
            <w:rFonts w:ascii="Times New Roman" w:hAnsi="Times New Roman"/>
            <w:bCs/>
          </w:rPr>
          <w:t>https://www.uvo.gov.sk/vestnik-a-registre/vestnik/oznamenie/detail/1355310?cHash=613d2998b496859887f3813b3afe0df7</w:t>
        </w:r>
      </w:hyperlink>
      <w:r w:rsidR="00E86028" w:rsidRPr="000D3E2B">
        <w:rPr>
          <w:rFonts w:ascii="Times New Roman" w:hAnsi="Times New Roman"/>
          <w:bCs/>
        </w:rPr>
        <w:t xml:space="preserve"> </w:t>
      </w:r>
    </w:p>
    <w:p w14:paraId="7A638191" w14:textId="7B257407"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odkaz na zverejnenú výzv</w:t>
      </w:r>
      <w:r w:rsidR="008A579F" w:rsidRPr="000D3E2B">
        <w:rPr>
          <w:rFonts w:ascii="Times New Roman" w:hAnsi="Times New Roman"/>
        </w:rPr>
        <w:t>u</w:t>
      </w:r>
      <w:r w:rsidRPr="000D3E2B">
        <w:rPr>
          <w:rFonts w:ascii="Times New Roman" w:hAnsi="Times New Roman"/>
        </w:rPr>
        <w:t xml:space="preserve"> na predkladanie ponúk v rámci tejto konkrétnej zákazky</w:t>
      </w:r>
      <w:r w:rsidR="00BC7B62" w:rsidRPr="000D3E2B">
        <w:rPr>
          <w:rFonts w:ascii="Times New Roman" w:hAnsi="Times New Roman"/>
        </w:rPr>
        <w:t>:</w:t>
      </w:r>
    </w:p>
    <w:p w14:paraId="6BCF1D92" w14:textId="6D635A59" w:rsidR="001A780C" w:rsidRPr="000D3E2B" w:rsidRDefault="00EB66DB" w:rsidP="00E11BEE">
      <w:pPr>
        <w:pStyle w:val="Odsekzoznamu"/>
        <w:shd w:val="clear" w:color="auto" w:fill="FFFFFF"/>
        <w:spacing w:after="0" w:line="240" w:lineRule="auto"/>
        <w:ind w:left="567"/>
        <w:jc w:val="both"/>
        <w:rPr>
          <w:rStyle w:val="Hypertextovprepojenie"/>
          <w:rFonts w:ascii="Times New Roman" w:hAnsi="Times New Roman"/>
        </w:rPr>
      </w:pPr>
      <w:hyperlink r:id="rId11" w:anchor="/tenderPublicDetails/2320" w:history="1">
        <w:r w:rsidRPr="002B04F8">
          <w:rPr>
            <w:rStyle w:val="Hypertextovprepojenie"/>
            <w:rFonts w:ascii="Times New Roman" w:hAnsi="Times New Roman"/>
          </w:rPr>
          <w:t>https://obstaravanie.eranet.sk/#/tenderPublicDetails/2</w:t>
        </w:r>
        <w:r w:rsidRPr="002B04F8">
          <w:rPr>
            <w:rStyle w:val="Hypertextovprepojenie"/>
          </w:rPr>
          <w:t>320</w:t>
        </w:r>
      </w:hyperlink>
      <w:r>
        <w:t xml:space="preserve"> </w:t>
      </w:r>
      <w:r w:rsidR="002600FA">
        <w:rPr>
          <w:rFonts w:ascii="Times New Roman" w:hAnsi="Times New Roman"/>
        </w:rPr>
        <w:t xml:space="preserve"> </w:t>
      </w:r>
      <w:r w:rsidR="00E764D9">
        <w:t xml:space="preserve"> </w:t>
      </w:r>
      <w:r w:rsidR="00B8654B">
        <w:t xml:space="preserve"> </w:t>
      </w:r>
      <w:r w:rsidR="00CD4778">
        <w:t xml:space="preserve"> </w:t>
      </w:r>
      <w:r w:rsidR="00B55AD8">
        <w:t xml:space="preserve"> </w:t>
      </w:r>
      <w:r w:rsidR="001A780C" w:rsidRPr="000D3E2B">
        <w:rPr>
          <w:rStyle w:val="Hypertextovprepojenie"/>
          <w:rFonts w:ascii="Times New Roman" w:hAnsi="Times New Roman"/>
        </w:rPr>
        <w:t xml:space="preserve">  </w:t>
      </w:r>
    </w:p>
    <w:p w14:paraId="1F61661A" w14:textId="0168501E"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 xml:space="preserve">Identifikátor konkrétnej zákazky zadávanej s použitím DNS: </w:t>
      </w:r>
    </w:p>
    <w:p w14:paraId="6D899C0D" w14:textId="58391E75" w:rsidR="00D55F49" w:rsidRPr="000D3E2B" w:rsidRDefault="00EB66DB" w:rsidP="00DB467A">
      <w:pPr>
        <w:pStyle w:val="Odsekzoznamu"/>
        <w:shd w:val="clear" w:color="auto" w:fill="FFFFFF"/>
        <w:spacing w:after="0" w:line="240" w:lineRule="auto"/>
        <w:ind w:left="567"/>
        <w:jc w:val="both"/>
        <w:rPr>
          <w:rStyle w:val="Hypertextovprepojenie"/>
          <w:rFonts w:ascii="Times New Roman" w:hAnsi="Times New Roman"/>
        </w:rPr>
      </w:pPr>
      <w:hyperlink r:id="rId12" w:anchor="/tenderPublicDetails/2320" w:history="1">
        <w:r w:rsidRPr="002B04F8">
          <w:rPr>
            <w:rStyle w:val="Hypertextovprepojenie"/>
            <w:rFonts w:ascii="Times New Roman" w:hAnsi="Times New Roman"/>
          </w:rPr>
          <w:t>https://obstaravanie.eranet.sk/#/tenderPublicDetails/2</w:t>
        </w:r>
        <w:r w:rsidRPr="002B04F8">
          <w:rPr>
            <w:rStyle w:val="Hypertextovprepojenie"/>
          </w:rPr>
          <w:t>320</w:t>
        </w:r>
      </w:hyperlink>
      <w:r>
        <w:t xml:space="preserve"> </w:t>
      </w:r>
      <w:r w:rsidR="002600FA">
        <w:rPr>
          <w:rFonts w:ascii="Times New Roman" w:hAnsi="Times New Roman"/>
        </w:rPr>
        <w:t xml:space="preserve"> </w:t>
      </w:r>
      <w:r w:rsidR="00E764D9">
        <w:t xml:space="preserve"> </w:t>
      </w:r>
      <w:r w:rsidR="00B8654B">
        <w:t xml:space="preserve"> </w:t>
      </w:r>
      <w:r w:rsidR="00CD4778">
        <w:t xml:space="preserve"> </w:t>
      </w:r>
      <w:r w:rsidR="00B55AD8">
        <w:t xml:space="preserve"> </w:t>
      </w:r>
    </w:p>
    <w:p w14:paraId="4F86F442" w14:textId="222C0A05"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lastRenderedPageBreak/>
        <w:t xml:space="preserve">Odkaz na dokument, v ktorom sú uvedené doklady vyžadované na preukázanie splnenia podmienok účasti: </w:t>
      </w:r>
    </w:p>
    <w:p w14:paraId="0E892EEC" w14:textId="4228923E" w:rsidR="00417BB5" w:rsidRPr="000D3E2B" w:rsidRDefault="00417BB5" w:rsidP="00417BB5">
      <w:pPr>
        <w:shd w:val="clear" w:color="auto" w:fill="FFFFFF"/>
        <w:spacing w:after="0" w:line="240" w:lineRule="auto"/>
        <w:jc w:val="both"/>
        <w:rPr>
          <w:rFonts w:ascii="Times New Roman" w:hAnsi="Times New Roman"/>
          <w:b/>
          <w:smallCaps/>
        </w:rPr>
      </w:pPr>
    </w:p>
    <w:p w14:paraId="075556A8" w14:textId="65E47A7B" w:rsidR="001B1A2A" w:rsidRPr="000D3E2B" w:rsidRDefault="001B1A2A" w:rsidP="001B1A2A">
      <w:pPr>
        <w:pStyle w:val="Odsekzoznamu"/>
        <w:shd w:val="clear" w:color="auto" w:fill="FFFFFF"/>
        <w:spacing w:after="0" w:line="240" w:lineRule="auto"/>
        <w:ind w:left="284" w:firstLine="283"/>
        <w:jc w:val="both"/>
        <w:rPr>
          <w:rFonts w:ascii="Times New Roman" w:eastAsia="Times New Roman" w:hAnsi="Times New Roman"/>
          <w:color w:val="000000" w:themeColor="text1"/>
          <w:lang w:eastAsia="sk-SK"/>
        </w:rPr>
      </w:pPr>
      <w:r w:rsidRPr="000D3E2B">
        <w:rPr>
          <w:rFonts w:ascii="Times New Roman" w:hAnsi="Times New Roman"/>
        </w:rPr>
        <w:t xml:space="preserve">V zmysle bodu </w:t>
      </w:r>
      <w:r w:rsidR="003D5521" w:rsidRPr="000D3E2B">
        <w:rPr>
          <w:rFonts w:ascii="Times New Roman" w:hAnsi="Times New Roman"/>
        </w:rPr>
        <w:t>2</w:t>
      </w:r>
      <w:r w:rsidR="00BC7B62" w:rsidRPr="000D3E2B">
        <w:rPr>
          <w:rFonts w:ascii="Times New Roman" w:hAnsi="Times New Roman"/>
        </w:rPr>
        <w:t>.</w:t>
      </w:r>
      <w:r w:rsidRPr="000D3E2B">
        <w:rPr>
          <w:rFonts w:ascii="Times New Roman" w:hAnsi="Times New Roman"/>
        </w:rPr>
        <w:t xml:space="preserve">1 </w:t>
      </w:r>
      <w:r w:rsidR="00407DAA" w:rsidRPr="000D3E2B">
        <w:rPr>
          <w:rFonts w:ascii="Times New Roman" w:hAnsi="Times New Roman"/>
        </w:rPr>
        <w:t>a </w:t>
      </w:r>
      <w:r w:rsidR="003D5521" w:rsidRPr="000D3E2B">
        <w:rPr>
          <w:rFonts w:ascii="Times New Roman" w:hAnsi="Times New Roman"/>
        </w:rPr>
        <w:t>2</w:t>
      </w:r>
      <w:r w:rsidR="00407DAA" w:rsidRPr="000D3E2B">
        <w:rPr>
          <w:rFonts w:ascii="Times New Roman" w:hAnsi="Times New Roman"/>
        </w:rPr>
        <w:t xml:space="preserve">.2 </w:t>
      </w:r>
      <w:r w:rsidRPr="000D3E2B">
        <w:rPr>
          <w:rFonts w:ascii="Times New Roman" w:hAnsi="Times New Roman"/>
        </w:rPr>
        <w:t>tejto výzvy.</w:t>
      </w:r>
    </w:p>
    <w:p w14:paraId="6FEA13DD" w14:textId="77777777" w:rsidR="001B1A2A" w:rsidRPr="000D3E2B" w:rsidRDefault="001B1A2A" w:rsidP="001B1A2A">
      <w:pPr>
        <w:pStyle w:val="Odsekzoznamu"/>
        <w:shd w:val="clear" w:color="auto" w:fill="FFFFFF"/>
        <w:spacing w:after="0" w:line="240" w:lineRule="auto"/>
        <w:ind w:left="284" w:firstLine="283"/>
        <w:jc w:val="both"/>
        <w:rPr>
          <w:rFonts w:ascii="Times New Roman" w:hAnsi="Times New Roman"/>
          <w:b/>
        </w:rPr>
      </w:pPr>
    </w:p>
    <w:p w14:paraId="02090544" w14:textId="4106DB95" w:rsidR="001B1A2A" w:rsidRPr="000D3E2B" w:rsidRDefault="00417BB5"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Predmet zákazky:</w:t>
      </w:r>
    </w:p>
    <w:p w14:paraId="2F1BBE79" w14:textId="10BD766B" w:rsidR="001B1A2A" w:rsidRPr="000D3E2B" w:rsidRDefault="001B1A2A" w:rsidP="001B1A2A">
      <w:pPr>
        <w:pStyle w:val="Zarkazkladnhotextu2"/>
        <w:numPr>
          <w:ilvl w:val="1"/>
          <w:numId w:val="1"/>
        </w:numPr>
        <w:spacing w:after="0" w:line="240" w:lineRule="auto"/>
        <w:ind w:left="567" w:hanging="567"/>
        <w:jc w:val="both"/>
        <w:rPr>
          <w:sz w:val="22"/>
        </w:rPr>
      </w:pPr>
      <w:r w:rsidRPr="000D3E2B">
        <w:rPr>
          <w:b/>
          <w:sz w:val="22"/>
        </w:rPr>
        <w:t>Názov zadávanej konkrét</w:t>
      </w:r>
      <w:r w:rsidR="00B45DC4" w:rsidRPr="000D3E2B">
        <w:rPr>
          <w:b/>
          <w:sz w:val="22"/>
        </w:rPr>
        <w:t>nej zákazky</w:t>
      </w:r>
      <w:r w:rsidRPr="000D3E2B">
        <w:rPr>
          <w:b/>
          <w:sz w:val="22"/>
        </w:rPr>
        <w:t xml:space="preserve">: </w:t>
      </w:r>
    </w:p>
    <w:p w14:paraId="44C62570" w14:textId="78137184" w:rsidR="001B1A2A" w:rsidRPr="000D3E2B" w:rsidRDefault="009A316C" w:rsidP="00DB467A">
      <w:pPr>
        <w:shd w:val="clear" w:color="auto" w:fill="FFFFFF" w:themeFill="background1"/>
        <w:ind w:firstLine="567"/>
        <w:rPr>
          <w:rFonts w:ascii="Times New Roman" w:hAnsi="Times New Roman"/>
        </w:rPr>
      </w:pPr>
      <w:r w:rsidRPr="006B3FB8">
        <w:rPr>
          <w:rFonts w:ascii="Times New Roman" w:hAnsi="Times New Roman"/>
        </w:rPr>
        <w:t>DNS 1</w:t>
      </w:r>
      <w:r>
        <w:rPr>
          <w:rFonts w:ascii="Times New Roman" w:hAnsi="Times New Roman"/>
        </w:rPr>
        <w:t>2</w:t>
      </w:r>
      <w:r w:rsidRPr="006B3FB8">
        <w:rPr>
          <w:rFonts w:ascii="Times New Roman" w:hAnsi="Times New Roman"/>
        </w:rPr>
        <w:t xml:space="preserve"> - </w:t>
      </w:r>
      <w:r w:rsidRPr="00E26F37">
        <w:rPr>
          <w:rFonts w:ascii="Times New Roman" w:hAnsi="Times New Roman"/>
        </w:rPr>
        <w:t>Obstaranie 2ks viacúčelových vozidiel - M1</w:t>
      </w:r>
    </w:p>
    <w:p w14:paraId="009706F1" w14:textId="2F286DC1" w:rsidR="001B1A2A" w:rsidRPr="000D3E2B" w:rsidRDefault="001B1A2A" w:rsidP="00D11C54">
      <w:pPr>
        <w:pStyle w:val="Zarkazkladnhotextu2"/>
        <w:numPr>
          <w:ilvl w:val="0"/>
          <w:numId w:val="1"/>
        </w:numPr>
        <w:spacing w:after="0" w:line="240" w:lineRule="auto"/>
        <w:ind w:left="567" w:hanging="567"/>
        <w:jc w:val="both"/>
        <w:rPr>
          <w:sz w:val="22"/>
        </w:rPr>
      </w:pPr>
      <w:r w:rsidRPr="000D3E2B">
        <w:rPr>
          <w:b/>
          <w:sz w:val="22"/>
        </w:rPr>
        <w:t>Druh zadávanej konkrét</w:t>
      </w:r>
      <w:r w:rsidR="00CF4F31" w:rsidRPr="000D3E2B">
        <w:rPr>
          <w:b/>
          <w:sz w:val="22"/>
        </w:rPr>
        <w:t>nej zákazky</w:t>
      </w:r>
      <w:r w:rsidRPr="000D3E2B">
        <w:rPr>
          <w:b/>
          <w:sz w:val="22"/>
        </w:rPr>
        <w:t xml:space="preserve">: </w:t>
      </w:r>
      <w:r w:rsidRPr="000D3E2B">
        <w:rPr>
          <w:sz w:val="22"/>
        </w:rPr>
        <w:t>T</w:t>
      </w:r>
      <w:r w:rsidR="00417BB5" w:rsidRPr="000D3E2B">
        <w:rPr>
          <w:sz w:val="22"/>
        </w:rPr>
        <w:t>ova</w:t>
      </w:r>
      <w:r w:rsidRPr="000D3E2B">
        <w:rPr>
          <w:sz w:val="22"/>
        </w:rPr>
        <w:t>ry</w:t>
      </w:r>
    </w:p>
    <w:p w14:paraId="4DEEB23B" w14:textId="77777777" w:rsidR="00992491" w:rsidRPr="000D3E2B" w:rsidRDefault="00992491" w:rsidP="00992491">
      <w:pPr>
        <w:pStyle w:val="Zarkazkladnhotextu2"/>
        <w:spacing w:after="0" w:line="240" w:lineRule="auto"/>
        <w:ind w:left="567"/>
        <w:jc w:val="both"/>
        <w:rPr>
          <w:sz w:val="22"/>
        </w:rPr>
      </w:pPr>
    </w:p>
    <w:p w14:paraId="2C610F3E" w14:textId="3051D1E9" w:rsidR="001B1A2A" w:rsidRPr="000D3E2B" w:rsidRDefault="001B1A2A" w:rsidP="00992491">
      <w:pPr>
        <w:pStyle w:val="Zarkazkladnhotextu2"/>
        <w:numPr>
          <w:ilvl w:val="0"/>
          <w:numId w:val="1"/>
        </w:numPr>
        <w:spacing w:after="0" w:line="240" w:lineRule="auto"/>
        <w:ind w:left="567" w:hanging="567"/>
        <w:jc w:val="both"/>
        <w:rPr>
          <w:sz w:val="22"/>
        </w:rPr>
      </w:pPr>
      <w:r w:rsidRPr="000D3E2B">
        <w:rPr>
          <w:b/>
          <w:sz w:val="22"/>
        </w:rPr>
        <w:t xml:space="preserve">Číselný kód pre hlavný predmet a doplňujúce predmety konkrétnej zákazky </w:t>
      </w:r>
      <w:r w:rsidRPr="000D3E2B">
        <w:rPr>
          <w:sz w:val="22"/>
        </w:rPr>
        <w:t>z Hlavného slovníka, prípadne alfanumerický kód z Doplnkového slovníka Spoločného slovníka obstarávania (CPV):</w:t>
      </w:r>
      <w:bookmarkStart w:id="1" w:name="SS"/>
      <w:bookmarkEnd w:id="1"/>
    </w:p>
    <w:p w14:paraId="22927EA3" w14:textId="77777777" w:rsidR="001B1A2A" w:rsidRPr="000D3E2B" w:rsidRDefault="001B1A2A" w:rsidP="001B1A2A">
      <w:pPr>
        <w:pStyle w:val="Zarkazkladnhotextu2"/>
        <w:spacing w:after="0" w:line="240" w:lineRule="auto"/>
        <w:ind w:firstLine="284"/>
        <w:rPr>
          <w:rFonts w:eastAsia="Arial Narrow"/>
          <w:sz w:val="22"/>
        </w:rPr>
      </w:pPr>
    </w:p>
    <w:p w14:paraId="66927580" w14:textId="7CDFDCE9" w:rsidR="001B1A2A" w:rsidRPr="000D3E2B" w:rsidRDefault="001B1A2A" w:rsidP="00E86028">
      <w:pPr>
        <w:pStyle w:val="Zarkazkladnhotextu2"/>
        <w:spacing w:after="0" w:line="276" w:lineRule="auto"/>
        <w:ind w:firstLine="284"/>
        <w:rPr>
          <w:sz w:val="22"/>
        </w:rPr>
      </w:pPr>
      <w:r w:rsidRPr="000D3E2B">
        <w:rPr>
          <w:sz w:val="22"/>
        </w:rPr>
        <w:t xml:space="preserve">Hlavný predmet:      </w:t>
      </w:r>
      <w:r w:rsidRPr="000D3E2B">
        <w:rPr>
          <w:sz w:val="22"/>
        </w:rPr>
        <w:tab/>
      </w:r>
      <w:r w:rsidR="00E86028" w:rsidRPr="000D3E2B">
        <w:rPr>
          <w:sz w:val="22"/>
        </w:rPr>
        <w:t>34110000-1 Osobné automobily</w:t>
      </w:r>
      <w:r w:rsidRPr="000D3E2B">
        <w:rPr>
          <w:sz w:val="22"/>
        </w:rPr>
        <w:tab/>
      </w:r>
    </w:p>
    <w:p w14:paraId="0CB4FDB1" w14:textId="77777777" w:rsidR="00E86028" w:rsidRPr="000D3E2B" w:rsidRDefault="00E86028" w:rsidP="00E86028">
      <w:pPr>
        <w:pStyle w:val="Zarkazkladnhotextu2"/>
        <w:spacing w:after="0" w:line="276" w:lineRule="auto"/>
        <w:ind w:firstLine="284"/>
        <w:rPr>
          <w:sz w:val="22"/>
        </w:rPr>
      </w:pPr>
    </w:p>
    <w:p w14:paraId="1BB2ACDC" w14:textId="7C5D3FFE" w:rsidR="001B1A2A" w:rsidRPr="000D3E2B" w:rsidRDefault="001B1A2A" w:rsidP="00D11C54">
      <w:pPr>
        <w:pStyle w:val="Odsekzoznamu"/>
        <w:numPr>
          <w:ilvl w:val="0"/>
          <w:numId w:val="1"/>
        </w:numPr>
        <w:spacing w:after="0" w:line="240" w:lineRule="auto"/>
        <w:ind w:left="567" w:hanging="567"/>
        <w:jc w:val="both"/>
        <w:rPr>
          <w:rFonts w:ascii="Times New Roman" w:hAnsi="Times New Roman"/>
          <w:b/>
          <w:lang w:eastAsia="sk-SK"/>
        </w:rPr>
      </w:pPr>
      <w:r w:rsidRPr="000D3E2B">
        <w:rPr>
          <w:rFonts w:ascii="Times New Roman" w:hAnsi="Times New Roman"/>
          <w:b/>
          <w:lang w:eastAsia="sk-SK"/>
        </w:rPr>
        <w:t xml:space="preserve">Podrobné vymedzenie (špecifikácia) predmetu konkrétnej zákazky: </w:t>
      </w:r>
    </w:p>
    <w:p w14:paraId="5C6B4BE4" w14:textId="77777777" w:rsidR="005B57CC" w:rsidRPr="000D3E2B" w:rsidRDefault="005B57CC" w:rsidP="005B57CC">
      <w:pPr>
        <w:spacing w:after="0" w:line="240" w:lineRule="auto"/>
        <w:ind w:left="567"/>
        <w:jc w:val="both"/>
        <w:rPr>
          <w:rFonts w:ascii="Times New Roman" w:hAnsi="Times New Roman"/>
          <w:bCs/>
        </w:rPr>
      </w:pPr>
      <w:r w:rsidRPr="000D3E2B">
        <w:rPr>
          <w:rFonts w:ascii="Times New Roman" w:hAnsi="Times New Roman"/>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2C46B024" w14:textId="77777777" w:rsidR="0069252F" w:rsidRPr="000D3E2B" w:rsidRDefault="0069252F" w:rsidP="0069252F">
      <w:pPr>
        <w:pStyle w:val="Odsekzoznamu"/>
        <w:spacing w:after="0" w:line="240" w:lineRule="auto"/>
        <w:ind w:left="567"/>
        <w:jc w:val="both"/>
        <w:rPr>
          <w:rFonts w:ascii="Times New Roman" w:hAnsi="Times New Roman"/>
        </w:rPr>
      </w:pPr>
    </w:p>
    <w:p w14:paraId="309E22FA" w14:textId="11D53AE3" w:rsidR="001B1A2A" w:rsidRPr="000D3E2B" w:rsidRDefault="00965633" w:rsidP="0069252F">
      <w:pPr>
        <w:pStyle w:val="Odsekzoznamu"/>
        <w:spacing w:after="0" w:line="240" w:lineRule="auto"/>
        <w:ind w:left="567"/>
        <w:jc w:val="both"/>
        <w:rPr>
          <w:rFonts w:ascii="Times New Roman" w:hAnsi="Times New Roman"/>
        </w:rPr>
      </w:pPr>
      <w:r w:rsidRPr="000D3E2B">
        <w:rPr>
          <w:rFonts w:ascii="Times New Roman" w:hAnsi="Times New Roman"/>
        </w:rPr>
        <w:t>Plnenie</w:t>
      </w:r>
      <w:r w:rsidR="0069252F" w:rsidRPr="000D3E2B">
        <w:rPr>
          <w:rFonts w:ascii="Times New Roman" w:hAnsi="Times New Roman"/>
        </w:rPr>
        <w:t xml:space="preserve"> predmetu</w:t>
      </w:r>
      <w:r w:rsidRPr="000D3E2B">
        <w:rPr>
          <w:rFonts w:ascii="Times New Roman" w:hAnsi="Times New Roman"/>
        </w:rPr>
        <w:t xml:space="preserve"> tejto konkrétnej</w:t>
      </w:r>
      <w:r w:rsidR="0069252F" w:rsidRPr="000D3E2B">
        <w:rPr>
          <w:rFonts w:ascii="Times New Roman" w:hAnsi="Times New Roman"/>
        </w:rPr>
        <w:t xml:space="preserve"> zákazky sa bude riadiť ustanoveniami </w:t>
      </w:r>
      <w:r w:rsidR="005B57CC" w:rsidRPr="000D3E2B">
        <w:rPr>
          <w:rFonts w:ascii="Times New Roman" w:hAnsi="Times New Roman"/>
        </w:rPr>
        <w:t>Kúpnej zmluvy</w:t>
      </w:r>
      <w:r w:rsidR="0069252F" w:rsidRPr="000D3E2B">
        <w:rPr>
          <w:rFonts w:ascii="Times New Roman" w:hAnsi="Times New Roman"/>
        </w:rPr>
        <w:t xml:space="preserve">, ktorej návrh tvorí prílohu č. </w:t>
      </w:r>
      <w:r w:rsidRPr="000D3E2B">
        <w:rPr>
          <w:rFonts w:ascii="Times New Roman" w:hAnsi="Times New Roman"/>
        </w:rPr>
        <w:t>3</w:t>
      </w:r>
      <w:r w:rsidR="005F41FF" w:rsidRPr="000D3E2B">
        <w:rPr>
          <w:rFonts w:ascii="Times New Roman" w:hAnsi="Times New Roman"/>
        </w:rPr>
        <w:t xml:space="preserve"> tejto výzvy</w:t>
      </w:r>
      <w:r w:rsidR="0069252F" w:rsidRPr="000D3E2B">
        <w:rPr>
          <w:rFonts w:ascii="Times New Roman" w:hAnsi="Times New Roman"/>
        </w:rPr>
        <w:t>.</w:t>
      </w:r>
      <w:r w:rsidR="00534345" w:rsidRPr="000D3E2B">
        <w:rPr>
          <w:rFonts w:ascii="Times New Roman" w:hAnsi="Times New Roman"/>
        </w:rPr>
        <w:t xml:space="preserve"> </w:t>
      </w:r>
    </w:p>
    <w:p w14:paraId="3DB0AD5B" w14:textId="77777777" w:rsidR="001B1A2A" w:rsidRPr="000D3E2B" w:rsidRDefault="001B1A2A" w:rsidP="001B1A2A">
      <w:pPr>
        <w:pStyle w:val="Odsekzoznamu"/>
        <w:spacing w:after="0" w:line="240" w:lineRule="auto"/>
        <w:ind w:left="567" w:hanging="567"/>
        <w:jc w:val="both"/>
        <w:rPr>
          <w:rFonts w:ascii="Times New Roman" w:hAnsi="Times New Roman"/>
          <w:lang w:eastAsia="sk-SK"/>
        </w:rPr>
      </w:pPr>
    </w:p>
    <w:p w14:paraId="3DF76269" w14:textId="66D3E930" w:rsidR="001B1A2A" w:rsidRPr="000D3E2B" w:rsidRDefault="001B1A2A" w:rsidP="00D11C54">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Rozsah zadávanej konkrét</w:t>
      </w:r>
      <w:r w:rsidR="00CF4F31" w:rsidRPr="000D3E2B">
        <w:rPr>
          <w:rFonts w:ascii="Times New Roman" w:hAnsi="Times New Roman"/>
          <w:b/>
        </w:rPr>
        <w:t>nej zákazky</w:t>
      </w:r>
      <w:r w:rsidR="00D900A8" w:rsidRPr="000D3E2B">
        <w:rPr>
          <w:rFonts w:ascii="Times New Roman" w:hAnsi="Times New Roman"/>
          <w:b/>
        </w:rPr>
        <w:t xml:space="preserve"> a ďalšie informácie dôležité pre zadávanie zákazky</w:t>
      </w:r>
      <w:r w:rsidRPr="000D3E2B">
        <w:rPr>
          <w:rFonts w:ascii="Times New Roman" w:hAnsi="Times New Roman"/>
          <w:b/>
        </w:rPr>
        <w:t>:</w:t>
      </w:r>
    </w:p>
    <w:p w14:paraId="568734A1" w14:textId="16A17604" w:rsidR="001B1A2A" w:rsidRPr="000D3E2B" w:rsidRDefault="001B1A2A" w:rsidP="001B1A2A">
      <w:pPr>
        <w:pStyle w:val="Odsekzoznamu"/>
        <w:spacing w:after="0" w:line="240" w:lineRule="auto"/>
        <w:ind w:left="567"/>
        <w:jc w:val="both"/>
        <w:rPr>
          <w:rFonts w:ascii="Times New Roman" w:hAnsi="Times New Roman"/>
          <w:lang w:eastAsia="sk-SK"/>
        </w:rPr>
      </w:pPr>
    </w:p>
    <w:p w14:paraId="47FC8ACA" w14:textId="28B78CF1" w:rsidR="00D900A8" w:rsidRPr="000D3E2B" w:rsidRDefault="00D900A8" w:rsidP="00D900A8">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 xml:space="preserve">Predpokladaná hodnota konkrétnej zákazky zadávanej s použitím dynamického nákupného systému: </w:t>
      </w:r>
      <w:r w:rsidR="009A316C">
        <w:rPr>
          <w:rFonts w:ascii="Times New Roman" w:hAnsi="Times New Roman"/>
          <w:bCs/>
        </w:rPr>
        <w:t xml:space="preserve">111 206,26 </w:t>
      </w:r>
      <w:r w:rsidR="002600FA">
        <w:rPr>
          <w:rFonts w:asciiTheme="minorHAnsi" w:hAnsiTheme="minorHAnsi" w:cstheme="minorHAnsi"/>
          <w:bCs/>
        </w:rPr>
        <w:t xml:space="preserve"> </w:t>
      </w:r>
      <w:r w:rsidRPr="000D3E2B">
        <w:rPr>
          <w:rFonts w:ascii="Times New Roman" w:hAnsi="Times New Roman"/>
          <w:bCs/>
        </w:rPr>
        <w:t>Eur bez DPH</w:t>
      </w:r>
    </w:p>
    <w:p w14:paraId="2A2051DB" w14:textId="1FE5D1CD"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Miesto dodania predmetu konkrétne</w:t>
      </w:r>
      <w:r w:rsidR="009F230B" w:rsidRPr="000D3E2B">
        <w:rPr>
          <w:rFonts w:ascii="Times New Roman" w:hAnsi="Times New Roman"/>
          <w:bCs/>
        </w:rPr>
        <w:t>j</w:t>
      </w:r>
      <w:r w:rsidRPr="000D3E2B">
        <w:rPr>
          <w:rFonts w:ascii="Times New Roman" w:hAnsi="Times New Roman"/>
          <w:bCs/>
        </w:rPr>
        <w:t xml:space="preserve"> zákazky zadávanej s použitím dynamického nákupného systému</w:t>
      </w:r>
      <w:r w:rsidR="009F230B" w:rsidRPr="000D3E2B">
        <w:rPr>
          <w:rFonts w:ascii="Times New Roman" w:hAnsi="Times New Roman"/>
          <w:bCs/>
        </w:rPr>
        <w:t xml:space="preserve">: </w:t>
      </w:r>
      <w:r w:rsidRPr="000D3E2B">
        <w:rPr>
          <w:rFonts w:ascii="Times New Roman" w:hAnsi="Times New Roman"/>
        </w:rPr>
        <w:t>Automobilové opravovne Ministerstva vnútra Slovenskej republiky, a.s,</w:t>
      </w:r>
      <w:r w:rsidRPr="000D3E2B">
        <w:rPr>
          <w:rFonts w:ascii="Times New Roman" w:hAnsi="Times New Roman"/>
          <w:b/>
        </w:rPr>
        <w:t xml:space="preserve"> </w:t>
      </w:r>
      <w:r w:rsidRPr="000D3E2B">
        <w:rPr>
          <w:rFonts w:ascii="Times New Roman" w:hAnsi="Times New Roman"/>
        </w:rPr>
        <w:t>Sklabinská 20, 831 06 Bratislava.</w:t>
      </w:r>
    </w:p>
    <w:p w14:paraId="78D6D914" w14:textId="5454076C"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Lehota dodania predmetu konkrétnej zákazky zadávanej s použitím dynamického nákupného systému</w:t>
      </w:r>
      <w:r w:rsidR="00700023" w:rsidRPr="000D3E2B">
        <w:rPr>
          <w:rFonts w:ascii="Times New Roman" w:hAnsi="Times New Roman"/>
          <w:bCs/>
        </w:rPr>
        <w:t xml:space="preserve">: Najneskôr do </w:t>
      </w:r>
      <w:r w:rsidR="00EB66DB">
        <w:rPr>
          <w:rFonts w:ascii="Times New Roman" w:hAnsi="Times New Roman"/>
          <w:bCs/>
        </w:rPr>
        <w:t>9</w:t>
      </w:r>
      <w:r w:rsidR="006164C5">
        <w:rPr>
          <w:rFonts w:ascii="Times New Roman" w:hAnsi="Times New Roman"/>
          <w:bCs/>
        </w:rPr>
        <w:t>0</w:t>
      </w:r>
      <w:r w:rsidRPr="000D3E2B">
        <w:rPr>
          <w:rFonts w:ascii="Times New Roman" w:hAnsi="Times New Roman"/>
          <w:bCs/>
        </w:rPr>
        <w:t xml:space="preserve"> dní </w:t>
      </w:r>
      <w:r w:rsidR="00700023" w:rsidRPr="000D3E2B">
        <w:rPr>
          <w:rFonts w:ascii="Times New Roman" w:hAnsi="Times New Roman"/>
          <w:bCs/>
        </w:rPr>
        <w:t>odo dňa nadobudnutia účinnosti K</w:t>
      </w:r>
      <w:r w:rsidRPr="000D3E2B">
        <w:rPr>
          <w:rFonts w:ascii="Times New Roman" w:hAnsi="Times New Roman"/>
          <w:bCs/>
        </w:rPr>
        <w:t xml:space="preserve">úpnej zmluvy, alebo kedykoľvek skôr, keď bude mať uchádzač </w:t>
      </w:r>
      <w:r w:rsidR="00700023" w:rsidRPr="000D3E2B">
        <w:rPr>
          <w:rFonts w:ascii="Times New Roman" w:hAnsi="Times New Roman"/>
          <w:bCs/>
        </w:rPr>
        <w:t>predmet plnenia</w:t>
      </w:r>
      <w:r w:rsidRPr="000D3E2B">
        <w:rPr>
          <w:rFonts w:ascii="Times New Roman" w:hAnsi="Times New Roman"/>
          <w:bCs/>
        </w:rPr>
        <w:t xml:space="preserve"> k dispozícii. </w:t>
      </w:r>
    </w:p>
    <w:p w14:paraId="136FD0AD" w14:textId="48D7B33B"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Jazyk, v ktorom možno predkladať ponuku</w:t>
      </w:r>
      <w:r w:rsidR="00682DA0" w:rsidRPr="000D3E2B">
        <w:rPr>
          <w:rFonts w:ascii="Times New Roman" w:hAnsi="Times New Roman"/>
          <w:bCs/>
        </w:rPr>
        <w:t>: s</w:t>
      </w:r>
      <w:r w:rsidRPr="000D3E2B">
        <w:rPr>
          <w:rFonts w:ascii="Times New Roman" w:hAnsi="Times New Roman"/>
          <w:bCs/>
        </w:rPr>
        <w:t>lovenský jazyk alebo český jazyk</w:t>
      </w:r>
    </w:p>
    <w:p w14:paraId="2764E7E5" w14:textId="16B968E6"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Požadované zábezpeky a</w:t>
      </w:r>
      <w:r w:rsidR="00682DA0" w:rsidRPr="000D3E2B">
        <w:rPr>
          <w:rFonts w:ascii="Times New Roman" w:hAnsi="Times New Roman"/>
          <w:bCs/>
        </w:rPr>
        <w:t> </w:t>
      </w:r>
      <w:r w:rsidRPr="000D3E2B">
        <w:rPr>
          <w:rFonts w:ascii="Times New Roman" w:hAnsi="Times New Roman"/>
          <w:bCs/>
        </w:rPr>
        <w:t>záruky</w:t>
      </w:r>
      <w:r w:rsidR="00682DA0" w:rsidRPr="000D3E2B">
        <w:rPr>
          <w:rFonts w:ascii="Times New Roman" w:hAnsi="Times New Roman"/>
          <w:bCs/>
        </w:rPr>
        <w:t xml:space="preserve">: </w:t>
      </w:r>
      <w:r w:rsidRPr="000D3E2B">
        <w:rPr>
          <w:rFonts w:ascii="Times New Roman" w:hAnsi="Times New Roman"/>
          <w:bCs/>
        </w:rPr>
        <w:t xml:space="preserve">Neuplatňuje sa. </w:t>
      </w:r>
    </w:p>
    <w:p w14:paraId="1BFAE034" w14:textId="6670E0A1" w:rsidR="001B1A2A" w:rsidRPr="000D3E2B" w:rsidRDefault="00D900A8" w:rsidP="000D3E2B">
      <w:pPr>
        <w:pStyle w:val="Odsekzoznamu"/>
        <w:numPr>
          <w:ilvl w:val="1"/>
          <w:numId w:val="1"/>
        </w:numPr>
        <w:spacing w:after="0" w:line="240" w:lineRule="auto"/>
        <w:ind w:left="567" w:hanging="567"/>
        <w:rPr>
          <w:rFonts w:ascii="Times New Roman" w:hAnsi="Times New Roman"/>
          <w:b/>
          <w:bCs/>
        </w:rPr>
      </w:pPr>
      <w:r w:rsidRPr="000D3E2B">
        <w:rPr>
          <w:rFonts w:ascii="Times New Roman" w:hAnsi="Times New Roman"/>
          <w:bCs/>
        </w:rPr>
        <w:t>Osobitné podmienky</w:t>
      </w:r>
      <w:r w:rsidR="00682DA0" w:rsidRPr="000D3E2B">
        <w:rPr>
          <w:rFonts w:ascii="Times New Roman" w:hAnsi="Times New Roman"/>
          <w:bCs/>
        </w:rPr>
        <w:t>:</w:t>
      </w:r>
      <w:r w:rsidR="00682DA0" w:rsidRPr="000D3E2B">
        <w:rPr>
          <w:rFonts w:ascii="Times New Roman" w:hAnsi="Times New Roman"/>
          <w:b/>
          <w:bCs/>
        </w:rPr>
        <w:t xml:space="preserve"> </w:t>
      </w:r>
      <w:r w:rsidR="00682DA0" w:rsidRPr="000D3E2B">
        <w:rPr>
          <w:rFonts w:ascii="Times New Roman" w:hAnsi="Times New Roman"/>
          <w:bCs/>
        </w:rPr>
        <w:t>Neuplatňuje sa</w:t>
      </w:r>
    </w:p>
    <w:p w14:paraId="5E1EDB13" w14:textId="77777777" w:rsidR="00682DA0" w:rsidRPr="000D3E2B" w:rsidRDefault="00682DA0" w:rsidP="00682DA0">
      <w:pPr>
        <w:pStyle w:val="Odsekzoznamu"/>
        <w:spacing w:after="0" w:line="240" w:lineRule="auto"/>
        <w:ind w:left="567"/>
        <w:jc w:val="both"/>
        <w:rPr>
          <w:rFonts w:ascii="Times New Roman" w:hAnsi="Times New Roman"/>
          <w:lang w:eastAsia="sk-SK"/>
        </w:rPr>
      </w:pPr>
    </w:p>
    <w:p w14:paraId="62FD8CB0" w14:textId="340B176D" w:rsidR="00682DA0" w:rsidRPr="000D3E2B" w:rsidRDefault="001B1A2A" w:rsidP="00682DA0">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 xml:space="preserve">Financovanie: </w:t>
      </w:r>
    </w:p>
    <w:p w14:paraId="11484E6A" w14:textId="17E91523" w:rsidR="00D55F49" w:rsidRPr="000D3E2B" w:rsidRDefault="00D55F49" w:rsidP="007B1A87">
      <w:pPr>
        <w:spacing w:after="0" w:line="240" w:lineRule="auto"/>
        <w:jc w:val="both"/>
        <w:rPr>
          <w:rFonts w:ascii="Times New Roman" w:hAnsi="Times New Roman"/>
          <w:lang w:eastAsia="sk-SK"/>
        </w:rPr>
      </w:pPr>
    </w:p>
    <w:p w14:paraId="422B9F7B" w14:textId="26418406" w:rsidR="009E0D66" w:rsidRPr="000D3E2B" w:rsidRDefault="009E0D66" w:rsidP="00D11C54">
      <w:pPr>
        <w:pStyle w:val="Odsekzoznamu"/>
        <w:numPr>
          <w:ilvl w:val="0"/>
          <w:numId w:val="1"/>
        </w:numPr>
        <w:spacing w:after="0" w:line="240" w:lineRule="auto"/>
        <w:ind w:left="567" w:hanging="567"/>
        <w:jc w:val="both"/>
        <w:rPr>
          <w:rFonts w:ascii="Times New Roman" w:hAnsi="Times New Roman"/>
          <w:b/>
        </w:rPr>
      </w:pPr>
      <w:r w:rsidRPr="000D3E2B">
        <w:rPr>
          <w:rFonts w:ascii="Times New Roman" w:hAnsi="Times New Roman"/>
          <w:b/>
        </w:rPr>
        <w:t>Výsledok zadávania konkrét</w:t>
      </w:r>
      <w:r w:rsidR="00F76B4D" w:rsidRPr="000D3E2B">
        <w:rPr>
          <w:rFonts w:ascii="Times New Roman" w:hAnsi="Times New Roman"/>
          <w:b/>
        </w:rPr>
        <w:t>nej zákazky</w:t>
      </w:r>
      <w:r w:rsidRPr="000D3E2B">
        <w:rPr>
          <w:rFonts w:ascii="Times New Roman" w:hAnsi="Times New Roman"/>
          <w:b/>
        </w:rPr>
        <w:t>:</w:t>
      </w:r>
    </w:p>
    <w:p w14:paraId="27DF39D7" w14:textId="5DD36118" w:rsidR="001B1A2A" w:rsidRPr="000D3E2B" w:rsidRDefault="009E0D66" w:rsidP="00DF250C">
      <w:pPr>
        <w:pStyle w:val="Odsekzoznamu"/>
        <w:shd w:val="clear" w:color="auto" w:fill="FFFFFF" w:themeFill="background1"/>
        <w:spacing w:after="0" w:line="240" w:lineRule="auto"/>
        <w:ind w:left="567"/>
        <w:contextualSpacing w:val="0"/>
        <w:jc w:val="both"/>
        <w:rPr>
          <w:rFonts w:ascii="Times New Roman" w:hAnsi="Times New Roman"/>
        </w:rPr>
      </w:pPr>
      <w:r w:rsidRPr="000D3E2B">
        <w:rPr>
          <w:rFonts w:ascii="Times New Roman" w:hAnsi="Times New Roman"/>
        </w:rPr>
        <w:t xml:space="preserve">Výsledkom zadávania konkrétnej zákazky bude uzavretie </w:t>
      </w:r>
      <w:r w:rsidR="00DF250C" w:rsidRPr="000D3E2B">
        <w:rPr>
          <w:rFonts w:ascii="Times New Roman" w:hAnsi="Times New Roman"/>
        </w:rPr>
        <w:t>Kúpnej zmluvy</w:t>
      </w:r>
      <w:r w:rsidR="00BB2240" w:rsidRPr="000D3E2B">
        <w:rPr>
          <w:rFonts w:ascii="Times New Roman" w:hAnsi="Times New Roman"/>
        </w:rPr>
        <w:t>, ktorej</w:t>
      </w:r>
      <w:r w:rsidRPr="000D3E2B">
        <w:rPr>
          <w:rFonts w:ascii="Times New Roman" w:hAnsi="Times New Roman"/>
        </w:rPr>
        <w:t xml:space="preserve"> </w:t>
      </w:r>
      <w:r w:rsidR="00BB2240" w:rsidRPr="000D3E2B">
        <w:rPr>
          <w:rFonts w:ascii="Times New Roman" w:hAnsi="Times New Roman"/>
        </w:rPr>
        <w:t>n</w:t>
      </w:r>
      <w:r w:rsidRPr="000D3E2B">
        <w:rPr>
          <w:rFonts w:ascii="Times New Roman" w:hAnsi="Times New Roman"/>
        </w:rPr>
        <w:t xml:space="preserve">ávrh je  uvedený v prílohe č. </w:t>
      </w:r>
      <w:r w:rsidR="00DF250C" w:rsidRPr="000D3E2B">
        <w:rPr>
          <w:rFonts w:ascii="Times New Roman" w:hAnsi="Times New Roman"/>
        </w:rPr>
        <w:t>3</w:t>
      </w:r>
      <w:r w:rsidRPr="000D3E2B">
        <w:rPr>
          <w:rFonts w:ascii="Times New Roman" w:hAnsi="Times New Roman"/>
        </w:rPr>
        <w:t xml:space="preserve"> tejto výzvy. </w:t>
      </w:r>
    </w:p>
    <w:p w14:paraId="2284E0F8" w14:textId="77777777" w:rsidR="00AD20B1" w:rsidRPr="000D3E2B" w:rsidRDefault="00AD20B1" w:rsidP="001B1A2A">
      <w:pPr>
        <w:shd w:val="clear" w:color="auto" w:fill="FFFFFF"/>
        <w:spacing w:after="0" w:line="240" w:lineRule="auto"/>
        <w:jc w:val="both"/>
        <w:rPr>
          <w:rFonts w:ascii="Times New Roman" w:hAnsi="Times New Roman"/>
        </w:rPr>
      </w:pPr>
    </w:p>
    <w:p w14:paraId="28E8A20D" w14:textId="6D0B7C1B" w:rsidR="009F43A7"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Postup pri predkladaní ponuky</w:t>
      </w:r>
    </w:p>
    <w:p w14:paraId="4D32EE0D" w14:textId="6EB8B48A"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Ponuku je potrebné predl</w:t>
      </w:r>
      <w:r w:rsidR="009F43A7" w:rsidRPr="000D3E2B">
        <w:rPr>
          <w:rFonts w:ascii="Times New Roman" w:hAnsi="Times New Roman"/>
          <w:bCs/>
        </w:rPr>
        <w:t xml:space="preserve">ožiť prostredníctvom systému </w:t>
      </w:r>
      <w:r w:rsidR="00DF250C" w:rsidRPr="000D3E2B">
        <w:rPr>
          <w:rFonts w:ascii="Times New Roman" w:hAnsi="Times New Roman"/>
          <w:bCs/>
        </w:rPr>
        <w:t>ERANET</w:t>
      </w:r>
      <w:r w:rsidRPr="000D3E2B">
        <w:rPr>
          <w:rFonts w:ascii="Times New Roman" w:hAnsi="Times New Roman"/>
          <w:bCs/>
        </w:rPr>
        <w:t>, spô</w:t>
      </w:r>
      <w:r w:rsidR="009F43A7" w:rsidRPr="000D3E2B">
        <w:rPr>
          <w:rFonts w:ascii="Times New Roman" w:hAnsi="Times New Roman"/>
          <w:bCs/>
        </w:rPr>
        <w:t xml:space="preserve">sobom určeným funkcionalitou </w:t>
      </w:r>
      <w:r w:rsidR="00DF250C" w:rsidRPr="000D3E2B">
        <w:rPr>
          <w:rFonts w:ascii="Times New Roman" w:hAnsi="Times New Roman"/>
          <w:bCs/>
        </w:rPr>
        <w:t>ERANET</w:t>
      </w:r>
      <w:r w:rsidRPr="000D3E2B">
        <w:rPr>
          <w:rFonts w:ascii="Times New Roman" w:hAnsi="Times New Roman"/>
          <w:bCs/>
        </w:rPr>
        <w:t>.</w:t>
      </w:r>
    </w:p>
    <w:p w14:paraId="69526D6F" w14:textId="684B3E1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Adresa, na ktorú sa ponuky predkladajú: odkaz uvedený v bode </w:t>
      </w:r>
      <w:r w:rsidR="003D5521" w:rsidRPr="000D3E2B">
        <w:rPr>
          <w:rFonts w:ascii="Times New Roman" w:hAnsi="Times New Roman"/>
          <w:bCs/>
        </w:rPr>
        <w:t>2</w:t>
      </w:r>
      <w:r w:rsidRPr="000D3E2B">
        <w:rPr>
          <w:rFonts w:ascii="Times New Roman" w:hAnsi="Times New Roman"/>
          <w:bCs/>
        </w:rPr>
        <w:t>.3 tejto výzvy.</w:t>
      </w:r>
    </w:p>
    <w:p w14:paraId="354D7353" w14:textId="2638DC65" w:rsidR="001A7E87" w:rsidRPr="000D3E2B" w:rsidRDefault="00994D56"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Každý uchádzač môže vo verejnom obstarávaní, pri zadávaní konkrétnej zákazky v rámci zriadeného DNS predložiť len jednu ponuku, a to výlučne v písomnej forme – elektronicky, </w:t>
      </w:r>
      <w:r w:rsidRPr="000D3E2B">
        <w:rPr>
          <w:rFonts w:ascii="Times New Roman" w:hAnsi="Times New Roman"/>
          <w:bCs/>
        </w:rPr>
        <w:lastRenderedPageBreak/>
        <w:t xml:space="preserve">spôsobom určeným </w:t>
      </w:r>
      <w:r w:rsidR="00824A8A" w:rsidRPr="000D3E2B">
        <w:rPr>
          <w:rFonts w:ascii="Times New Roman" w:hAnsi="Times New Roman"/>
          <w:bCs/>
        </w:rPr>
        <w:t>funkcionalitou systému ERANET</w:t>
      </w:r>
      <w:r w:rsidR="009F43A7" w:rsidRPr="000D3E2B">
        <w:rPr>
          <w:rFonts w:ascii="Times New Roman" w:hAnsi="Times New Roman"/>
          <w:bCs/>
        </w:rPr>
        <w:t xml:space="preserve">. </w:t>
      </w:r>
      <w:r w:rsidRPr="000D3E2B">
        <w:rPr>
          <w:rFonts w:ascii="Times New Roman" w:hAnsi="Times New Roman"/>
          <w:bCs/>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BC6105B" w14:textId="33B0CF53" w:rsidR="009168EE" w:rsidRPr="000D3E2B" w:rsidRDefault="009168EE"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Uchádzač predloží úplnú ponuku na konkrétnu zadávanú zákazku v rámci </w:t>
      </w:r>
      <w:r w:rsidR="00994D56" w:rsidRPr="000D3E2B">
        <w:rPr>
          <w:rFonts w:ascii="Times New Roman" w:hAnsi="Times New Roman"/>
          <w:bCs/>
        </w:rPr>
        <w:t>DNS</w:t>
      </w:r>
      <w:r w:rsidRPr="000D3E2B">
        <w:rPr>
          <w:rFonts w:ascii="Times New Roman" w:hAnsi="Times New Roman"/>
          <w:bCs/>
        </w:rPr>
        <w:t xml:space="preserve"> v určených komunikačných formátoch a určeným spôsobom tak, aby bola zabezpečená pred zmenou jej obsahu výlučne elektronicky, s</w:t>
      </w:r>
      <w:r w:rsidR="007B1A87" w:rsidRPr="000D3E2B">
        <w:rPr>
          <w:rFonts w:ascii="Times New Roman" w:hAnsi="Times New Roman"/>
          <w:bCs/>
        </w:rPr>
        <w:t>pôsobom určeným funkcionalitou ERANET</w:t>
      </w:r>
      <w:r w:rsidRPr="000D3E2B">
        <w:rPr>
          <w:rFonts w:ascii="Times New Roman" w:hAnsi="Times New Roman"/>
          <w:bCs/>
        </w:rPr>
        <w:t xml:space="preserve">. </w:t>
      </w:r>
    </w:p>
    <w:p w14:paraId="40C692F5" w14:textId="116885F0"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Náklady spojené s účasťou v tomto postupe zadávania konkrétnej zákazky znášajú záujemcovia/uchádzači v plnej výške bez akéhokoľvek nároku voči verejnému obstarávateľovi.</w:t>
      </w:r>
    </w:p>
    <w:p w14:paraId="1D0099CC" w14:textId="7777777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Uchádzač môže predloženú ponuku dodatočne doplniť, zmeniť alebo odvolať do uplynutia lehoty na predkladanie ponúk.</w:t>
      </w:r>
    </w:p>
    <w:p w14:paraId="4BC3FBD3" w14:textId="77777777" w:rsidR="001A7E87" w:rsidRPr="000D3E2B" w:rsidRDefault="001A7E87" w:rsidP="001A7E87">
      <w:pPr>
        <w:pStyle w:val="Odsekzoznamu"/>
        <w:shd w:val="clear" w:color="auto" w:fill="FFFFFF"/>
        <w:spacing w:after="0" w:line="240" w:lineRule="auto"/>
        <w:ind w:left="567"/>
        <w:jc w:val="both"/>
        <w:rPr>
          <w:rFonts w:ascii="Times New Roman" w:hAnsi="Times New Roman"/>
          <w:b/>
          <w:smallCaps/>
        </w:rPr>
      </w:pPr>
    </w:p>
    <w:p w14:paraId="39BABBB5" w14:textId="48ACA51F" w:rsidR="001B1A2A" w:rsidRPr="000D3E2B" w:rsidRDefault="00DF7245" w:rsidP="00DF7245">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Obsah ponuky:</w:t>
      </w:r>
    </w:p>
    <w:p w14:paraId="4BBFD6FC" w14:textId="77777777" w:rsidR="001B1A2A" w:rsidRPr="000D3E2B" w:rsidRDefault="001B1A2A" w:rsidP="001B1A2A">
      <w:pPr>
        <w:pStyle w:val="Odsekzoznamu"/>
        <w:spacing w:after="0" w:line="240" w:lineRule="auto"/>
        <w:ind w:left="567"/>
        <w:jc w:val="both"/>
        <w:rPr>
          <w:rFonts w:ascii="Times New Roman" w:hAnsi="Times New Roman"/>
        </w:rPr>
      </w:pPr>
    </w:p>
    <w:p w14:paraId="19A75F49" w14:textId="18BC9B9D" w:rsidR="001B1A2A" w:rsidRPr="000D3E2B" w:rsidRDefault="00AA01A3" w:rsidP="00D11C54">
      <w:pPr>
        <w:pStyle w:val="Odsekzoznamu"/>
        <w:numPr>
          <w:ilvl w:val="1"/>
          <w:numId w:val="1"/>
        </w:numPr>
        <w:spacing w:after="0" w:line="240" w:lineRule="auto"/>
        <w:ind w:left="567" w:hanging="567"/>
        <w:jc w:val="both"/>
        <w:rPr>
          <w:rFonts w:ascii="Times New Roman" w:hAnsi="Times New Roman"/>
        </w:rPr>
      </w:pPr>
      <w:bookmarkStart w:id="2" w:name="_Hlk534974743"/>
      <w:r w:rsidRPr="000D3E2B">
        <w:rPr>
          <w:rFonts w:ascii="Times New Roman" w:hAnsi="Times New Roman"/>
        </w:rPr>
        <w:t>Ponuka predložená uchádzačom musí obsahovať</w:t>
      </w:r>
      <w:r w:rsidR="001B1A2A" w:rsidRPr="000D3E2B">
        <w:rPr>
          <w:rFonts w:ascii="Times New Roman" w:hAnsi="Times New Roman"/>
        </w:rPr>
        <w:t xml:space="preserve"> </w:t>
      </w:r>
    </w:p>
    <w:p w14:paraId="44FF2FE9" w14:textId="77777777" w:rsidR="001B1A2A" w:rsidRPr="000D3E2B" w:rsidRDefault="001B1A2A" w:rsidP="001B1A2A">
      <w:pPr>
        <w:spacing w:after="0" w:line="240" w:lineRule="auto"/>
        <w:ind w:left="567"/>
        <w:jc w:val="both"/>
        <w:rPr>
          <w:rFonts w:ascii="Times New Roman" w:hAnsi="Times New Roman"/>
        </w:rPr>
      </w:pPr>
    </w:p>
    <w:p w14:paraId="20ECE6D0" w14:textId="35237BCB" w:rsidR="00A278CD" w:rsidRPr="000D3E2B" w:rsidRDefault="00AD6C76"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w:t>
      </w:r>
      <w:r w:rsidR="00A278CD" w:rsidRPr="000D3E2B">
        <w:rPr>
          <w:rFonts w:ascii="Times New Roman" w:hAnsi="Times New Roman"/>
        </w:rPr>
        <w:t xml:space="preserve">okument podľa prílohy č. </w:t>
      </w:r>
      <w:r w:rsidR="002E2E51" w:rsidRPr="000D3E2B">
        <w:rPr>
          <w:rFonts w:ascii="Times New Roman" w:hAnsi="Times New Roman"/>
        </w:rPr>
        <w:t>4</w:t>
      </w:r>
      <w:r w:rsidR="00A278CD" w:rsidRPr="000D3E2B">
        <w:rPr>
          <w:rFonts w:ascii="Times New Roman" w:hAnsi="Times New Roman"/>
        </w:rPr>
        <w:t xml:space="preserve"> tejto výzvy obsahujúci:</w:t>
      </w:r>
    </w:p>
    <w:p w14:paraId="18BC1F11" w14:textId="1CE2EE75"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identifikačné údaje uchádzača (v prípade skupiny dodávateľov označenie uchádzača ako skupiny dodávateľov a identifikačné údaje každého člena skupiny dodávateľov vrátane označenia vedúceho člena skupiny dodávateľov spolu s plnomocenstvom pre vedúceho člena skupiny dodávateľov od ostatných členov skupiny dodávateľov na účely komunikácie a predloženia ponuky vo verejnom obstarávaní)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 </w:t>
      </w:r>
      <w:r w:rsidR="007B1A87" w:rsidRPr="000D3E2B">
        <w:rPr>
          <w:rFonts w:ascii="Times New Roman" w:hAnsi="Times New Roman"/>
        </w:rPr>
        <w:t>ak sa elektronická aukcia uplatňuje,</w:t>
      </w:r>
    </w:p>
    <w:p w14:paraId="04009B8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265B676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informácie o subdodávateľoch a subdodávkach v rozsahu podiel zákazky, ktorý má uchádzač v úmysle zadať subdodávateľom, navrhovaní subdodávatelia a predmety subdodávok (ak sa táto požiadavka podľa § 41 ods. 1 písm. a) zákona uplatňuje),</w:t>
      </w:r>
    </w:p>
    <w:p w14:paraId="7472F93B" w14:textId="62641E28" w:rsidR="00FC2101"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údaje o osobe, ktorej služby alebo podklady pri vypracovaní ponuky uchádzač využil podľa </w:t>
      </w:r>
      <w:r w:rsidR="007B1A87" w:rsidRPr="000D3E2B">
        <w:rPr>
          <w:rFonts w:ascii="Times New Roman" w:hAnsi="Times New Roman"/>
        </w:rPr>
        <w:t>súťažných podkladov</w:t>
      </w:r>
      <w:r w:rsidRPr="000D3E2B">
        <w:rPr>
          <w:rFonts w:ascii="Times New Roman" w:hAnsi="Times New Roman"/>
        </w:rPr>
        <w:t>, ak uchádzač ponuku nevypracoval sám.</w:t>
      </w:r>
    </w:p>
    <w:p w14:paraId="1C2CA01C" w14:textId="635C2E2B" w:rsidR="007B1A87" w:rsidRPr="000D3E2B" w:rsidRDefault="007B1A87" w:rsidP="007B1A87">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Vlastný návrh plnenia predmetu konkrétnej zákazky zadávanej s použitím dynamického nákupného systému, špecifikovaný v prílohe č. 1. Opis predmetu konkrétnej zákazky zadávanej s použitím dynamického nákupného systému, technické požiadavky tejto výzvy, ktorý sa stane prílohou č. 1 návrhu Kúpnej zmluvy, podpísaný osobou/osobami oprávnenými konať za uchádzača.</w:t>
      </w:r>
      <w:r w:rsidRPr="000D3E2B">
        <w:rPr>
          <w:rFonts w:ascii="Times New Roman" w:hAnsi="Times New Roman"/>
        </w:rPr>
        <w:t xml:space="preserve"> Uchádzač v ním predloženom vlastnom návrhu plnenia predmetu zákazky identifikuje: minimálne požadované technické špecifikácie, parametre a funkcionality požadované verejným obstarávateľom, výrobcu a model, značku ponúkaného tovaru a uvedie špecifikáciu dodávaného tovaru - návrh plnenia.</w:t>
      </w:r>
    </w:p>
    <w:p w14:paraId="248C49CD" w14:textId="74BAD0A8"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Návrh na plnenie kritéria - Vyplnený záväzný návrh na plnenie kritéria podľa prílohy č. 2 tejto výzvy podpísaný osobou/osobami oprávnenými konať za uchádzača.</w:t>
      </w:r>
    </w:p>
    <w:p w14:paraId="64F67782" w14:textId="1AB8170B"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bookmarkStart w:id="3" w:name="_Hlk534974981"/>
      <w:bookmarkEnd w:id="2"/>
      <w:r w:rsidRPr="000D3E2B">
        <w:rPr>
          <w:rFonts w:ascii="Times New Roman" w:hAnsi="Times New Roman"/>
          <w:bCs/>
        </w:rPr>
        <w:t>Návrh Kúpnej zmluvy podľa prílohy č. 3 tejto výzvy obsahujúci identifikačné údaje uchádzača a údaje o cene kúpnej zmluvy podpísaný osobou/osobami oprávnenými konať za uchádzača</w:t>
      </w:r>
      <w:r w:rsidR="00574D5C" w:rsidRPr="000D3E2B">
        <w:rPr>
          <w:rFonts w:ascii="Times New Roman" w:hAnsi="Times New Roman"/>
          <w:bCs/>
        </w:rPr>
        <w:t>, vrátane jej príloh</w:t>
      </w:r>
      <w:r w:rsidRPr="000D3E2B">
        <w:rPr>
          <w:rFonts w:ascii="Times New Roman" w:hAnsi="Times New Roman"/>
          <w:bCs/>
        </w:rPr>
        <w:t xml:space="preserve">. </w:t>
      </w:r>
    </w:p>
    <w:p w14:paraId="503EFA40" w14:textId="494CC51A" w:rsidR="00FC4C6E" w:rsidRPr="000D3E2B" w:rsidRDefault="00FC4C6E"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Doklad o zložení zábezpeky (ak sa uplatňuje)</w:t>
      </w:r>
      <w:r w:rsidR="000E0EE6" w:rsidRPr="000D3E2B">
        <w:rPr>
          <w:rFonts w:ascii="Times New Roman" w:hAnsi="Times New Roman"/>
        </w:rPr>
        <w:t>.</w:t>
      </w:r>
    </w:p>
    <w:p w14:paraId="7977DACA" w14:textId="77777777" w:rsidR="001B1A2A" w:rsidRPr="000D3E2B" w:rsidRDefault="001B1A2A" w:rsidP="001B1A2A">
      <w:pPr>
        <w:spacing w:after="0" w:line="240" w:lineRule="auto"/>
        <w:ind w:left="567"/>
        <w:jc w:val="both"/>
        <w:rPr>
          <w:rFonts w:ascii="Times New Roman" w:hAnsi="Times New Roman"/>
        </w:rPr>
      </w:pPr>
      <w:bookmarkStart w:id="4" w:name="_Hlk534975036"/>
      <w:bookmarkEnd w:id="3"/>
    </w:p>
    <w:bookmarkEnd w:id="4"/>
    <w:p w14:paraId="47BC3DD6" w14:textId="0DDC26BB"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predkladanie ponúk:</w:t>
      </w:r>
    </w:p>
    <w:p w14:paraId="51C69A97"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776E4752" w14:textId="75E8EFED" w:rsidR="00DF7245" w:rsidRPr="000D3E2B" w:rsidRDefault="001B1A2A" w:rsidP="00DF7245">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rPr>
        <w:t xml:space="preserve">Lehotu na predkladanie ponúk verejný obstarávateľ stanovil </w:t>
      </w:r>
      <w:r w:rsidRPr="000D3E2B">
        <w:rPr>
          <w:rFonts w:ascii="Times New Roman" w:hAnsi="Times New Roman"/>
          <w:b/>
        </w:rPr>
        <w:t xml:space="preserve">do </w:t>
      </w:r>
      <w:r w:rsidR="006B3FB8" w:rsidRPr="006B3FB8">
        <w:rPr>
          <w:rFonts w:ascii="Times New Roman" w:hAnsi="Times New Roman"/>
          <w:b/>
          <w:bCs/>
        </w:rPr>
        <w:t>0</w:t>
      </w:r>
      <w:r w:rsidR="00EB66DB">
        <w:rPr>
          <w:rFonts w:ascii="Times New Roman" w:hAnsi="Times New Roman"/>
          <w:b/>
          <w:bCs/>
        </w:rPr>
        <w:t>6</w:t>
      </w:r>
      <w:r w:rsidR="006B3FB8" w:rsidRPr="006B3FB8">
        <w:rPr>
          <w:rFonts w:ascii="Times New Roman" w:hAnsi="Times New Roman"/>
          <w:b/>
          <w:bCs/>
        </w:rPr>
        <w:t>.02.2026 o 09:0</w:t>
      </w:r>
      <w:r w:rsidR="006B3FB8">
        <w:rPr>
          <w:rFonts w:ascii="Times New Roman" w:hAnsi="Times New Roman"/>
          <w:b/>
          <w:bCs/>
        </w:rPr>
        <w:t>0</w:t>
      </w:r>
      <w:r w:rsidR="006B3FB8" w:rsidRPr="000D3E2B">
        <w:rPr>
          <w:rFonts w:ascii="Times New Roman" w:hAnsi="Times New Roman"/>
          <w:b/>
        </w:rPr>
        <w:t xml:space="preserve"> </w:t>
      </w:r>
      <w:r w:rsidR="005966B6" w:rsidRPr="000D3E2B">
        <w:rPr>
          <w:rFonts w:ascii="Times New Roman" w:hAnsi="Times New Roman"/>
          <w:b/>
        </w:rPr>
        <w:t>hod.</w:t>
      </w:r>
      <w:r w:rsidRPr="000D3E2B">
        <w:rPr>
          <w:rFonts w:ascii="Times New Roman" w:hAnsi="Times New Roman"/>
          <w:b/>
          <w:smallCaps/>
        </w:rPr>
        <w:t xml:space="preserve">  </w:t>
      </w:r>
    </w:p>
    <w:p w14:paraId="4C85AEA1" w14:textId="4B2577B5" w:rsidR="001B1A2A"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b/>
          <w:smallCaps/>
        </w:rPr>
        <w:lastRenderedPageBreak/>
        <w:t xml:space="preserve">   </w:t>
      </w:r>
    </w:p>
    <w:p w14:paraId="4E88409B" w14:textId="72EE0735"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otváranie ponúk:</w:t>
      </w:r>
    </w:p>
    <w:p w14:paraId="55C7004A"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5034FDB1" w14:textId="0DD7A904" w:rsidR="00DF7245"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 xml:space="preserve">Lehotu na otváranie ponúk verejný obstarávateľ stanovil na </w:t>
      </w:r>
      <w:r w:rsidR="006B3FB8" w:rsidRPr="006B3FB8">
        <w:rPr>
          <w:rFonts w:ascii="Times New Roman" w:hAnsi="Times New Roman"/>
          <w:b/>
          <w:bCs/>
        </w:rPr>
        <w:t>0</w:t>
      </w:r>
      <w:r w:rsidR="00EB66DB">
        <w:rPr>
          <w:rFonts w:ascii="Times New Roman" w:hAnsi="Times New Roman"/>
          <w:b/>
          <w:bCs/>
        </w:rPr>
        <w:t>6</w:t>
      </w:r>
      <w:r w:rsidR="006B3FB8" w:rsidRPr="006B3FB8">
        <w:rPr>
          <w:rFonts w:ascii="Times New Roman" w:hAnsi="Times New Roman"/>
          <w:b/>
          <w:bCs/>
        </w:rPr>
        <w:t>.02</w:t>
      </w:r>
      <w:r w:rsidR="00190ABC" w:rsidRPr="006B3FB8">
        <w:rPr>
          <w:rFonts w:ascii="Times New Roman" w:hAnsi="Times New Roman"/>
          <w:b/>
          <w:bCs/>
        </w:rPr>
        <w:t>.202</w:t>
      </w:r>
      <w:r w:rsidR="006B3FB8" w:rsidRPr="006B3FB8">
        <w:rPr>
          <w:rFonts w:ascii="Times New Roman" w:hAnsi="Times New Roman"/>
          <w:b/>
          <w:bCs/>
        </w:rPr>
        <w:t>6</w:t>
      </w:r>
      <w:r w:rsidR="00D91A7C" w:rsidRPr="006B3FB8">
        <w:rPr>
          <w:rFonts w:ascii="Times New Roman" w:hAnsi="Times New Roman"/>
          <w:b/>
          <w:bCs/>
        </w:rPr>
        <w:t xml:space="preserve"> o</w:t>
      </w:r>
      <w:r w:rsidR="00190ABC" w:rsidRPr="006B3FB8">
        <w:rPr>
          <w:rFonts w:ascii="Times New Roman" w:hAnsi="Times New Roman"/>
          <w:b/>
          <w:bCs/>
        </w:rPr>
        <w:t> </w:t>
      </w:r>
      <w:r w:rsidR="004F3A1D" w:rsidRPr="006B3FB8">
        <w:rPr>
          <w:rFonts w:ascii="Times New Roman" w:hAnsi="Times New Roman"/>
          <w:b/>
          <w:bCs/>
        </w:rPr>
        <w:t>09</w:t>
      </w:r>
      <w:r w:rsidR="00190ABC" w:rsidRPr="006B3FB8">
        <w:rPr>
          <w:rFonts w:ascii="Times New Roman" w:hAnsi="Times New Roman"/>
          <w:b/>
          <w:bCs/>
        </w:rPr>
        <w:t>:</w:t>
      </w:r>
      <w:r w:rsidR="006B3FB8" w:rsidRPr="006B3FB8">
        <w:rPr>
          <w:rFonts w:ascii="Times New Roman" w:hAnsi="Times New Roman"/>
          <w:b/>
          <w:bCs/>
        </w:rPr>
        <w:t>0</w:t>
      </w:r>
      <w:r w:rsidR="00190ABC" w:rsidRPr="006B3FB8">
        <w:rPr>
          <w:rFonts w:ascii="Times New Roman" w:hAnsi="Times New Roman"/>
          <w:b/>
          <w:bCs/>
        </w:rPr>
        <w:t>5</w:t>
      </w:r>
      <w:r w:rsidRPr="000D3E2B">
        <w:rPr>
          <w:rFonts w:ascii="Times New Roman" w:hAnsi="Times New Roman"/>
          <w:b/>
        </w:rPr>
        <w:t xml:space="preserve"> </w:t>
      </w:r>
      <w:r w:rsidR="00DF7245" w:rsidRPr="000D3E2B">
        <w:rPr>
          <w:rFonts w:ascii="Times New Roman" w:hAnsi="Times New Roman"/>
          <w:b/>
        </w:rPr>
        <w:t>hod.</w:t>
      </w:r>
      <w:r w:rsidRPr="000D3E2B">
        <w:rPr>
          <w:rFonts w:ascii="Times New Roman" w:hAnsi="Times New Roman"/>
        </w:rPr>
        <w:t xml:space="preserve"> </w:t>
      </w:r>
    </w:p>
    <w:p w14:paraId="073C96C4" w14:textId="7903D46B" w:rsidR="001B1A2A" w:rsidRPr="000D3E2B" w:rsidRDefault="001B1A2A" w:rsidP="001B1A2A">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Ponuky sa otvárajú spôsobom a za podmienok uvedený</w:t>
      </w:r>
      <w:r w:rsidR="00407DAA" w:rsidRPr="000D3E2B">
        <w:rPr>
          <w:rFonts w:ascii="Times New Roman" w:hAnsi="Times New Roman"/>
        </w:rPr>
        <w:t>ch</w:t>
      </w:r>
      <w:r w:rsidRPr="000D3E2B">
        <w:rPr>
          <w:rFonts w:ascii="Times New Roman" w:hAnsi="Times New Roman"/>
        </w:rPr>
        <w:t xml:space="preserve"> v</w:t>
      </w:r>
      <w:r w:rsidR="00DF7245" w:rsidRPr="000D3E2B">
        <w:rPr>
          <w:rFonts w:ascii="Times New Roman" w:hAnsi="Times New Roman"/>
        </w:rPr>
        <w:t xml:space="preserve"> súťažných podkladoch. </w:t>
      </w:r>
    </w:p>
    <w:p w14:paraId="111DE7D4" w14:textId="77777777" w:rsidR="007178C1" w:rsidRPr="000D3E2B" w:rsidRDefault="007178C1" w:rsidP="001B1A2A">
      <w:pPr>
        <w:pStyle w:val="Odsekzoznamu"/>
        <w:shd w:val="clear" w:color="auto" w:fill="FFFFFF"/>
        <w:spacing w:after="0" w:line="240" w:lineRule="auto"/>
        <w:ind w:left="567"/>
        <w:jc w:val="both"/>
        <w:rPr>
          <w:rFonts w:ascii="Times New Roman" w:hAnsi="Times New Roman"/>
        </w:rPr>
      </w:pPr>
    </w:p>
    <w:p w14:paraId="196EEA57" w14:textId="58E89D2C" w:rsidR="00FC4C6E" w:rsidRPr="000D3E2B" w:rsidRDefault="00516EBF"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Kritérium na vyhodnotenie ponúk</w:t>
      </w:r>
      <w:r w:rsidR="004C2A19" w:rsidRPr="000D3E2B">
        <w:rPr>
          <w:rFonts w:ascii="Times New Roman" w:hAnsi="Times New Roman"/>
          <w:b/>
        </w:rPr>
        <w:t xml:space="preserve"> a pravidlá jeho uplatnenia</w:t>
      </w:r>
      <w:r w:rsidRPr="000D3E2B">
        <w:rPr>
          <w:rFonts w:ascii="Times New Roman" w:hAnsi="Times New Roman"/>
          <w:b/>
        </w:rPr>
        <w:t>:</w:t>
      </w:r>
    </w:p>
    <w:p w14:paraId="1E39E543" w14:textId="3E8D5CFF" w:rsidR="004C2A19" w:rsidRPr="000D3E2B" w:rsidRDefault="00516EBF" w:rsidP="004C2A19">
      <w:pPr>
        <w:ind w:left="567"/>
        <w:jc w:val="both"/>
        <w:rPr>
          <w:rFonts w:ascii="Times New Roman" w:eastAsia="Arial Narrow" w:hAnsi="Times New Roman"/>
        </w:rPr>
      </w:pPr>
      <w:r w:rsidRPr="000D3E2B">
        <w:rPr>
          <w:rFonts w:ascii="Times New Roman" w:hAnsi="Times New Roman"/>
          <w:bCs/>
          <w:noProof/>
        </w:rPr>
        <w:t xml:space="preserve">Kritériom na vyhodnotenie ponúk je </w:t>
      </w:r>
      <w:r w:rsidRPr="000D3E2B">
        <w:rPr>
          <w:rFonts w:ascii="Times New Roman" w:eastAsia="Arial Narrow" w:hAnsi="Times New Roman"/>
        </w:rPr>
        <w:t>najnižšia cena za dodanie požadovaného predmetu zákazky v EUR bez DPH.</w:t>
      </w:r>
    </w:p>
    <w:p w14:paraId="77D0D03C" w14:textId="6DFAD976" w:rsidR="004C2A19" w:rsidRPr="000D3E2B" w:rsidRDefault="004C2A19" w:rsidP="004C2A19">
      <w:pPr>
        <w:ind w:left="567"/>
        <w:jc w:val="both"/>
        <w:rPr>
          <w:rFonts w:ascii="Times New Roman" w:hAnsi="Times New Roman"/>
          <w:bCs/>
        </w:rPr>
      </w:pPr>
      <w:r w:rsidRPr="000D3E2B">
        <w:rPr>
          <w:rFonts w:ascii="Times New Roman" w:hAnsi="Times New Roman"/>
          <w:bCs/>
        </w:rPr>
        <w:t>Komisia na vyhodnotenie ponúk prostredníctvom elektronického systému automatizovaným spôsobom v súlade so zákonom vyhodnotí ponuky uchádzačov podľa kritéria na vyhodnotenie ponúk (ďalej len „kritérium“), určeného v oznámení o vyhlásení verejného obstarávania a na základe pravidiel jeho uplatnenia určených v tejto časti súťažných podkladoch a spresnených vo výzve na predkladanie ponúk. Uchádzačom predložený návrh na plnenie tohto kritéria musí byť zaokrúhlený na dve desatinné miesta.</w:t>
      </w:r>
    </w:p>
    <w:p w14:paraId="20D17ECA"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Jediným kritériom na vyhodnotenie ponúk je najnižšia cena za dodanie požadovaného predmetu zákazky vyjadrená v EUR bez DPH, uvedená v ponuke uchádzača. Všetky ceny uvedené v ponuke uchádzača musia byť zaokrúhlené na dve desatinné miesta.</w:t>
      </w:r>
    </w:p>
    <w:p w14:paraId="505D1312"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Elektronický systém automatizovane označí ponuku s najnižšou cenou za dodanie požadovaného predmetu zákazky vyjadrenú v EUR bez DPH za prvú, ponuku s druhou najnižšou cenou za dodanie požadovaného predmetu zákazky vyjadrenú v EUR bez DPH za druhú, ponuku s treťou najnižšou cenou za dodanie požadovaného predmetu zákazky vyjadrenú v EUR bez DPH za tretiu, atď. Ponuku uchádzača, ktorú elektronický systém automatizovane vyhodnotil podľa predmetného kritéria za prvú v poradí, t.j. úspešnú ponuku, odporučí komisia na vyhodnotenie ponúk verejnému obstarávateľovi prijať.</w:t>
      </w:r>
    </w:p>
    <w:p w14:paraId="3A70861D" w14:textId="51D22A71" w:rsidR="001B1A2A"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 xml:space="preserve">Relatívna váha kritéria/kritérií, ak nie je uvedené v oznámení o vyhlásení verejného obstarávania alebo v súťažných podkladoch: </w:t>
      </w:r>
    </w:p>
    <w:p w14:paraId="06B30580" w14:textId="66269519" w:rsidR="000D3E2B" w:rsidRPr="000D3E2B" w:rsidRDefault="000D3E2B" w:rsidP="000D3E2B">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b/>
          <w:bCs/>
        </w:rPr>
        <w:t>Najnižšia cena celkom – 100%</w:t>
      </w:r>
    </w:p>
    <w:p w14:paraId="3736F73F" w14:textId="77777777" w:rsidR="00FC4C6E" w:rsidRPr="000D3E2B" w:rsidRDefault="00FC4C6E" w:rsidP="00FC4C6E">
      <w:pPr>
        <w:pStyle w:val="Odsekzoznamu"/>
        <w:rPr>
          <w:rFonts w:ascii="Times New Roman" w:hAnsi="Times New Roman"/>
          <w:b/>
          <w:smallCaps/>
        </w:rPr>
      </w:pPr>
    </w:p>
    <w:p w14:paraId="158555BD" w14:textId="39A6C9FB" w:rsidR="00FC4C6E"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Elektronická aukcia:</w:t>
      </w:r>
      <w:r w:rsidR="00883513" w:rsidRPr="000D3E2B">
        <w:rPr>
          <w:rFonts w:ascii="Times New Roman" w:hAnsi="Times New Roman"/>
          <w:b/>
          <w:bCs/>
        </w:rPr>
        <w:t xml:space="preserve"> </w:t>
      </w:r>
      <w:r w:rsidR="00883513" w:rsidRPr="000D3E2B">
        <w:rPr>
          <w:rFonts w:ascii="Times New Roman" w:hAnsi="Times New Roman"/>
          <w:bCs/>
        </w:rPr>
        <w:t>Neuplatňuje sa.</w:t>
      </w:r>
      <w:r w:rsidR="00883513" w:rsidRPr="000D3E2B">
        <w:rPr>
          <w:rFonts w:ascii="Times New Roman" w:hAnsi="Times New Roman"/>
          <w:b/>
          <w:bCs/>
        </w:rPr>
        <w:t xml:space="preserve"> </w:t>
      </w:r>
    </w:p>
    <w:p w14:paraId="3A0DAC89" w14:textId="77777777" w:rsidR="00FC4C6E" w:rsidRPr="000D3E2B" w:rsidRDefault="00FC4C6E" w:rsidP="00FC4C6E">
      <w:pPr>
        <w:pStyle w:val="Odsekzoznamu"/>
        <w:rPr>
          <w:rFonts w:ascii="Times New Roman" w:hAnsi="Times New Roman"/>
          <w:b/>
          <w:smallCaps/>
        </w:rPr>
      </w:pPr>
    </w:p>
    <w:p w14:paraId="4B1F8384" w14:textId="7D87D9F1" w:rsidR="001B1A2A" w:rsidRPr="000D3E2B" w:rsidRDefault="001672A0" w:rsidP="00992491">
      <w:pPr>
        <w:pStyle w:val="Odsekzoznamu"/>
        <w:numPr>
          <w:ilvl w:val="0"/>
          <w:numId w:val="1"/>
        </w:numPr>
        <w:shd w:val="clear" w:color="auto" w:fill="FFFFFF" w:themeFill="background1"/>
        <w:spacing w:after="0" w:line="240" w:lineRule="auto"/>
        <w:ind w:left="567" w:hanging="567"/>
        <w:contextualSpacing w:val="0"/>
        <w:jc w:val="both"/>
        <w:rPr>
          <w:rFonts w:ascii="Times New Roman" w:hAnsi="Times New Roman"/>
        </w:rPr>
      </w:pPr>
      <w:bookmarkStart w:id="5" w:name="_Hlk534982270"/>
      <w:r w:rsidRPr="000D3E2B">
        <w:rPr>
          <w:rFonts w:ascii="Times New Roman" w:hAnsi="Times New Roman"/>
          <w:b/>
          <w:bCs/>
        </w:rPr>
        <w:t>Ďalšie dôležité informácie:</w:t>
      </w:r>
    </w:p>
    <w:p w14:paraId="4D34AD7E" w14:textId="77777777" w:rsidR="001672A0" w:rsidRPr="000D3E2B" w:rsidRDefault="001672A0" w:rsidP="001672A0">
      <w:pPr>
        <w:shd w:val="clear" w:color="auto" w:fill="FFFFFF" w:themeFill="background1"/>
        <w:spacing w:after="0" w:line="240" w:lineRule="auto"/>
        <w:jc w:val="both"/>
        <w:rPr>
          <w:rFonts w:ascii="Times New Roman" w:hAnsi="Times New Roman"/>
        </w:rPr>
      </w:pPr>
    </w:p>
    <w:p w14:paraId="13930EDD" w14:textId="2CBBF90E" w:rsidR="001B1A2A" w:rsidRPr="000D3E2B" w:rsidRDefault="001B1A2A" w:rsidP="00F66FDD">
      <w:pPr>
        <w:pStyle w:val="Odsekzoznamu"/>
        <w:numPr>
          <w:ilvl w:val="1"/>
          <w:numId w:val="1"/>
        </w:numPr>
        <w:shd w:val="clear" w:color="auto" w:fill="FFFFFF" w:themeFill="background1"/>
        <w:spacing w:after="0" w:line="240" w:lineRule="auto"/>
        <w:ind w:left="567" w:hanging="567"/>
        <w:jc w:val="both"/>
        <w:rPr>
          <w:rFonts w:ascii="Times New Roman" w:hAnsi="Times New Roman"/>
        </w:rPr>
      </w:pPr>
      <w:r w:rsidRPr="000D3E2B">
        <w:rPr>
          <w:rFonts w:ascii="Times New Roman" w:hAnsi="Times New Roman"/>
        </w:rPr>
        <w:t>Úspešný uchádzač je pred podpisom </w:t>
      </w:r>
      <w:r w:rsidR="001672A0" w:rsidRPr="000D3E2B">
        <w:rPr>
          <w:rFonts w:ascii="Times New Roman" w:hAnsi="Times New Roman"/>
        </w:rPr>
        <w:t>Kúpnej zmluvy</w:t>
      </w:r>
      <w:r w:rsidRPr="000D3E2B">
        <w:rPr>
          <w:rFonts w:ascii="Times New Roman" w:hAnsi="Times New Roman"/>
        </w:rPr>
        <w:t>, ktorá bude výsledkom zadávania konkrétnej zákazky zadávanej s použití</w:t>
      </w:r>
      <w:r w:rsidR="00F66FDD" w:rsidRPr="000D3E2B">
        <w:rPr>
          <w:rFonts w:ascii="Times New Roman" w:hAnsi="Times New Roman"/>
        </w:rPr>
        <w:t>m dynamického nákupného systému</w:t>
      </w:r>
      <w:r w:rsidRPr="000D3E2B">
        <w:rPr>
          <w:rFonts w:ascii="Times New Roman" w:hAnsi="Times New Roman"/>
        </w:rPr>
        <w:t xml:space="preserve"> povinný poskytnúť </w:t>
      </w:r>
      <w:r w:rsidR="00F83E42" w:rsidRPr="000D3E2B">
        <w:rPr>
          <w:rFonts w:ascii="Times New Roman" w:hAnsi="Times New Roman"/>
        </w:rPr>
        <w:t xml:space="preserve">verejnému obstarávateľovi </w:t>
      </w:r>
      <w:r w:rsidRPr="000D3E2B">
        <w:rPr>
          <w:rFonts w:ascii="Times New Roman" w:hAnsi="Times New Roman"/>
        </w:rPr>
        <w:t>riadnu súčinnosť podľa § 56 zákona a</w:t>
      </w:r>
      <w:r w:rsidR="001672A0" w:rsidRPr="000D3E2B">
        <w:rPr>
          <w:rFonts w:ascii="Times New Roman" w:hAnsi="Times New Roman"/>
        </w:rPr>
        <w:t> podľa</w:t>
      </w:r>
      <w:r w:rsidRPr="000D3E2B">
        <w:rPr>
          <w:rFonts w:ascii="Times New Roman" w:hAnsi="Times New Roman"/>
        </w:rPr>
        <w:t xml:space="preserve"> súťažných podkladov.</w:t>
      </w:r>
      <w:bookmarkEnd w:id="5"/>
    </w:p>
    <w:p w14:paraId="291A1B3D" w14:textId="74B2CE07" w:rsidR="001B1A2A"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C773A88" w14:textId="77777777" w:rsidR="001672A0"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uchádzačov, aby pri príprave ponúk a v priebehu verejného obstarávania dbali na povinnosti vyplývajúce z Nariadenia GDPR a zo Zákona o ochrane osobných údajov. </w:t>
      </w:r>
    </w:p>
    <w:p w14:paraId="23EBF4DC" w14:textId="08515F84"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Ponuky predložené verejnému obstarávateľovi po lehote uvedenej v bode 1</w:t>
      </w:r>
      <w:r w:rsidR="003D5521" w:rsidRPr="000D3E2B">
        <w:rPr>
          <w:rFonts w:ascii="Times New Roman" w:hAnsi="Times New Roman"/>
        </w:rPr>
        <w:t>3</w:t>
      </w:r>
      <w:r w:rsidRPr="000D3E2B">
        <w:rPr>
          <w:rFonts w:ascii="Times New Roman" w:hAnsi="Times New Roman"/>
        </w:rPr>
        <w:t xml:space="preserve"> tejto výzvy nebudú vyhodnocované. </w:t>
      </w:r>
    </w:p>
    <w:p w14:paraId="29F3E88E" w14:textId="02CD9579"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lastRenderedPageBreak/>
        <w:t>Verejný obstarávateľ si vyhradzuje právo neuzatvoriť Kúpnu zmluvu so žiadnym z uchádzačov v prípade, ak predložené ponuky budú presahovať predpokladanú hodnotu konkrétnej zákazky zadávanej s použitím dynamického nákupného systému uvedenú v tejto výzve.</w:t>
      </w:r>
    </w:p>
    <w:p w14:paraId="327A84ED" w14:textId="77777777" w:rsidR="001672A0" w:rsidRPr="000D3E2B" w:rsidRDefault="001672A0" w:rsidP="001672A0">
      <w:pPr>
        <w:pStyle w:val="Odsekzoznamu"/>
        <w:shd w:val="clear" w:color="auto" w:fill="FFFFFF" w:themeFill="background1"/>
        <w:spacing w:after="0" w:line="240" w:lineRule="auto"/>
        <w:ind w:left="567"/>
        <w:contextualSpacing w:val="0"/>
        <w:jc w:val="both"/>
        <w:rPr>
          <w:rFonts w:ascii="Times New Roman" w:hAnsi="Times New Roman"/>
        </w:rPr>
      </w:pPr>
    </w:p>
    <w:p w14:paraId="745DDC7B" w14:textId="1426B77E" w:rsidR="004A7024" w:rsidRPr="000D3E2B" w:rsidRDefault="004A7024" w:rsidP="004E1021">
      <w:pPr>
        <w:shd w:val="clear" w:color="auto" w:fill="FFFFFF"/>
        <w:spacing w:after="0" w:line="240" w:lineRule="auto"/>
        <w:jc w:val="both"/>
        <w:rPr>
          <w:rFonts w:ascii="Times New Roman" w:hAnsi="Times New Roman"/>
        </w:rPr>
      </w:pPr>
      <w:r w:rsidRPr="000D3E2B">
        <w:rPr>
          <w:rFonts w:ascii="Times New Roman" w:hAnsi="Times New Roman"/>
        </w:rPr>
        <w:t>V</w:t>
      </w:r>
      <w:r w:rsidR="00534345" w:rsidRPr="000D3E2B">
        <w:rPr>
          <w:rFonts w:ascii="Times New Roman" w:hAnsi="Times New Roman"/>
        </w:rPr>
        <w:t> </w:t>
      </w:r>
      <w:r w:rsidRPr="000D3E2B">
        <w:rPr>
          <w:rFonts w:ascii="Times New Roman" w:hAnsi="Times New Roman"/>
        </w:rPr>
        <w:t>Bratislave</w:t>
      </w:r>
      <w:r w:rsidR="00534345" w:rsidRPr="000D3E2B">
        <w:rPr>
          <w:rFonts w:ascii="Times New Roman" w:hAnsi="Times New Roman"/>
        </w:rPr>
        <w:t>,</w:t>
      </w:r>
      <w:r w:rsidR="00B401F0" w:rsidRPr="000D3E2B">
        <w:rPr>
          <w:rFonts w:ascii="Times New Roman" w:hAnsi="Times New Roman"/>
        </w:rPr>
        <w:t xml:space="preserve"> </w:t>
      </w:r>
      <w:r w:rsidR="006B3FB8">
        <w:rPr>
          <w:rFonts w:ascii="Times New Roman" w:hAnsi="Times New Roman"/>
        </w:rPr>
        <w:t>2</w:t>
      </w:r>
      <w:r w:rsidR="00EB66DB">
        <w:rPr>
          <w:rFonts w:ascii="Times New Roman" w:hAnsi="Times New Roman"/>
        </w:rPr>
        <w:t>2</w:t>
      </w:r>
      <w:r w:rsidR="006B3FB8">
        <w:rPr>
          <w:rFonts w:ascii="Times New Roman" w:hAnsi="Times New Roman"/>
        </w:rPr>
        <w:t>.01.2026</w:t>
      </w:r>
    </w:p>
    <w:p w14:paraId="6866EC8F" w14:textId="1EE7DBAE" w:rsidR="004A7024" w:rsidRPr="000D3E2B" w:rsidRDefault="004A7024" w:rsidP="004A7024">
      <w:pPr>
        <w:shd w:val="clear" w:color="auto" w:fill="FFFFFF"/>
        <w:spacing w:after="0" w:line="240" w:lineRule="auto"/>
        <w:jc w:val="both"/>
        <w:rPr>
          <w:rFonts w:ascii="Times New Roman" w:hAnsi="Times New Roman"/>
        </w:rPr>
      </w:pPr>
    </w:p>
    <w:p w14:paraId="049B2C71" w14:textId="77777777" w:rsidR="001672A0" w:rsidRPr="000D3E2B" w:rsidRDefault="004A7024" w:rsidP="001672A0">
      <w:pPr>
        <w:tabs>
          <w:tab w:val="left" w:pos="1985"/>
        </w:tabs>
        <w:contextualSpacing/>
        <w:rPr>
          <w:rFonts w:ascii="Times New Roman" w:hAnsi="Times New Roman"/>
        </w:rPr>
      </w:pPr>
      <w:r w:rsidRPr="000D3E2B">
        <w:rPr>
          <w:rFonts w:ascii="Times New Roman" w:hAnsi="Times New Roman"/>
        </w:rPr>
        <w:t xml:space="preserve">           </w:t>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1672A0" w:rsidRPr="000D3E2B">
        <w:rPr>
          <w:rFonts w:ascii="Times New Roman" w:hAnsi="Times New Roman"/>
        </w:rPr>
        <w:tab/>
        <w:t>-----------------------------------</w:t>
      </w:r>
    </w:p>
    <w:p w14:paraId="0FF49194" w14:textId="2E8C7840" w:rsidR="002B3494"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2B3494" w:rsidRPr="000D3E2B">
        <w:rPr>
          <w:rFonts w:ascii="Times New Roman" w:hAnsi="Times New Roman"/>
        </w:rPr>
        <w:t xml:space="preserve">Automobilové opravovne Ministerstva </w:t>
      </w:r>
    </w:p>
    <w:p w14:paraId="7C87B3E6"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5004A80B" w14:textId="1702D6CB" w:rsidR="001672A0" w:rsidRPr="000D3E2B" w:rsidRDefault="002B3494"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Mgr. Lukáš Huňara</w:t>
      </w:r>
    </w:p>
    <w:p w14:paraId="5DAF8DC9" w14:textId="0BB7FDA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generálny riaditeľ a</w:t>
      </w:r>
    </w:p>
    <w:p w14:paraId="32DF462A" w14:textId="0D67E968"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predseda predstavenstva</w:t>
      </w:r>
    </w:p>
    <w:p w14:paraId="1999FBD9" w14:textId="7302CFB9" w:rsidR="001672A0" w:rsidRPr="000D3E2B" w:rsidRDefault="004E1021"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35F844E" w14:textId="0B36D6B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47A40E0" w14:textId="77777777" w:rsidR="00E85157" w:rsidRPr="000D3E2B" w:rsidRDefault="001672A0"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E85157" w:rsidRPr="000D3E2B">
        <w:rPr>
          <w:rFonts w:ascii="Times New Roman" w:hAnsi="Times New Roman"/>
        </w:rPr>
        <w:t xml:space="preserve">Automobilové opravovne Ministerstva </w:t>
      </w:r>
    </w:p>
    <w:p w14:paraId="31178899"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42638152" w14:textId="6EE02A66" w:rsidR="001672A0" w:rsidRPr="000D3E2B" w:rsidRDefault="002B3494"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PhDr. Aurel Gonščák</w:t>
      </w:r>
    </w:p>
    <w:p w14:paraId="7E651096" w14:textId="25AD5FC6"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0B411D80" w14:textId="77777777" w:rsidR="00B10436" w:rsidRPr="000D3E2B" w:rsidRDefault="00B10436" w:rsidP="001672A0">
      <w:pPr>
        <w:tabs>
          <w:tab w:val="left" w:pos="1985"/>
        </w:tabs>
        <w:contextualSpacing/>
        <w:rPr>
          <w:rFonts w:ascii="Times New Roman" w:hAnsi="Times New Roman"/>
        </w:rPr>
      </w:pPr>
    </w:p>
    <w:p w14:paraId="4C05986C" w14:textId="77777777" w:rsidR="002B3494" w:rsidRPr="000D3E2B" w:rsidRDefault="002B3494" w:rsidP="001672A0">
      <w:pPr>
        <w:tabs>
          <w:tab w:val="left" w:pos="1985"/>
        </w:tabs>
        <w:contextualSpacing/>
        <w:rPr>
          <w:rFonts w:ascii="Times New Roman" w:hAnsi="Times New Roman"/>
        </w:rPr>
      </w:pPr>
    </w:p>
    <w:p w14:paraId="05D8A1CF" w14:textId="210B5D43"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Prílohy:  </w:t>
      </w:r>
    </w:p>
    <w:p w14:paraId="62C434A0" w14:textId="2282F9A3" w:rsidR="001672A0" w:rsidRPr="000D3E2B" w:rsidRDefault="001672A0" w:rsidP="004C2A19">
      <w:pPr>
        <w:tabs>
          <w:tab w:val="left" w:pos="1985"/>
        </w:tabs>
        <w:contextualSpacing/>
        <w:jc w:val="both"/>
        <w:rPr>
          <w:rFonts w:ascii="Times New Roman" w:hAnsi="Times New Roman"/>
        </w:rPr>
      </w:pPr>
      <w:r w:rsidRPr="000D3E2B">
        <w:rPr>
          <w:rFonts w:ascii="Times New Roman" w:hAnsi="Times New Roman"/>
        </w:rPr>
        <w:t xml:space="preserve">1. </w:t>
      </w:r>
      <w:r w:rsidR="004C2A19" w:rsidRPr="000D3E2B">
        <w:rPr>
          <w:rFonts w:ascii="Times New Roman" w:hAnsi="Times New Roman"/>
          <w:bCs/>
        </w:rPr>
        <w:t>Opis predmetu konkrétnej zákazky zadávanej s použitím dynamického nákupného systému, technické požiadavky</w:t>
      </w:r>
    </w:p>
    <w:p w14:paraId="1C23D854" w14:textId="33C6B671"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2. </w:t>
      </w:r>
      <w:r w:rsidR="00D0470D" w:rsidRPr="000D3E2B">
        <w:rPr>
          <w:rFonts w:ascii="Times New Roman" w:hAnsi="Times New Roman"/>
        </w:rPr>
        <w:t>Návrh na plnenie kritéria</w:t>
      </w:r>
      <w:r w:rsidR="003B3CE2" w:rsidRPr="000D3E2B">
        <w:rPr>
          <w:rFonts w:ascii="Times New Roman" w:hAnsi="Times New Roman"/>
        </w:rPr>
        <w:t xml:space="preserve"> </w:t>
      </w:r>
    </w:p>
    <w:p w14:paraId="6E0CDEDE" w14:textId="1575C910" w:rsidR="00175FCE" w:rsidRPr="000D3E2B" w:rsidRDefault="001672A0" w:rsidP="001672A0">
      <w:pPr>
        <w:tabs>
          <w:tab w:val="left" w:pos="1985"/>
        </w:tabs>
        <w:contextualSpacing/>
        <w:rPr>
          <w:rFonts w:ascii="Times New Roman" w:hAnsi="Times New Roman"/>
        </w:rPr>
      </w:pPr>
      <w:r w:rsidRPr="000D3E2B">
        <w:rPr>
          <w:rFonts w:ascii="Times New Roman" w:hAnsi="Times New Roman"/>
        </w:rPr>
        <w:t>3. Kúpna zmluva</w:t>
      </w:r>
    </w:p>
    <w:p w14:paraId="38AE8D50" w14:textId="77777777" w:rsidR="00811CCF" w:rsidRPr="000D3E2B" w:rsidRDefault="006E4960" w:rsidP="001672A0">
      <w:pPr>
        <w:tabs>
          <w:tab w:val="left" w:pos="1985"/>
        </w:tabs>
        <w:contextualSpacing/>
        <w:rPr>
          <w:rFonts w:ascii="Times New Roman" w:hAnsi="Times New Roman"/>
        </w:rPr>
        <w:sectPr w:rsidR="00811CCF" w:rsidRPr="000D3E2B" w:rsidSect="00992491">
          <w:headerReference w:type="default" r:id="rId13"/>
          <w:pgSz w:w="11906" w:h="16838"/>
          <w:pgMar w:top="964" w:right="1418" w:bottom="1134" w:left="1134" w:header="708" w:footer="708" w:gutter="0"/>
          <w:cols w:space="708"/>
          <w:docGrid w:linePitch="299"/>
        </w:sectPr>
      </w:pPr>
      <w:r w:rsidRPr="000D3E2B">
        <w:rPr>
          <w:rFonts w:ascii="Times New Roman" w:hAnsi="Times New Roman"/>
        </w:rPr>
        <w:t>4. Identifikačné údaje uchádzača</w:t>
      </w:r>
    </w:p>
    <w:p w14:paraId="2DE91420" w14:textId="6F9C19E5" w:rsidR="002B3494" w:rsidRPr="000D3E2B" w:rsidRDefault="002B3494" w:rsidP="001672A0">
      <w:pPr>
        <w:tabs>
          <w:tab w:val="left" w:pos="1985"/>
        </w:tabs>
        <w:contextualSpacing/>
        <w:rPr>
          <w:rFonts w:ascii="Times New Roman" w:hAnsi="Times New Roman"/>
        </w:rPr>
      </w:pPr>
    </w:p>
    <w:p w14:paraId="62651E1D" w14:textId="53830133" w:rsidR="00B8654B" w:rsidRDefault="00B8654B" w:rsidP="00B8654B">
      <w:pPr>
        <w:tabs>
          <w:tab w:val="left" w:pos="1985"/>
        </w:tabs>
        <w:contextualSpacing/>
        <w:jc w:val="right"/>
        <w:rPr>
          <w:rFonts w:ascii="Times New Roman" w:hAnsi="Times New Roman"/>
          <w:b/>
          <w:bCs/>
        </w:rPr>
      </w:pPr>
      <w:r w:rsidRPr="000D3E2B">
        <w:rPr>
          <w:rFonts w:ascii="Times New Roman" w:hAnsi="Times New Roman"/>
        </w:rPr>
        <w:t xml:space="preserve">  </w:t>
      </w:r>
      <w:r w:rsidRPr="000D3E2B">
        <w:rPr>
          <w:rFonts w:ascii="Times New Roman" w:hAnsi="Times New Roman"/>
          <w:b/>
        </w:rPr>
        <w:t>Príloha č. 1 výzvy</w:t>
      </w:r>
    </w:p>
    <w:p w14:paraId="4C86DC0D" w14:textId="77777777" w:rsidR="00B8654B" w:rsidRDefault="00B8654B" w:rsidP="00B8654B">
      <w:pPr>
        <w:tabs>
          <w:tab w:val="left" w:pos="1985"/>
        </w:tabs>
        <w:contextualSpacing/>
        <w:jc w:val="center"/>
        <w:rPr>
          <w:rFonts w:ascii="Times New Roman" w:hAnsi="Times New Roman"/>
          <w:b/>
          <w:bCs/>
        </w:rPr>
      </w:pPr>
    </w:p>
    <w:p w14:paraId="5F85C09E" w14:textId="5C413479" w:rsidR="00B8654B" w:rsidRPr="000D3E2B" w:rsidRDefault="00B8654B" w:rsidP="00B8654B">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57E70A82" w14:textId="47B7068C" w:rsidR="004E1021" w:rsidRPr="000D3E2B" w:rsidRDefault="002B3494" w:rsidP="00811CCF">
      <w:pPr>
        <w:tabs>
          <w:tab w:val="left" w:pos="420"/>
          <w:tab w:val="left" w:pos="1985"/>
        </w:tabs>
        <w:contextualSpacing/>
        <w:jc w:val="right"/>
        <w:rPr>
          <w:rFonts w:ascii="Times New Roman" w:hAnsi="Times New Roman"/>
          <w:b/>
        </w:rPr>
      </w:pPr>
      <w:r w:rsidRPr="000D3E2B">
        <w:rPr>
          <w:rFonts w:ascii="Times New Roman" w:hAnsi="Times New Roman"/>
        </w:rPr>
        <w:tab/>
      </w:r>
      <w:r w:rsidR="00190ABC"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tbl>
      <w:tblPr>
        <w:tblW w:w="15307" w:type="dxa"/>
        <w:tblCellMar>
          <w:left w:w="70" w:type="dxa"/>
          <w:right w:w="70" w:type="dxa"/>
        </w:tblCellMar>
        <w:tblLook w:val="04A0" w:firstRow="1" w:lastRow="0" w:firstColumn="1" w:lastColumn="0" w:noHBand="0" w:noVBand="1"/>
      </w:tblPr>
      <w:tblGrid>
        <w:gridCol w:w="2890"/>
        <w:gridCol w:w="2891"/>
        <w:gridCol w:w="2133"/>
        <w:gridCol w:w="2134"/>
        <w:gridCol w:w="1852"/>
        <w:gridCol w:w="3407"/>
      </w:tblGrid>
      <w:tr w:rsidR="00B8654B" w:rsidRPr="00B8654B" w14:paraId="5704860D" w14:textId="77777777" w:rsidTr="00584EC1">
        <w:trPr>
          <w:trHeight w:val="356"/>
        </w:trPr>
        <w:tc>
          <w:tcPr>
            <w:tcW w:w="10048" w:type="dxa"/>
            <w:gridSpan w:val="4"/>
            <w:tcBorders>
              <w:top w:val="nil"/>
              <w:left w:val="nil"/>
              <w:bottom w:val="nil"/>
              <w:right w:val="nil"/>
            </w:tcBorders>
            <w:noWrap/>
            <w:vAlign w:val="bottom"/>
            <w:hideMark/>
          </w:tcPr>
          <w:p w14:paraId="00E41BD4"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bookmarkStart w:id="6" w:name="_Hlk205980270"/>
            <w:r w:rsidRPr="00B8654B">
              <w:rPr>
                <w:rFonts w:ascii="Arial Narrow" w:eastAsia="Times New Roman" w:hAnsi="Arial Narrow" w:cs="Calibri"/>
                <w:b/>
                <w:bCs/>
                <w:color w:val="000000"/>
                <w:sz w:val="24"/>
                <w:szCs w:val="24"/>
                <w:u w:val="single"/>
                <w:lang w:eastAsia="sk-SK"/>
              </w:rPr>
              <w:t xml:space="preserve">Verejný obstarávateľ požaduje, aby súčasťou výbavy osobného automobilu bolo nasledovné: </w:t>
            </w:r>
          </w:p>
        </w:tc>
        <w:tc>
          <w:tcPr>
            <w:tcW w:w="1852" w:type="dxa"/>
            <w:tcBorders>
              <w:top w:val="nil"/>
              <w:left w:val="nil"/>
              <w:bottom w:val="nil"/>
              <w:right w:val="nil"/>
            </w:tcBorders>
            <w:noWrap/>
            <w:vAlign w:val="bottom"/>
            <w:hideMark/>
          </w:tcPr>
          <w:p w14:paraId="4A0C513B"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p>
        </w:tc>
        <w:tc>
          <w:tcPr>
            <w:tcW w:w="3406" w:type="dxa"/>
            <w:tcBorders>
              <w:top w:val="nil"/>
              <w:left w:val="nil"/>
              <w:bottom w:val="nil"/>
              <w:right w:val="nil"/>
            </w:tcBorders>
            <w:noWrap/>
            <w:vAlign w:val="bottom"/>
            <w:hideMark/>
          </w:tcPr>
          <w:p w14:paraId="55952DA2"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49A105CE" w14:textId="77777777" w:rsidTr="00584EC1">
        <w:trPr>
          <w:trHeight w:val="356"/>
        </w:trPr>
        <w:tc>
          <w:tcPr>
            <w:tcW w:w="15307" w:type="dxa"/>
            <w:gridSpan w:val="6"/>
            <w:tcBorders>
              <w:top w:val="nil"/>
              <w:left w:val="nil"/>
              <w:bottom w:val="nil"/>
              <w:right w:val="nil"/>
            </w:tcBorders>
            <w:noWrap/>
            <w:vAlign w:val="bottom"/>
            <w:hideMark/>
          </w:tcPr>
          <w:p w14:paraId="639797A2"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osvedčenie o evidencii vozidla (veľký technický preukaz), </w:t>
            </w:r>
          </w:p>
        </w:tc>
      </w:tr>
      <w:tr w:rsidR="00B8654B" w:rsidRPr="00B8654B" w14:paraId="643CAF16" w14:textId="77777777" w:rsidTr="00584EC1">
        <w:trPr>
          <w:trHeight w:val="356"/>
        </w:trPr>
        <w:tc>
          <w:tcPr>
            <w:tcW w:w="15307" w:type="dxa"/>
            <w:gridSpan w:val="6"/>
            <w:tcBorders>
              <w:top w:val="nil"/>
              <w:left w:val="nil"/>
              <w:bottom w:val="nil"/>
              <w:right w:val="nil"/>
            </w:tcBorders>
            <w:noWrap/>
            <w:vAlign w:val="bottom"/>
            <w:hideMark/>
          </w:tcPr>
          <w:p w14:paraId="41689584"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COC dokument, </w:t>
            </w:r>
          </w:p>
        </w:tc>
      </w:tr>
      <w:tr w:rsidR="00B8654B" w:rsidRPr="00B8654B" w14:paraId="67779404" w14:textId="77777777" w:rsidTr="00584EC1">
        <w:trPr>
          <w:trHeight w:val="356"/>
        </w:trPr>
        <w:tc>
          <w:tcPr>
            <w:tcW w:w="15307" w:type="dxa"/>
            <w:gridSpan w:val="6"/>
            <w:tcBorders>
              <w:top w:val="nil"/>
              <w:left w:val="nil"/>
              <w:bottom w:val="nil"/>
              <w:right w:val="nil"/>
            </w:tcBorders>
            <w:noWrap/>
            <w:vAlign w:val="bottom"/>
            <w:hideMark/>
          </w:tcPr>
          <w:p w14:paraId="0715B96F"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návod na obsluhu a údržbu vozidla, vrátane dodávanej výbavy a príslušenstva, v slovenskom jazyku, </w:t>
            </w:r>
          </w:p>
        </w:tc>
      </w:tr>
      <w:tr w:rsidR="00B8654B" w:rsidRPr="00B8654B" w14:paraId="5FF1C161" w14:textId="77777777" w:rsidTr="00584EC1">
        <w:trPr>
          <w:trHeight w:val="356"/>
        </w:trPr>
        <w:tc>
          <w:tcPr>
            <w:tcW w:w="15307" w:type="dxa"/>
            <w:gridSpan w:val="6"/>
            <w:tcBorders>
              <w:top w:val="nil"/>
              <w:left w:val="nil"/>
              <w:bottom w:val="nil"/>
              <w:right w:val="nil"/>
            </w:tcBorders>
            <w:noWrap/>
            <w:vAlign w:val="bottom"/>
            <w:hideMark/>
          </w:tcPr>
          <w:p w14:paraId="71763C3C"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servisná knižka v slovenskom jazyku alebo elektronická servisná knižka. </w:t>
            </w:r>
          </w:p>
        </w:tc>
      </w:tr>
      <w:tr w:rsidR="00B8654B" w:rsidRPr="00B8654B" w14:paraId="1E11283F" w14:textId="77777777" w:rsidTr="00584EC1">
        <w:trPr>
          <w:trHeight w:val="356"/>
        </w:trPr>
        <w:tc>
          <w:tcPr>
            <w:tcW w:w="2890" w:type="dxa"/>
            <w:tcBorders>
              <w:top w:val="nil"/>
              <w:left w:val="nil"/>
              <w:bottom w:val="nil"/>
              <w:right w:val="nil"/>
            </w:tcBorders>
            <w:noWrap/>
            <w:vAlign w:val="bottom"/>
            <w:hideMark/>
          </w:tcPr>
          <w:p w14:paraId="5894A28B"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2890" w:type="dxa"/>
            <w:tcBorders>
              <w:top w:val="nil"/>
              <w:left w:val="nil"/>
              <w:bottom w:val="nil"/>
              <w:right w:val="nil"/>
            </w:tcBorders>
            <w:noWrap/>
            <w:vAlign w:val="bottom"/>
            <w:hideMark/>
          </w:tcPr>
          <w:p w14:paraId="592C9572"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2133" w:type="dxa"/>
            <w:tcBorders>
              <w:top w:val="nil"/>
              <w:left w:val="nil"/>
              <w:bottom w:val="nil"/>
              <w:right w:val="nil"/>
            </w:tcBorders>
            <w:noWrap/>
            <w:vAlign w:val="bottom"/>
            <w:hideMark/>
          </w:tcPr>
          <w:p w14:paraId="1E6E2649"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2133" w:type="dxa"/>
            <w:tcBorders>
              <w:top w:val="nil"/>
              <w:left w:val="nil"/>
              <w:bottom w:val="nil"/>
              <w:right w:val="nil"/>
            </w:tcBorders>
            <w:noWrap/>
            <w:vAlign w:val="bottom"/>
            <w:hideMark/>
          </w:tcPr>
          <w:p w14:paraId="02BF7944"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1852" w:type="dxa"/>
            <w:tcBorders>
              <w:top w:val="nil"/>
              <w:left w:val="nil"/>
              <w:bottom w:val="nil"/>
              <w:right w:val="nil"/>
            </w:tcBorders>
            <w:noWrap/>
            <w:vAlign w:val="bottom"/>
            <w:hideMark/>
          </w:tcPr>
          <w:p w14:paraId="069BE8C5"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263D707D"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302F4B1F" w14:textId="77777777" w:rsidTr="00584EC1">
        <w:trPr>
          <w:trHeight w:val="356"/>
        </w:trPr>
        <w:tc>
          <w:tcPr>
            <w:tcW w:w="5781" w:type="dxa"/>
            <w:gridSpan w:val="2"/>
            <w:tcBorders>
              <w:top w:val="nil"/>
              <w:left w:val="nil"/>
              <w:bottom w:val="nil"/>
              <w:right w:val="nil"/>
            </w:tcBorders>
            <w:noWrap/>
            <w:vAlign w:val="bottom"/>
            <w:hideMark/>
          </w:tcPr>
          <w:p w14:paraId="1341B000"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r w:rsidRPr="00B8654B">
              <w:rPr>
                <w:rFonts w:ascii="Arial Narrow" w:eastAsia="Times New Roman" w:hAnsi="Arial Narrow" w:cs="Calibri"/>
                <w:b/>
                <w:bCs/>
                <w:color w:val="000000"/>
                <w:sz w:val="24"/>
                <w:szCs w:val="24"/>
                <w:u w:val="single"/>
                <w:lang w:eastAsia="sk-SK"/>
              </w:rPr>
              <w:t>Spoločné požiadavky verejného obstarávateľa pre všetky vozidlá:</w:t>
            </w:r>
          </w:p>
        </w:tc>
        <w:tc>
          <w:tcPr>
            <w:tcW w:w="2133" w:type="dxa"/>
            <w:tcBorders>
              <w:top w:val="nil"/>
              <w:left w:val="nil"/>
              <w:bottom w:val="nil"/>
              <w:right w:val="nil"/>
            </w:tcBorders>
            <w:noWrap/>
            <w:vAlign w:val="bottom"/>
            <w:hideMark/>
          </w:tcPr>
          <w:p w14:paraId="5A09A72F"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p>
        </w:tc>
        <w:tc>
          <w:tcPr>
            <w:tcW w:w="2133" w:type="dxa"/>
            <w:tcBorders>
              <w:top w:val="nil"/>
              <w:left w:val="nil"/>
              <w:bottom w:val="nil"/>
              <w:right w:val="nil"/>
            </w:tcBorders>
            <w:noWrap/>
            <w:vAlign w:val="bottom"/>
            <w:hideMark/>
          </w:tcPr>
          <w:p w14:paraId="3F5F9A97"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1852" w:type="dxa"/>
            <w:tcBorders>
              <w:top w:val="nil"/>
              <w:left w:val="nil"/>
              <w:bottom w:val="nil"/>
              <w:right w:val="nil"/>
            </w:tcBorders>
            <w:noWrap/>
            <w:vAlign w:val="bottom"/>
            <w:hideMark/>
          </w:tcPr>
          <w:p w14:paraId="51BA7336"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78E2CF15"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3F7368C8" w14:textId="77777777" w:rsidTr="00584EC1">
        <w:trPr>
          <w:trHeight w:val="356"/>
        </w:trPr>
        <w:tc>
          <w:tcPr>
            <w:tcW w:w="5781" w:type="dxa"/>
            <w:gridSpan w:val="2"/>
            <w:tcBorders>
              <w:top w:val="nil"/>
              <w:left w:val="nil"/>
              <w:bottom w:val="nil"/>
              <w:right w:val="nil"/>
            </w:tcBorders>
            <w:noWrap/>
            <w:vAlign w:val="bottom"/>
            <w:hideMark/>
          </w:tcPr>
          <w:p w14:paraId="2161ACB8"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vrátane súvisiaceho príslušenstva;</w:t>
            </w:r>
          </w:p>
        </w:tc>
        <w:tc>
          <w:tcPr>
            <w:tcW w:w="2133" w:type="dxa"/>
            <w:tcBorders>
              <w:top w:val="nil"/>
              <w:left w:val="nil"/>
              <w:bottom w:val="nil"/>
              <w:right w:val="nil"/>
            </w:tcBorders>
            <w:noWrap/>
            <w:vAlign w:val="bottom"/>
            <w:hideMark/>
          </w:tcPr>
          <w:p w14:paraId="3B2BDB1F"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2133" w:type="dxa"/>
            <w:tcBorders>
              <w:top w:val="nil"/>
              <w:left w:val="nil"/>
              <w:bottom w:val="nil"/>
              <w:right w:val="nil"/>
            </w:tcBorders>
            <w:noWrap/>
            <w:vAlign w:val="bottom"/>
            <w:hideMark/>
          </w:tcPr>
          <w:p w14:paraId="1C820AA8"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1852" w:type="dxa"/>
            <w:tcBorders>
              <w:top w:val="nil"/>
              <w:left w:val="nil"/>
              <w:bottom w:val="nil"/>
              <w:right w:val="nil"/>
            </w:tcBorders>
            <w:noWrap/>
            <w:vAlign w:val="bottom"/>
            <w:hideMark/>
          </w:tcPr>
          <w:p w14:paraId="43DF9311"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7319CA51"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716FD51E" w14:textId="77777777" w:rsidTr="00584EC1">
        <w:trPr>
          <w:trHeight w:val="794"/>
        </w:trPr>
        <w:tc>
          <w:tcPr>
            <w:tcW w:w="15307" w:type="dxa"/>
            <w:gridSpan w:val="6"/>
            <w:tcBorders>
              <w:top w:val="nil"/>
              <w:left w:val="nil"/>
              <w:bottom w:val="nil"/>
              <w:right w:val="nil"/>
            </w:tcBorders>
            <w:vAlign w:val="bottom"/>
            <w:hideMark/>
          </w:tcPr>
          <w:p w14:paraId="4987951A"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 súlade s technickou špecifikáciou, t.j.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tc>
      </w:tr>
      <w:tr w:rsidR="00B8654B" w:rsidRPr="00B8654B" w14:paraId="650993BA" w14:textId="77777777" w:rsidTr="00584EC1">
        <w:trPr>
          <w:trHeight w:val="356"/>
        </w:trPr>
        <w:tc>
          <w:tcPr>
            <w:tcW w:w="7914" w:type="dxa"/>
            <w:gridSpan w:val="3"/>
            <w:tcBorders>
              <w:top w:val="nil"/>
              <w:left w:val="nil"/>
              <w:bottom w:val="nil"/>
              <w:right w:val="nil"/>
            </w:tcBorders>
            <w:noWrap/>
            <w:vAlign w:val="bottom"/>
            <w:hideMark/>
          </w:tcPr>
          <w:p w14:paraId="6A4FD575"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odovzdané spolu s dokladmi potrebnými na jeho riadne užívanie;</w:t>
            </w:r>
          </w:p>
        </w:tc>
        <w:tc>
          <w:tcPr>
            <w:tcW w:w="2133" w:type="dxa"/>
            <w:tcBorders>
              <w:top w:val="nil"/>
              <w:left w:val="nil"/>
              <w:bottom w:val="nil"/>
              <w:right w:val="nil"/>
            </w:tcBorders>
            <w:noWrap/>
            <w:vAlign w:val="bottom"/>
            <w:hideMark/>
          </w:tcPr>
          <w:p w14:paraId="13BCE98F"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1852" w:type="dxa"/>
            <w:tcBorders>
              <w:top w:val="nil"/>
              <w:left w:val="nil"/>
              <w:bottom w:val="nil"/>
              <w:right w:val="nil"/>
            </w:tcBorders>
            <w:noWrap/>
            <w:vAlign w:val="bottom"/>
            <w:hideMark/>
          </w:tcPr>
          <w:p w14:paraId="5158D6AF"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5830D934"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373DABA9" w14:textId="77777777" w:rsidTr="00584EC1">
        <w:trPr>
          <w:trHeight w:val="356"/>
        </w:trPr>
        <w:tc>
          <w:tcPr>
            <w:tcW w:w="7914" w:type="dxa"/>
            <w:gridSpan w:val="3"/>
            <w:tcBorders>
              <w:top w:val="nil"/>
              <w:left w:val="nil"/>
              <w:bottom w:val="nil"/>
              <w:right w:val="nil"/>
            </w:tcBorders>
            <w:noWrap/>
            <w:vAlign w:val="bottom"/>
            <w:hideMark/>
          </w:tcPr>
          <w:p w14:paraId="3B753FBB"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dodávateľ –  autorozovaný predajca ponúkaného vozidla / importér ponúkaného vozidla</w:t>
            </w:r>
          </w:p>
        </w:tc>
        <w:tc>
          <w:tcPr>
            <w:tcW w:w="2133" w:type="dxa"/>
            <w:tcBorders>
              <w:top w:val="nil"/>
              <w:left w:val="nil"/>
              <w:bottom w:val="nil"/>
              <w:right w:val="nil"/>
            </w:tcBorders>
            <w:noWrap/>
            <w:vAlign w:val="bottom"/>
            <w:hideMark/>
          </w:tcPr>
          <w:p w14:paraId="1C1AB7C3"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1852" w:type="dxa"/>
            <w:tcBorders>
              <w:top w:val="nil"/>
              <w:left w:val="nil"/>
              <w:bottom w:val="nil"/>
              <w:right w:val="nil"/>
            </w:tcBorders>
            <w:noWrap/>
            <w:vAlign w:val="bottom"/>
            <w:hideMark/>
          </w:tcPr>
          <w:p w14:paraId="48086A9D"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05EEDA69"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bl>
    <w:p w14:paraId="3998CD5A" w14:textId="77777777" w:rsidR="000779CB" w:rsidRPr="000D3E2B" w:rsidRDefault="000779CB" w:rsidP="001672A0">
      <w:pPr>
        <w:tabs>
          <w:tab w:val="left" w:pos="1985"/>
        </w:tabs>
        <w:contextualSpacing/>
        <w:rPr>
          <w:rFonts w:ascii="Times New Roman" w:hAnsi="Times New Roman"/>
          <w:b/>
        </w:rPr>
      </w:pPr>
    </w:p>
    <w:p w14:paraId="30EBAE3E" w14:textId="5C885C4F" w:rsidR="004E1021" w:rsidRDefault="004E1021" w:rsidP="001672A0">
      <w:pPr>
        <w:tabs>
          <w:tab w:val="left" w:pos="1985"/>
        </w:tabs>
        <w:contextualSpacing/>
        <w:rPr>
          <w:rFonts w:ascii="Times New Roman" w:hAnsi="Times New Roman"/>
        </w:rPr>
      </w:pPr>
    </w:p>
    <w:p w14:paraId="05BC8C9B" w14:textId="77777777" w:rsidR="00B8654B" w:rsidRDefault="00B8654B" w:rsidP="001672A0">
      <w:pPr>
        <w:tabs>
          <w:tab w:val="left" w:pos="1985"/>
        </w:tabs>
        <w:contextualSpacing/>
        <w:rPr>
          <w:rFonts w:ascii="Times New Roman" w:hAnsi="Times New Roman"/>
        </w:rPr>
      </w:pPr>
    </w:p>
    <w:p w14:paraId="4BE1F640" w14:textId="77777777" w:rsidR="00EB66DB" w:rsidRDefault="00EB66DB" w:rsidP="001672A0">
      <w:pPr>
        <w:tabs>
          <w:tab w:val="left" w:pos="1985"/>
        </w:tabs>
        <w:contextualSpacing/>
        <w:rPr>
          <w:rFonts w:ascii="Times New Roman" w:hAnsi="Times New Roman"/>
        </w:rPr>
      </w:pPr>
    </w:p>
    <w:p w14:paraId="77AEB474" w14:textId="77777777" w:rsidR="00B8654B" w:rsidRDefault="00B8654B" w:rsidP="001672A0">
      <w:pPr>
        <w:tabs>
          <w:tab w:val="left" w:pos="1985"/>
        </w:tabs>
        <w:contextualSpacing/>
        <w:rPr>
          <w:rFonts w:ascii="Times New Roman" w:hAnsi="Times New Roman"/>
        </w:rPr>
      </w:pPr>
    </w:p>
    <w:tbl>
      <w:tblPr>
        <w:tblW w:w="15240" w:type="dxa"/>
        <w:tblCellMar>
          <w:left w:w="70" w:type="dxa"/>
          <w:right w:w="70" w:type="dxa"/>
        </w:tblCellMar>
        <w:tblLook w:val="04A0" w:firstRow="1" w:lastRow="0" w:firstColumn="1" w:lastColumn="0" w:noHBand="0" w:noVBand="1"/>
      </w:tblPr>
      <w:tblGrid>
        <w:gridCol w:w="1000"/>
        <w:gridCol w:w="6100"/>
        <w:gridCol w:w="1300"/>
        <w:gridCol w:w="1220"/>
        <w:gridCol w:w="1980"/>
        <w:gridCol w:w="3640"/>
      </w:tblGrid>
      <w:tr w:rsidR="00EB66DB" w:rsidRPr="00EB66DB" w14:paraId="74394FE0" w14:textId="77777777" w:rsidTr="00EB66DB">
        <w:trPr>
          <w:trHeight w:val="540"/>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2C91E635" w14:textId="77B1AB3D" w:rsidR="00EB66DB" w:rsidRPr="00EB66DB" w:rsidRDefault="00EB66DB" w:rsidP="00EB66DB">
            <w:pPr>
              <w:spacing w:after="0" w:line="240" w:lineRule="auto"/>
              <w:jc w:val="center"/>
              <w:rPr>
                <w:rFonts w:ascii="Arial Narrow" w:eastAsia="Times New Roman" w:hAnsi="Arial Narrow" w:cs="Calibri"/>
                <w:b/>
                <w:bCs/>
                <w:color w:val="000000"/>
                <w:sz w:val="28"/>
                <w:szCs w:val="28"/>
                <w:lang w:eastAsia="sk-SK"/>
              </w:rPr>
            </w:pPr>
            <w:r w:rsidRPr="00EB66DB">
              <w:rPr>
                <w:rFonts w:ascii="Arial Narrow" w:eastAsia="Times New Roman" w:hAnsi="Arial Narrow" w:cs="Calibri"/>
                <w:b/>
                <w:bCs/>
                <w:color w:val="000000"/>
                <w:sz w:val="28"/>
                <w:szCs w:val="28"/>
                <w:lang w:eastAsia="sk-SK"/>
              </w:rPr>
              <w:lastRenderedPageBreak/>
              <w:t>Špecifikácia vozidla</w:t>
            </w:r>
            <w:r>
              <w:rPr>
                <w:rFonts w:ascii="Arial Narrow" w:eastAsia="Times New Roman" w:hAnsi="Arial Narrow" w:cs="Calibri"/>
                <w:b/>
                <w:bCs/>
                <w:color w:val="000000"/>
                <w:sz w:val="28"/>
                <w:szCs w:val="28"/>
                <w:lang w:eastAsia="sk-SK"/>
              </w:rPr>
              <w:t xml:space="preserve"> – vozidlo č.1</w:t>
            </w:r>
          </w:p>
        </w:tc>
      </w:tr>
      <w:tr w:rsidR="00EB66DB" w:rsidRPr="00EB66DB" w14:paraId="745B3AEE" w14:textId="77777777" w:rsidTr="00EB66DB">
        <w:trPr>
          <w:trHeight w:val="915"/>
        </w:trPr>
        <w:tc>
          <w:tcPr>
            <w:tcW w:w="1000"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55BA2F4C" w14:textId="77777777" w:rsidR="00EB66DB" w:rsidRPr="00EB66DB" w:rsidRDefault="00EB66DB" w:rsidP="00EB66DB">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p.č.</w:t>
            </w:r>
          </w:p>
        </w:tc>
        <w:tc>
          <w:tcPr>
            <w:tcW w:w="6100" w:type="dxa"/>
            <w:vMerge w:val="restart"/>
            <w:tcBorders>
              <w:top w:val="nil"/>
              <w:left w:val="single" w:sz="4" w:space="0" w:color="auto"/>
              <w:bottom w:val="single" w:sz="8" w:space="0" w:color="000000"/>
              <w:right w:val="single" w:sz="8" w:space="0" w:color="auto"/>
            </w:tcBorders>
            <w:shd w:val="clear" w:color="000000" w:fill="D9E1F2"/>
            <w:vAlign w:val="center"/>
            <w:hideMark/>
          </w:tcPr>
          <w:p w14:paraId="62B5583D" w14:textId="77777777" w:rsidR="00EB66DB" w:rsidRPr="00EB66DB" w:rsidRDefault="00EB66DB" w:rsidP="00EB66DB">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požiadavka na predmet zákazky/parameter</w:t>
            </w:r>
          </w:p>
        </w:tc>
        <w:tc>
          <w:tcPr>
            <w:tcW w:w="4500" w:type="dxa"/>
            <w:gridSpan w:val="3"/>
            <w:tcBorders>
              <w:top w:val="single" w:sz="8" w:space="0" w:color="auto"/>
              <w:left w:val="nil"/>
              <w:bottom w:val="single" w:sz="8" w:space="0" w:color="auto"/>
              <w:right w:val="nil"/>
            </w:tcBorders>
            <w:shd w:val="clear" w:color="000000" w:fill="D9E1F2"/>
            <w:vAlign w:val="center"/>
            <w:hideMark/>
          </w:tcPr>
          <w:p w14:paraId="62070FFF" w14:textId="77777777" w:rsidR="00EB66DB" w:rsidRPr="00EB66DB" w:rsidRDefault="00EB66DB" w:rsidP="00EB66DB">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požadovaná hodnota parametra</w:t>
            </w:r>
          </w:p>
        </w:tc>
        <w:tc>
          <w:tcPr>
            <w:tcW w:w="364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43FDA2CC" w14:textId="77777777" w:rsidR="00EB66DB" w:rsidRPr="00EB66DB" w:rsidRDefault="00EB66DB" w:rsidP="00EB66DB">
            <w:pPr>
              <w:spacing w:after="0" w:line="240" w:lineRule="auto"/>
              <w:jc w:val="center"/>
              <w:rPr>
                <w:rFonts w:eastAsia="Times New Roman" w:cs="Calibri"/>
                <w:b/>
                <w:bCs/>
                <w:color w:val="000000"/>
                <w:sz w:val="20"/>
                <w:szCs w:val="20"/>
                <w:lang w:eastAsia="sk-SK"/>
              </w:rPr>
            </w:pPr>
            <w:r w:rsidRPr="00EB66DB">
              <w:rPr>
                <w:rFonts w:eastAsia="Times New Roman" w:cs="Calibri"/>
                <w:b/>
                <w:bCs/>
                <w:color w:val="000000"/>
                <w:sz w:val="20"/>
                <w:szCs w:val="20"/>
                <w:lang w:eastAsia="sk-SK"/>
              </w:rPr>
              <w:t>Skutočná hodnota parametra ponúkaného riešenia</w:t>
            </w:r>
            <w:r w:rsidRPr="00EB66DB">
              <w:rPr>
                <w:rFonts w:eastAsia="Times New Roman" w:cs="Calibri"/>
                <w:color w:val="000000"/>
                <w:sz w:val="20"/>
                <w:szCs w:val="20"/>
                <w:lang w:eastAsia="sk-SK"/>
              </w:rPr>
              <w:t xml:space="preserve"> (ak nie je uvedené inak uchádzač uvedie slovo "áno" ak ponúkané parameter spĺňa, v prípade číselnej hodnoty uvedie číselnú hodnotu)</w:t>
            </w:r>
            <w:r w:rsidRPr="00EB66DB">
              <w:rPr>
                <w:rFonts w:eastAsia="Times New Roman" w:cs="Calibri"/>
                <w:b/>
                <w:bCs/>
                <w:color w:val="000000"/>
                <w:sz w:val="20"/>
                <w:szCs w:val="20"/>
                <w:lang w:eastAsia="sk-SK"/>
              </w:rPr>
              <w:t xml:space="preserve"> </w:t>
            </w:r>
            <w:r w:rsidRPr="00EB66DB">
              <w:rPr>
                <w:rFonts w:eastAsia="Times New Roman" w:cs="Calibri"/>
                <w:b/>
                <w:bCs/>
                <w:i/>
                <w:iCs/>
                <w:color w:val="FF0000"/>
                <w:sz w:val="20"/>
                <w:szCs w:val="20"/>
                <w:lang w:eastAsia="sk-SK"/>
              </w:rPr>
              <w:t>DOPLNÍ UCHÁDZAČ</w:t>
            </w:r>
          </w:p>
        </w:tc>
      </w:tr>
      <w:tr w:rsidR="00EB66DB" w:rsidRPr="00EB66DB" w14:paraId="298C95CB" w14:textId="77777777" w:rsidTr="00EB66DB">
        <w:trPr>
          <w:trHeight w:val="990"/>
        </w:trPr>
        <w:tc>
          <w:tcPr>
            <w:tcW w:w="1000" w:type="dxa"/>
            <w:vMerge/>
            <w:tcBorders>
              <w:top w:val="nil"/>
              <w:left w:val="single" w:sz="8" w:space="0" w:color="auto"/>
              <w:bottom w:val="single" w:sz="8" w:space="0" w:color="000000"/>
              <w:right w:val="single" w:sz="4" w:space="0" w:color="auto"/>
            </w:tcBorders>
            <w:vAlign w:val="center"/>
            <w:hideMark/>
          </w:tcPr>
          <w:p w14:paraId="6AF0BFF5" w14:textId="77777777" w:rsidR="00EB66DB" w:rsidRPr="00EB66DB" w:rsidRDefault="00EB66DB" w:rsidP="00EB66DB">
            <w:pPr>
              <w:spacing w:after="0" w:line="240" w:lineRule="auto"/>
              <w:rPr>
                <w:rFonts w:ascii="Arial Narrow" w:eastAsia="Times New Roman" w:hAnsi="Arial Narrow" w:cs="Calibri"/>
                <w:b/>
                <w:bCs/>
                <w:color w:val="000000"/>
                <w:lang w:eastAsia="sk-SK"/>
              </w:rPr>
            </w:pPr>
          </w:p>
        </w:tc>
        <w:tc>
          <w:tcPr>
            <w:tcW w:w="6100" w:type="dxa"/>
            <w:vMerge/>
            <w:tcBorders>
              <w:top w:val="nil"/>
              <w:left w:val="single" w:sz="4" w:space="0" w:color="auto"/>
              <w:bottom w:val="single" w:sz="8" w:space="0" w:color="000000"/>
              <w:right w:val="single" w:sz="8" w:space="0" w:color="auto"/>
            </w:tcBorders>
            <w:vAlign w:val="center"/>
            <w:hideMark/>
          </w:tcPr>
          <w:p w14:paraId="310111D1" w14:textId="77777777" w:rsidR="00EB66DB" w:rsidRPr="00EB66DB" w:rsidRDefault="00EB66DB" w:rsidP="00EB66DB">
            <w:pPr>
              <w:spacing w:after="0" w:line="240" w:lineRule="auto"/>
              <w:rPr>
                <w:rFonts w:ascii="Arial Narrow" w:eastAsia="Times New Roman" w:hAnsi="Arial Narrow" w:cs="Calibri"/>
                <w:b/>
                <w:bCs/>
                <w:color w:val="000000"/>
                <w:lang w:eastAsia="sk-SK"/>
              </w:rPr>
            </w:pPr>
          </w:p>
        </w:tc>
        <w:tc>
          <w:tcPr>
            <w:tcW w:w="1300" w:type="dxa"/>
            <w:tcBorders>
              <w:top w:val="nil"/>
              <w:left w:val="nil"/>
              <w:bottom w:val="single" w:sz="8" w:space="0" w:color="auto"/>
              <w:right w:val="single" w:sz="8" w:space="0" w:color="auto"/>
            </w:tcBorders>
            <w:shd w:val="clear" w:color="000000" w:fill="D9E1F2"/>
            <w:vAlign w:val="center"/>
            <w:hideMark/>
          </w:tcPr>
          <w:p w14:paraId="1115437D" w14:textId="77777777" w:rsidR="00EB66DB" w:rsidRPr="00EB66DB" w:rsidRDefault="00EB66DB" w:rsidP="00EB66DB">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Min</w:t>
            </w:r>
          </w:p>
        </w:tc>
        <w:tc>
          <w:tcPr>
            <w:tcW w:w="1220" w:type="dxa"/>
            <w:tcBorders>
              <w:top w:val="nil"/>
              <w:left w:val="nil"/>
              <w:bottom w:val="single" w:sz="8" w:space="0" w:color="auto"/>
              <w:right w:val="nil"/>
            </w:tcBorders>
            <w:shd w:val="clear" w:color="000000" w:fill="D9E1F2"/>
            <w:vAlign w:val="center"/>
            <w:hideMark/>
          </w:tcPr>
          <w:p w14:paraId="77CACD9A" w14:textId="77777777" w:rsidR="00EB66DB" w:rsidRPr="00EB66DB" w:rsidRDefault="00EB66DB" w:rsidP="00EB66DB">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Max</w:t>
            </w:r>
          </w:p>
        </w:tc>
        <w:tc>
          <w:tcPr>
            <w:tcW w:w="1980" w:type="dxa"/>
            <w:tcBorders>
              <w:top w:val="nil"/>
              <w:left w:val="single" w:sz="8" w:space="0" w:color="auto"/>
              <w:bottom w:val="single" w:sz="8" w:space="0" w:color="auto"/>
              <w:right w:val="single" w:sz="8" w:space="0" w:color="auto"/>
            </w:tcBorders>
            <w:shd w:val="clear" w:color="000000" w:fill="D9E1F2"/>
            <w:vAlign w:val="center"/>
            <w:hideMark/>
          </w:tcPr>
          <w:p w14:paraId="3A3E79D1" w14:textId="77777777" w:rsidR="00EB66DB" w:rsidRPr="00EB66DB" w:rsidRDefault="00EB66DB" w:rsidP="00EB66DB">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Presná hodnota</w:t>
            </w:r>
          </w:p>
        </w:tc>
        <w:tc>
          <w:tcPr>
            <w:tcW w:w="3640" w:type="dxa"/>
            <w:vMerge/>
            <w:tcBorders>
              <w:top w:val="nil"/>
              <w:left w:val="single" w:sz="8" w:space="0" w:color="auto"/>
              <w:bottom w:val="single" w:sz="8" w:space="0" w:color="000000"/>
              <w:right w:val="single" w:sz="8" w:space="0" w:color="auto"/>
            </w:tcBorders>
            <w:vAlign w:val="center"/>
            <w:hideMark/>
          </w:tcPr>
          <w:p w14:paraId="09D41DEC" w14:textId="77777777" w:rsidR="00EB66DB" w:rsidRPr="00EB66DB" w:rsidRDefault="00EB66DB" w:rsidP="00EB66DB">
            <w:pPr>
              <w:spacing w:after="0" w:line="240" w:lineRule="auto"/>
              <w:rPr>
                <w:rFonts w:eastAsia="Times New Roman" w:cs="Calibri"/>
                <w:b/>
                <w:bCs/>
                <w:color w:val="000000"/>
                <w:sz w:val="20"/>
                <w:szCs w:val="20"/>
                <w:lang w:eastAsia="sk-SK"/>
              </w:rPr>
            </w:pPr>
          </w:p>
        </w:tc>
      </w:tr>
      <w:tr w:rsidR="00EB66DB" w:rsidRPr="00EB66DB" w14:paraId="1DBEF3A7" w14:textId="77777777" w:rsidTr="00EB66DB">
        <w:trPr>
          <w:trHeight w:val="480"/>
        </w:trPr>
        <w:tc>
          <w:tcPr>
            <w:tcW w:w="1000" w:type="dxa"/>
            <w:tcBorders>
              <w:top w:val="nil"/>
              <w:left w:val="single" w:sz="8" w:space="0" w:color="auto"/>
              <w:bottom w:val="single" w:sz="4" w:space="0" w:color="auto"/>
              <w:right w:val="single" w:sz="4" w:space="0" w:color="auto"/>
            </w:tcBorders>
            <w:vAlign w:val="center"/>
            <w:hideMark/>
          </w:tcPr>
          <w:p w14:paraId="115B42EC"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w:t>
            </w:r>
          </w:p>
        </w:tc>
        <w:tc>
          <w:tcPr>
            <w:tcW w:w="6100" w:type="dxa"/>
            <w:tcBorders>
              <w:top w:val="nil"/>
              <w:left w:val="nil"/>
              <w:bottom w:val="single" w:sz="4" w:space="0" w:color="auto"/>
              <w:right w:val="single" w:sz="4" w:space="0" w:color="auto"/>
            </w:tcBorders>
            <w:vAlign w:val="center"/>
            <w:hideMark/>
          </w:tcPr>
          <w:p w14:paraId="752317B8" w14:textId="77777777" w:rsidR="00EB66DB" w:rsidRPr="00EB66DB" w:rsidRDefault="00EB66DB" w:rsidP="00EB66DB">
            <w:pPr>
              <w:spacing w:after="0" w:line="240" w:lineRule="auto"/>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Počet  automobilov</w:t>
            </w:r>
          </w:p>
        </w:tc>
        <w:tc>
          <w:tcPr>
            <w:tcW w:w="1300" w:type="dxa"/>
            <w:tcBorders>
              <w:top w:val="nil"/>
              <w:left w:val="nil"/>
              <w:bottom w:val="single" w:sz="4" w:space="0" w:color="auto"/>
              <w:right w:val="single" w:sz="4" w:space="0" w:color="auto"/>
            </w:tcBorders>
            <w:vAlign w:val="center"/>
            <w:hideMark/>
          </w:tcPr>
          <w:p w14:paraId="5E51F2B1" w14:textId="77777777" w:rsidR="00EB66DB" w:rsidRPr="00EB66DB" w:rsidRDefault="00EB66DB" w:rsidP="00EB66DB">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 </w:t>
            </w:r>
          </w:p>
        </w:tc>
        <w:tc>
          <w:tcPr>
            <w:tcW w:w="1220" w:type="dxa"/>
            <w:tcBorders>
              <w:top w:val="nil"/>
              <w:left w:val="nil"/>
              <w:bottom w:val="single" w:sz="4" w:space="0" w:color="auto"/>
              <w:right w:val="single" w:sz="4" w:space="0" w:color="auto"/>
            </w:tcBorders>
            <w:vAlign w:val="center"/>
            <w:hideMark/>
          </w:tcPr>
          <w:p w14:paraId="08D84C17" w14:textId="77777777" w:rsidR="00EB66DB" w:rsidRPr="00EB66DB" w:rsidRDefault="00EB66DB" w:rsidP="00EB66DB">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 </w:t>
            </w:r>
          </w:p>
        </w:tc>
        <w:tc>
          <w:tcPr>
            <w:tcW w:w="1980" w:type="dxa"/>
            <w:tcBorders>
              <w:top w:val="nil"/>
              <w:left w:val="nil"/>
              <w:bottom w:val="single" w:sz="4" w:space="0" w:color="auto"/>
              <w:right w:val="single" w:sz="4" w:space="0" w:color="auto"/>
            </w:tcBorders>
            <w:vAlign w:val="center"/>
            <w:hideMark/>
          </w:tcPr>
          <w:p w14:paraId="6CEBD563" w14:textId="77777777" w:rsidR="00EB66DB" w:rsidRPr="00EB66DB" w:rsidRDefault="00EB66DB" w:rsidP="00EB66DB">
            <w:pPr>
              <w:spacing w:after="0" w:line="240" w:lineRule="auto"/>
              <w:jc w:val="center"/>
              <w:rPr>
                <w:rFonts w:ascii="Arial Narrow" w:eastAsia="Times New Roman" w:hAnsi="Arial Narrow" w:cs="Calibri"/>
                <w:b/>
                <w:bCs/>
                <w:color w:val="000000"/>
                <w:sz w:val="24"/>
                <w:szCs w:val="24"/>
                <w:lang w:eastAsia="sk-SK"/>
              </w:rPr>
            </w:pPr>
            <w:r w:rsidRPr="00EB66DB">
              <w:rPr>
                <w:rFonts w:ascii="Arial Narrow" w:eastAsia="Times New Roman" w:hAnsi="Arial Narrow" w:cs="Calibri"/>
                <w:b/>
                <w:bCs/>
                <w:color w:val="000000"/>
                <w:sz w:val="24"/>
                <w:szCs w:val="24"/>
                <w:lang w:eastAsia="sk-SK"/>
              </w:rPr>
              <w:t>1</w:t>
            </w:r>
          </w:p>
        </w:tc>
        <w:tc>
          <w:tcPr>
            <w:tcW w:w="3640" w:type="dxa"/>
            <w:tcBorders>
              <w:top w:val="nil"/>
              <w:left w:val="nil"/>
              <w:bottom w:val="single" w:sz="4" w:space="0" w:color="auto"/>
              <w:right w:val="single" w:sz="8" w:space="0" w:color="auto"/>
            </w:tcBorders>
            <w:shd w:val="clear" w:color="000000" w:fill="FFFF00"/>
            <w:vAlign w:val="bottom"/>
            <w:hideMark/>
          </w:tcPr>
          <w:p w14:paraId="2E66184C" w14:textId="77777777" w:rsidR="00EB66DB" w:rsidRPr="00EB66DB" w:rsidRDefault="00EB66DB" w:rsidP="00EB66DB">
            <w:pPr>
              <w:spacing w:after="0" w:line="240" w:lineRule="auto"/>
              <w:jc w:val="center"/>
              <w:rPr>
                <w:rFonts w:ascii="Arial Narrow" w:eastAsia="Times New Roman" w:hAnsi="Arial Narrow" w:cs="Calibri"/>
                <w:b/>
                <w:bCs/>
                <w:i/>
                <w:iCs/>
                <w:color w:val="FF0000"/>
                <w:lang w:eastAsia="sk-SK"/>
              </w:rPr>
            </w:pPr>
            <w:r w:rsidRPr="00EB66DB">
              <w:rPr>
                <w:rFonts w:ascii="Arial Narrow" w:eastAsia="Times New Roman" w:hAnsi="Arial Narrow" w:cs="Calibri"/>
                <w:b/>
                <w:bCs/>
                <w:i/>
                <w:iCs/>
                <w:color w:val="FF0000"/>
                <w:lang w:eastAsia="sk-SK"/>
              </w:rPr>
              <w:t> </w:t>
            </w:r>
          </w:p>
        </w:tc>
      </w:tr>
      <w:tr w:rsidR="00EB66DB" w:rsidRPr="00EB66DB" w14:paraId="352C3DCB" w14:textId="77777777" w:rsidTr="00EB66DB">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4196118E" w14:textId="77777777" w:rsidR="00EB66DB" w:rsidRPr="00EB66DB" w:rsidRDefault="00EB66DB" w:rsidP="00EB66DB">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 xml:space="preserve">Karoséria </w:t>
            </w:r>
          </w:p>
        </w:tc>
      </w:tr>
      <w:tr w:rsidR="00EB66DB" w:rsidRPr="00EB66DB" w14:paraId="7D4F21C9" w14:textId="77777777" w:rsidTr="00EB66DB">
        <w:trPr>
          <w:trHeight w:val="810"/>
        </w:trPr>
        <w:tc>
          <w:tcPr>
            <w:tcW w:w="1000" w:type="dxa"/>
            <w:tcBorders>
              <w:top w:val="nil"/>
              <w:left w:val="single" w:sz="8" w:space="0" w:color="auto"/>
              <w:bottom w:val="single" w:sz="4" w:space="0" w:color="auto"/>
              <w:right w:val="single" w:sz="4" w:space="0" w:color="auto"/>
            </w:tcBorders>
            <w:vAlign w:val="center"/>
            <w:hideMark/>
          </w:tcPr>
          <w:p w14:paraId="7D4B59FA"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w:t>
            </w:r>
          </w:p>
        </w:tc>
        <w:tc>
          <w:tcPr>
            <w:tcW w:w="6100" w:type="dxa"/>
            <w:tcBorders>
              <w:top w:val="nil"/>
              <w:left w:val="nil"/>
              <w:bottom w:val="single" w:sz="4" w:space="0" w:color="auto"/>
              <w:right w:val="single" w:sz="4" w:space="0" w:color="auto"/>
            </w:tcBorders>
            <w:vAlign w:val="center"/>
            <w:hideMark/>
          </w:tcPr>
          <w:p w14:paraId="4EC7C5BA"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Typ - Samonosná, celokovová (oceľová plne pozinkovaná), </w:t>
            </w:r>
          </w:p>
        </w:tc>
        <w:tc>
          <w:tcPr>
            <w:tcW w:w="1300" w:type="dxa"/>
            <w:tcBorders>
              <w:top w:val="nil"/>
              <w:left w:val="nil"/>
              <w:bottom w:val="nil"/>
              <w:right w:val="nil"/>
            </w:tcBorders>
            <w:noWrap/>
            <w:vAlign w:val="bottom"/>
            <w:hideMark/>
          </w:tcPr>
          <w:p w14:paraId="60F95ECA" w14:textId="77777777" w:rsidR="00EB66DB" w:rsidRPr="00EB66DB" w:rsidRDefault="00EB66DB" w:rsidP="00EB66DB">
            <w:pPr>
              <w:spacing w:after="0" w:line="240" w:lineRule="auto"/>
              <w:rPr>
                <w:rFonts w:ascii="Arial Narrow" w:eastAsia="Times New Roman" w:hAnsi="Arial Narrow" w:cs="Calibri"/>
                <w:color w:val="000000"/>
                <w:lang w:eastAsia="sk-SK"/>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59B64CA3"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nil"/>
            </w:tcBorders>
            <w:vAlign w:val="center"/>
            <w:hideMark/>
          </w:tcPr>
          <w:p w14:paraId="41A70093" w14:textId="77777777" w:rsidR="00EB66DB" w:rsidRPr="00EB66DB" w:rsidRDefault="00EB66DB" w:rsidP="00EB66DB">
            <w:pPr>
              <w:spacing w:after="0" w:line="240" w:lineRule="auto"/>
              <w:jc w:val="center"/>
              <w:rPr>
                <w:rFonts w:ascii="Arial Narrow" w:eastAsia="Times New Roman" w:hAnsi="Arial Narrow" w:cs="Calibri"/>
                <w:color w:val="000000"/>
                <w:sz w:val="20"/>
                <w:szCs w:val="20"/>
                <w:lang w:eastAsia="sk-SK"/>
              </w:rPr>
            </w:pPr>
            <w:r w:rsidRPr="00EB66DB">
              <w:rPr>
                <w:rFonts w:ascii="Arial Narrow" w:eastAsia="Times New Roman" w:hAnsi="Arial Narrow" w:cs="Calibri"/>
                <w:color w:val="000000"/>
                <w:sz w:val="20"/>
                <w:szCs w:val="20"/>
                <w:lang w:eastAsia="sk-SK"/>
              </w:rPr>
              <w:t>AF - viacúčelové vozidlo určené na prepravu osôb</w:t>
            </w:r>
          </w:p>
        </w:tc>
        <w:tc>
          <w:tcPr>
            <w:tcW w:w="3640" w:type="dxa"/>
            <w:tcBorders>
              <w:top w:val="single" w:sz="4" w:space="0" w:color="auto"/>
              <w:left w:val="single" w:sz="4" w:space="0" w:color="auto"/>
              <w:bottom w:val="single" w:sz="4" w:space="0" w:color="auto"/>
              <w:right w:val="single" w:sz="8" w:space="0" w:color="auto"/>
            </w:tcBorders>
            <w:shd w:val="clear" w:color="000000" w:fill="FFFF00"/>
            <w:noWrap/>
            <w:vAlign w:val="center"/>
            <w:hideMark/>
          </w:tcPr>
          <w:p w14:paraId="3ECDEECE"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420D33EF"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5FD00AC3"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w:t>
            </w:r>
          </w:p>
        </w:tc>
        <w:tc>
          <w:tcPr>
            <w:tcW w:w="6100" w:type="dxa"/>
            <w:tcBorders>
              <w:top w:val="nil"/>
              <w:left w:val="nil"/>
              <w:bottom w:val="single" w:sz="4" w:space="0" w:color="auto"/>
              <w:right w:val="single" w:sz="4" w:space="0" w:color="auto"/>
            </w:tcBorders>
            <w:vAlign w:val="center"/>
            <w:hideMark/>
          </w:tcPr>
          <w:p w14:paraId="4B39C6A9"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Počet sedadiel (miest na sedenie)</w:t>
            </w:r>
          </w:p>
        </w:tc>
        <w:tc>
          <w:tcPr>
            <w:tcW w:w="1300" w:type="dxa"/>
            <w:tcBorders>
              <w:top w:val="single" w:sz="4" w:space="0" w:color="auto"/>
              <w:left w:val="nil"/>
              <w:bottom w:val="single" w:sz="4" w:space="0" w:color="auto"/>
              <w:right w:val="single" w:sz="4" w:space="0" w:color="auto"/>
            </w:tcBorders>
            <w:vAlign w:val="center"/>
            <w:hideMark/>
          </w:tcPr>
          <w:p w14:paraId="028729D9"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7</w:t>
            </w:r>
          </w:p>
        </w:tc>
        <w:tc>
          <w:tcPr>
            <w:tcW w:w="1220" w:type="dxa"/>
            <w:tcBorders>
              <w:top w:val="nil"/>
              <w:left w:val="nil"/>
              <w:bottom w:val="single" w:sz="4" w:space="0" w:color="auto"/>
              <w:right w:val="single" w:sz="4" w:space="0" w:color="auto"/>
            </w:tcBorders>
            <w:vAlign w:val="center"/>
            <w:hideMark/>
          </w:tcPr>
          <w:p w14:paraId="165D2541"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0E6AE3AB"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35ACD251"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3E38BBD3"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0F8E2EBF"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w:t>
            </w:r>
          </w:p>
        </w:tc>
        <w:tc>
          <w:tcPr>
            <w:tcW w:w="6100" w:type="dxa"/>
            <w:tcBorders>
              <w:top w:val="nil"/>
              <w:left w:val="nil"/>
              <w:bottom w:val="single" w:sz="4" w:space="0" w:color="auto"/>
              <w:right w:val="single" w:sz="4" w:space="0" w:color="auto"/>
            </w:tcBorders>
            <w:vAlign w:val="center"/>
            <w:hideMark/>
          </w:tcPr>
          <w:p w14:paraId="5CA3FD79"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Počet dverí</w:t>
            </w:r>
          </w:p>
        </w:tc>
        <w:tc>
          <w:tcPr>
            <w:tcW w:w="1300" w:type="dxa"/>
            <w:tcBorders>
              <w:top w:val="nil"/>
              <w:left w:val="nil"/>
              <w:bottom w:val="single" w:sz="4" w:space="0" w:color="auto"/>
              <w:right w:val="single" w:sz="4" w:space="0" w:color="auto"/>
            </w:tcBorders>
            <w:vAlign w:val="center"/>
            <w:hideMark/>
          </w:tcPr>
          <w:p w14:paraId="1A3FEB9E"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w:t>
            </w:r>
          </w:p>
        </w:tc>
        <w:tc>
          <w:tcPr>
            <w:tcW w:w="1220" w:type="dxa"/>
            <w:tcBorders>
              <w:top w:val="nil"/>
              <w:left w:val="nil"/>
              <w:bottom w:val="single" w:sz="4" w:space="0" w:color="auto"/>
              <w:right w:val="single" w:sz="4" w:space="0" w:color="auto"/>
            </w:tcBorders>
            <w:vAlign w:val="center"/>
            <w:hideMark/>
          </w:tcPr>
          <w:p w14:paraId="213ECC04"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0125711A"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1470960A"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5C2449DE"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218A69DB"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w:t>
            </w:r>
          </w:p>
        </w:tc>
        <w:tc>
          <w:tcPr>
            <w:tcW w:w="6100" w:type="dxa"/>
            <w:tcBorders>
              <w:top w:val="nil"/>
              <w:left w:val="nil"/>
              <w:bottom w:val="single" w:sz="4" w:space="0" w:color="auto"/>
              <w:right w:val="single" w:sz="4" w:space="0" w:color="auto"/>
            </w:tcBorders>
            <w:vAlign w:val="center"/>
            <w:hideMark/>
          </w:tcPr>
          <w:p w14:paraId="560BAA68"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Farba automobilu</w:t>
            </w:r>
          </w:p>
        </w:tc>
        <w:tc>
          <w:tcPr>
            <w:tcW w:w="1300" w:type="dxa"/>
            <w:tcBorders>
              <w:top w:val="nil"/>
              <w:left w:val="nil"/>
              <w:bottom w:val="nil"/>
              <w:right w:val="nil"/>
            </w:tcBorders>
            <w:noWrap/>
            <w:vAlign w:val="bottom"/>
            <w:hideMark/>
          </w:tcPr>
          <w:p w14:paraId="18954C4C" w14:textId="77777777" w:rsidR="00EB66DB" w:rsidRPr="00EB66DB" w:rsidRDefault="00EB66DB" w:rsidP="00EB66DB">
            <w:pPr>
              <w:spacing w:after="0" w:line="240" w:lineRule="auto"/>
              <w:rPr>
                <w:rFonts w:ascii="Arial Narrow" w:eastAsia="Times New Roman" w:hAnsi="Arial Narrow" w:cs="Calibri"/>
                <w:color w:val="000000"/>
                <w:lang w:eastAsia="sk-SK"/>
              </w:rPr>
            </w:pPr>
          </w:p>
        </w:tc>
        <w:tc>
          <w:tcPr>
            <w:tcW w:w="1220" w:type="dxa"/>
            <w:tcBorders>
              <w:top w:val="nil"/>
              <w:left w:val="single" w:sz="4" w:space="0" w:color="auto"/>
              <w:bottom w:val="single" w:sz="4" w:space="0" w:color="auto"/>
              <w:right w:val="single" w:sz="4" w:space="0" w:color="auto"/>
            </w:tcBorders>
            <w:vAlign w:val="center"/>
            <w:hideMark/>
          </w:tcPr>
          <w:p w14:paraId="329CC465"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432726CA"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Strieborná metalíza</w:t>
            </w:r>
          </w:p>
        </w:tc>
        <w:tc>
          <w:tcPr>
            <w:tcW w:w="3640" w:type="dxa"/>
            <w:tcBorders>
              <w:top w:val="nil"/>
              <w:left w:val="nil"/>
              <w:bottom w:val="single" w:sz="4" w:space="0" w:color="auto"/>
              <w:right w:val="single" w:sz="8" w:space="0" w:color="auto"/>
            </w:tcBorders>
            <w:shd w:val="clear" w:color="000000" w:fill="FFFF00"/>
            <w:noWrap/>
            <w:vAlign w:val="center"/>
            <w:hideMark/>
          </w:tcPr>
          <w:p w14:paraId="5007F3E4"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553918D9"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7732B3E5"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6</w:t>
            </w:r>
          </w:p>
        </w:tc>
        <w:tc>
          <w:tcPr>
            <w:tcW w:w="6100" w:type="dxa"/>
            <w:tcBorders>
              <w:top w:val="nil"/>
              <w:left w:val="nil"/>
              <w:bottom w:val="single" w:sz="4" w:space="0" w:color="auto"/>
              <w:right w:val="single" w:sz="4" w:space="0" w:color="auto"/>
            </w:tcBorders>
            <w:vAlign w:val="center"/>
            <w:hideMark/>
          </w:tcPr>
          <w:p w14:paraId="6F2C47C2"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Rázvor vozidla (mm)</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10C9C927"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3 120</w:t>
            </w:r>
          </w:p>
        </w:tc>
        <w:tc>
          <w:tcPr>
            <w:tcW w:w="1220" w:type="dxa"/>
            <w:tcBorders>
              <w:top w:val="nil"/>
              <w:left w:val="nil"/>
              <w:bottom w:val="single" w:sz="4" w:space="0" w:color="auto"/>
              <w:right w:val="single" w:sz="4" w:space="0" w:color="auto"/>
            </w:tcBorders>
            <w:shd w:val="clear" w:color="000000" w:fill="FFFFFF"/>
            <w:vAlign w:val="center"/>
            <w:hideMark/>
          </w:tcPr>
          <w:p w14:paraId="28369165"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50749A52"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24511255"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034AB794" w14:textId="77777777" w:rsidTr="00EB66DB">
        <w:trPr>
          <w:trHeight w:val="345"/>
        </w:trPr>
        <w:tc>
          <w:tcPr>
            <w:tcW w:w="1000" w:type="dxa"/>
            <w:tcBorders>
              <w:top w:val="nil"/>
              <w:left w:val="single" w:sz="8" w:space="0" w:color="auto"/>
              <w:bottom w:val="single" w:sz="4" w:space="0" w:color="auto"/>
              <w:right w:val="single" w:sz="4" w:space="0" w:color="auto"/>
            </w:tcBorders>
            <w:vAlign w:val="center"/>
            <w:hideMark/>
          </w:tcPr>
          <w:p w14:paraId="0A7B3219"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7</w:t>
            </w:r>
          </w:p>
        </w:tc>
        <w:tc>
          <w:tcPr>
            <w:tcW w:w="6100" w:type="dxa"/>
            <w:tcBorders>
              <w:top w:val="nil"/>
              <w:left w:val="nil"/>
              <w:bottom w:val="nil"/>
              <w:right w:val="single" w:sz="4" w:space="0" w:color="auto"/>
            </w:tcBorders>
            <w:vAlign w:val="center"/>
            <w:hideMark/>
          </w:tcPr>
          <w:p w14:paraId="333DA6D3"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Dĺžka vozidla (mm)</w:t>
            </w:r>
          </w:p>
        </w:tc>
        <w:tc>
          <w:tcPr>
            <w:tcW w:w="1300" w:type="dxa"/>
            <w:tcBorders>
              <w:top w:val="nil"/>
              <w:left w:val="nil"/>
              <w:bottom w:val="nil"/>
              <w:right w:val="single" w:sz="4" w:space="0" w:color="auto"/>
            </w:tcBorders>
            <w:shd w:val="clear" w:color="000000" w:fill="FFFFFF"/>
            <w:vAlign w:val="center"/>
            <w:hideMark/>
          </w:tcPr>
          <w:p w14:paraId="5F35B9E7"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5 100</w:t>
            </w:r>
          </w:p>
        </w:tc>
        <w:tc>
          <w:tcPr>
            <w:tcW w:w="1220" w:type="dxa"/>
            <w:tcBorders>
              <w:top w:val="nil"/>
              <w:left w:val="nil"/>
              <w:bottom w:val="nil"/>
              <w:right w:val="single" w:sz="4" w:space="0" w:color="auto"/>
            </w:tcBorders>
            <w:shd w:val="clear" w:color="000000" w:fill="FFFFFF"/>
            <w:vAlign w:val="center"/>
            <w:hideMark/>
          </w:tcPr>
          <w:p w14:paraId="2B29B72C"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nil"/>
              <w:right w:val="single" w:sz="4" w:space="0" w:color="auto"/>
            </w:tcBorders>
            <w:shd w:val="clear" w:color="000000" w:fill="FFFFFF"/>
            <w:vAlign w:val="center"/>
            <w:hideMark/>
          </w:tcPr>
          <w:p w14:paraId="7A64EE2B"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0D11EA00"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6B31B09A" w14:textId="77777777" w:rsidTr="00EB66DB">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6471575E" w14:textId="77777777" w:rsidR="00EB66DB" w:rsidRPr="00EB66DB" w:rsidRDefault="00EB66DB" w:rsidP="00EB66DB">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 xml:space="preserve">Motor </w:t>
            </w:r>
          </w:p>
        </w:tc>
      </w:tr>
      <w:tr w:rsidR="00EB66DB" w:rsidRPr="00EB66DB" w14:paraId="0F579875" w14:textId="77777777" w:rsidTr="00EB66DB">
        <w:trPr>
          <w:trHeight w:val="990"/>
        </w:trPr>
        <w:tc>
          <w:tcPr>
            <w:tcW w:w="1000" w:type="dxa"/>
            <w:tcBorders>
              <w:top w:val="nil"/>
              <w:left w:val="single" w:sz="8" w:space="0" w:color="auto"/>
              <w:bottom w:val="single" w:sz="4" w:space="0" w:color="auto"/>
              <w:right w:val="single" w:sz="4" w:space="0" w:color="auto"/>
            </w:tcBorders>
            <w:vAlign w:val="center"/>
            <w:hideMark/>
          </w:tcPr>
          <w:p w14:paraId="6C50F3A9"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8</w:t>
            </w:r>
          </w:p>
        </w:tc>
        <w:tc>
          <w:tcPr>
            <w:tcW w:w="6100" w:type="dxa"/>
            <w:tcBorders>
              <w:top w:val="nil"/>
              <w:left w:val="nil"/>
              <w:bottom w:val="single" w:sz="4" w:space="0" w:color="auto"/>
              <w:right w:val="single" w:sz="4" w:space="0" w:color="auto"/>
            </w:tcBorders>
            <w:vAlign w:val="center"/>
            <w:hideMark/>
          </w:tcPr>
          <w:p w14:paraId="78A09400"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Druh</w:t>
            </w:r>
          </w:p>
        </w:tc>
        <w:tc>
          <w:tcPr>
            <w:tcW w:w="1300" w:type="dxa"/>
            <w:tcBorders>
              <w:top w:val="single" w:sz="4" w:space="0" w:color="auto"/>
              <w:left w:val="nil"/>
              <w:bottom w:val="single" w:sz="4" w:space="0" w:color="auto"/>
              <w:right w:val="single" w:sz="4" w:space="0" w:color="auto"/>
            </w:tcBorders>
            <w:vAlign w:val="center"/>
            <w:hideMark/>
          </w:tcPr>
          <w:p w14:paraId="435ABCB6"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220" w:type="dxa"/>
            <w:tcBorders>
              <w:top w:val="single" w:sz="4" w:space="0" w:color="auto"/>
              <w:left w:val="nil"/>
              <w:bottom w:val="single" w:sz="4" w:space="0" w:color="auto"/>
              <w:right w:val="single" w:sz="4" w:space="0" w:color="auto"/>
            </w:tcBorders>
            <w:vAlign w:val="center"/>
            <w:hideMark/>
          </w:tcPr>
          <w:p w14:paraId="0B065D93"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0E408082"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vznetový alebo zážihový alebo PLUG-IN hybrid</w:t>
            </w:r>
          </w:p>
        </w:tc>
        <w:tc>
          <w:tcPr>
            <w:tcW w:w="3640" w:type="dxa"/>
            <w:tcBorders>
              <w:top w:val="single" w:sz="4" w:space="0" w:color="auto"/>
              <w:left w:val="nil"/>
              <w:bottom w:val="single" w:sz="4" w:space="0" w:color="auto"/>
              <w:right w:val="single" w:sz="8" w:space="0" w:color="auto"/>
            </w:tcBorders>
            <w:shd w:val="clear" w:color="000000" w:fill="FFFF00"/>
            <w:noWrap/>
            <w:vAlign w:val="bottom"/>
            <w:hideMark/>
          </w:tcPr>
          <w:p w14:paraId="5B8EC63A"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50B46025"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2E807DDF"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9</w:t>
            </w:r>
          </w:p>
        </w:tc>
        <w:tc>
          <w:tcPr>
            <w:tcW w:w="6100" w:type="dxa"/>
            <w:tcBorders>
              <w:top w:val="nil"/>
              <w:left w:val="nil"/>
              <w:bottom w:val="single" w:sz="4" w:space="0" w:color="auto"/>
              <w:right w:val="single" w:sz="4" w:space="0" w:color="auto"/>
            </w:tcBorders>
            <w:vAlign w:val="center"/>
            <w:hideMark/>
          </w:tcPr>
          <w:p w14:paraId="1269A4CA"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Palivo</w:t>
            </w:r>
          </w:p>
        </w:tc>
        <w:tc>
          <w:tcPr>
            <w:tcW w:w="1300" w:type="dxa"/>
            <w:tcBorders>
              <w:top w:val="nil"/>
              <w:left w:val="nil"/>
              <w:bottom w:val="single" w:sz="4" w:space="0" w:color="auto"/>
              <w:right w:val="single" w:sz="4" w:space="0" w:color="auto"/>
            </w:tcBorders>
            <w:vAlign w:val="center"/>
            <w:hideMark/>
          </w:tcPr>
          <w:p w14:paraId="79E38583"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2885F245"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35AC0853"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diesel alebo benzín</w:t>
            </w:r>
          </w:p>
        </w:tc>
        <w:tc>
          <w:tcPr>
            <w:tcW w:w="3640" w:type="dxa"/>
            <w:tcBorders>
              <w:top w:val="nil"/>
              <w:left w:val="nil"/>
              <w:bottom w:val="single" w:sz="4" w:space="0" w:color="auto"/>
              <w:right w:val="single" w:sz="8" w:space="0" w:color="auto"/>
            </w:tcBorders>
            <w:shd w:val="clear" w:color="000000" w:fill="FFFF00"/>
            <w:noWrap/>
            <w:vAlign w:val="bottom"/>
            <w:hideMark/>
          </w:tcPr>
          <w:p w14:paraId="23C82807"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422C7582"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32D94FD9"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10</w:t>
            </w:r>
          </w:p>
        </w:tc>
        <w:tc>
          <w:tcPr>
            <w:tcW w:w="6100" w:type="dxa"/>
            <w:tcBorders>
              <w:top w:val="nil"/>
              <w:left w:val="nil"/>
              <w:bottom w:val="single" w:sz="4" w:space="0" w:color="auto"/>
              <w:right w:val="single" w:sz="4" w:space="0" w:color="auto"/>
            </w:tcBorders>
            <w:vAlign w:val="center"/>
            <w:hideMark/>
          </w:tcPr>
          <w:p w14:paraId="55D8FA98"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Emisná norma</w:t>
            </w:r>
          </w:p>
        </w:tc>
        <w:tc>
          <w:tcPr>
            <w:tcW w:w="4500" w:type="dxa"/>
            <w:gridSpan w:val="3"/>
            <w:tcBorders>
              <w:top w:val="single" w:sz="4" w:space="0" w:color="auto"/>
              <w:left w:val="nil"/>
              <w:bottom w:val="single" w:sz="4" w:space="0" w:color="auto"/>
              <w:right w:val="single" w:sz="4" w:space="0" w:color="000000"/>
            </w:tcBorders>
            <w:vAlign w:val="center"/>
            <w:hideMark/>
          </w:tcPr>
          <w:p w14:paraId="00126CFE"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platná v dobe predkladania ponuky</w:t>
            </w:r>
          </w:p>
        </w:tc>
        <w:tc>
          <w:tcPr>
            <w:tcW w:w="3640" w:type="dxa"/>
            <w:tcBorders>
              <w:top w:val="nil"/>
              <w:left w:val="nil"/>
              <w:bottom w:val="single" w:sz="4" w:space="0" w:color="auto"/>
              <w:right w:val="single" w:sz="8" w:space="0" w:color="auto"/>
            </w:tcBorders>
            <w:shd w:val="clear" w:color="000000" w:fill="FFFF00"/>
            <w:noWrap/>
            <w:vAlign w:val="bottom"/>
            <w:hideMark/>
          </w:tcPr>
          <w:p w14:paraId="5DEC0298"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44182889"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3EA4E01B"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lastRenderedPageBreak/>
              <w:t>11</w:t>
            </w:r>
          </w:p>
        </w:tc>
        <w:tc>
          <w:tcPr>
            <w:tcW w:w="6100" w:type="dxa"/>
            <w:tcBorders>
              <w:top w:val="nil"/>
              <w:left w:val="nil"/>
              <w:bottom w:val="single" w:sz="4" w:space="0" w:color="auto"/>
              <w:right w:val="single" w:sz="4" w:space="0" w:color="auto"/>
            </w:tcBorders>
            <w:shd w:val="clear" w:color="000000" w:fill="FFFFFF"/>
            <w:vAlign w:val="center"/>
            <w:hideMark/>
          </w:tcPr>
          <w:p w14:paraId="56364A84"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Výkon (kW/k)</w:t>
            </w:r>
          </w:p>
        </w:tc>
        <w:tc>
          <w:tcPr>
            <w:tcW w:w="1300" w:type="dxa"/>
            <w:tcBorders>
              <w:top w:val="nil"/>
              <w:left w:val="nil"/>
              <w:bottom w:val="single" w:sz="4" w:space="0" w:color="auto"/>
              <w:right w:val="single" w:sz="4" w:space="0" w:color="auto"/>
            </w:tcBorders>
            <w:shd w:val="clear" w:color="000000" w:fill="FFFFFF"/>
            <w:vAlign w:val="center"/>
            <w:hideMark/>
          </w:tcPr>
          <w:p w14:paraId="7BD59A91" w14:textId="77777777" w:rsidR="00EB66DB" w:rsidRPr="00EB66DB" w:rsidRDefault="00EB66DB" w:rsidP="00EB66DB">
            <w:pPr>
              <w:spacing w:after="0" w:line="240" w:lineRule="auto"/>
              <w:jc w:val="center"/>
              <w:rPr>
                <w:rFonts w:ascii="Arial Narrow" w:eastAsia="Times New Roman" w:hAnsi="Arial Narrow" w:cs="Calibri"/>
                <w:lang w:eastAsia="sk-SK"/>
              </w:rPr>
            </w:pPr>
            <w:r w:rsidRPr="00EB66DB">
              <w:rPr>
                <w:rFonts w:ascii="Arial Narrow" w:eastAsia="Times New Roman" w:hAnsi="Arial Narrow" w:cs="Calibri"/>
                <w:lang w:eastAsia="sk-SK"/>
              </w:rPr>
              <w:t>110</w:t>
            </w:r>
          </w:p>
        </w:tc>
        <w:tc>
          <w:tcPr>
            <w:tcW w:w="1220" w:type="dxa"/>
            <w:tcBorders>
              <w:top w:val="nil"/>
              <w:left w:val="nil"/>
              <w:bottom w:val="single" w:sz="4" w:space="0" w:color="auto"/>
              <w:right w:val="single" w:sz="4" w:space="0" w:color="auto"/>
            </w:tcBorders>
            <w:shd w:val="clear" w:color="000000" w:fill="FFFFFF"/>
            <w:vAlign w:val="center"/>
            <w:hideMark/>
          </w:tcPr>
          <w:p w14:paraId="4C97AD1A"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71D8A52B" w14:textId="77777777" w:rsidR="00EB66DB" w:rsidRPr="00EB66DB" w:rsidRDefault="00EB66DB" w:rsidP="00EB66DB">
            <w:pPr>
              <w:spacing w:after="0" w:line="240" w:lineRule="auto"/>
              <w:jc w:val="center"/>
              <w:rPr>
                <w:rFonts w:ascii="Arial Narrow" w:eastAsia="Times New Roman" w:hAnsi="Arial Narrow" w:cs="Calibri"/>
                <w:lang w:eastAsia="sk-SK"/>
              </w:rPr>
            </w:pPr>
            <w:r w:rsidRPr="00EB66DB">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1F4563F3"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169C9B4F"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6DD7DFA4"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12</w:t>
            </w:r>
          </w:p>
        </w:tc>
        <w:tc>
          <w:tcPr>
            <w:tcW w:w="6100" w:type="dxa"/>
            <w:tcBorders>
              <w:top w:val="nil"/>
              <w:left w:val="nil"/>
              <w:bottom w:val="nil"/>
              <w:right w:val="single" w:sz="4" w:space="0" w:color="auto"/>
            </w:tcBorders>
            <w:vAlign w:val="center"/>
            <w:hideMark/>
          </w:tcPr>
          <w:p w14:paraId="0DAB888C"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Objem palivovej nádrže (l)</w:t>
            </w:r>
          </w:p>
        </w:tc>
        <w:tc>
          <w:tcPr>
            <w:tcW w:w="1300" w:type="dxa"/>
            <w:tcBorders>
              <w:top w:val="nil"/>
              <w:left w:val="nil"/>
              <w:bottom w:val="nil"/>
              <w:right w:val="single" w:sz="4" w:space="0" w:color="auto"/>
            </w:tcBorders>
            <w:vAlign w:val="center"/>
            <w:hideMark/>
          </w:tcPr>
          <w:p w14:paraId="08A220FB"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45</w:t>
            </w:r>
          </w:p>
        </w:tc>
        <w:tc>
          <w:tcPr>
            <w:tcW w:w="1220" w:type="dxa"/>
            <w:tcBorders>
              <w:top w:val="nil"/>
              <w:left w:val="nil"/>
              <w:bottom w:val="nil"/>
              <w:right w:val="nil"/>
            </w:tcBorders>
            <w:noWrap/>
            <w:vAlign w:val="bottom"/>
            <w:hideMark/>
          </w:tcPr>
          <w:p w14:paraId="4ED7E08D"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p>
        </w:tc>
        <w:tc>
          <w:tcPr>
            <w:tcW w:w="1980" w:type="dxa"/>
            <w:tcBorders>
              <w:top w:val="nil"/>
              <w:left w:val="single" w:sz="4" w:space="0" w:color="auto"/>
              <w:bottom w:val="single" w:sz="4" w:space="0" w:color="auto"/>
              <w:right w:val="single" w:sz="4" w:space="0" w:color="auto"/>
            </w:tcBorders>
            <w:vAlign w:val="center"/>
            <w:hideMark/>
          </w:tcPr>
          <w:p w14:paraId="4ACE50DF"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68015812"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73DDAAD4"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10FEE757"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13</w:t>
            </w:r>
          </w:p>
        </w:tc>
        <w:tc>
          <w:tcPr>
            <w:tcW w:w="6100" w:type="dxa"/>
            <w:tcBorders>
              <w:top w:val="single" w:sz="4" w:space="0" w:color="auto"/>
              <w:left w:val="nil"/>
              <w:bottom w:val="nil"/>
              <w:right w:val="single" w:sz="4" w:space="0" w:color="auto"/>
            </w:tcBorders>
            <w:vAlign w:val="center"/>
            <w:hideMark/>
          </w:tcPr>
          <w:p w14:paraId="1DFDAC94"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Pohon náprav</w:t>
            </w:r>
          </w:p>
        </w:tc>
        <w:tc>
          <w:tcPr>
            <w:tcW w:w="1300" w:type="dxa"/>
            <w:tcBorders>
              <w:top w:val="single" w:sz="4" w:space="0" w:color="auto"/>
              <w:left w:val="nil"/>
              <w:bottom w:val="nil"/>
              <w:right w:val="single" w:sz="4" w:space="0" w:color="auto"/>
            </w:tcBorders>
            <w:vAlign w:val="center"/>
            <w:hideMark/>
          </w:tcPr>
          <w:p w14:paraId="27D2778B"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5040D7CD"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nil"/>
              <w:right w:val="single" w:sz="4" w:space="0" w:color="auto"/>
            </w:tcBorders>
            <w:vAlign w:val="center"/>
            <w:hideMark/>
          </w:tcPr>
          <w:p w14:paraId="62A3B82D"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pohon všetkých kolies</w:t>
            </w:r>
          </w:p>
        </w:tc>
        <w:tc>
          <w:tcPr>
            <w:tcW w:w="3640" w:type="dxa"/>
            <w:tcBorders>
              <w:top w:val="nil"/>
              <w:left w:val="nil"/>
              <w:bottom w:val="single" w:sz="4" w:space="0" w:color="auto"/>
              <w:right w:val="single" w:sz="8" w:space="0" w:color="auto"/>
            </w:tcBorders>
            <w:shd w:val="clear" w:color="000000" w:fill="FFFF00"/>
            <w:noWrap/>
            <w:vAlign w:val="bottom"/>
            <w:hideMark/>
          </w:tcPr>
          <w:p w14:paraId="3DDD74FC"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5EFE54F1"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19EF8B91"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14</w:t>
            </w:r>
          </w:p>
        </w:tc>
        <w:tc>
          <w:tcPr>
            <w:tcW w:w="6100" w:type="dxa"/>
            <w:tcBorders>
              <w:top w:val="single" w:sz="4" w:space="0" w:color="auto"/>
              <w:left w:val="nil"/>
              <w:bottom w:val="nil"/>
              <w:right w:val="single" w:sz="4" w:space="0" w:color="auto"/>
            </w:tcBorders>
            <w:vAlign w:val="center"/>
            <w:hideMark/>
          </w:tcPr>
          <w:p w14:paraId="15C9F998"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Prevodovka</w:t>
            </w:r>
          </w:p>
        </w:tc>
        <w:tc>
          <w:tcPr>
            <w:tcW w:w="1300" w:type="dxa"/>
            <w:tcBorders>
              <w:top w:val="single" w:sz="4" w:space="0" w:color="auto"/>
              <w:left w:val="nil"/>
              <w:bottom w:val="nil"/>
              <w:right w:val="single" w:sz="4" w:space="0" w:color="auto"/>
            </w:tcBorders>
            <w:vAlign w:val="center"/>
            <w:hideMark/>
          </w:tcPr>
          <w:p w14:paraId="0078ED60"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3A373558"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73065705"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automatická</w:t>
            </w:r>
          </w:p>
        </w:tc>
        <w:tc>
          <w:tcPr>
            <w:tcW w:w="3640" w:type="dxa"/>
            <w:tcBorders>
              <w:top w:val="nil"/>
              <w:left w:val="nil"/>
              <w:bottom w:val="single" w:sz="4" w:space="0" w:color="auto"/>
              <w:right w:val="single" w:sz="8" w:space="0" w:color="auto"/>
            </w:tcBorders>
            <w:shd w:val="clear" w:color="000000" w:fill="FFFF00"/>
            <w:noWrap/>
            <w:vAlign w:val="bottom"/>
            <w:hideMark/>
          </w:tcPr>
          <w:p w14:paraId="55454F41"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669F100B" w14:textId="77777777" w:rsidTr="00EB66DB">
        <w:trPr>
          <w:trHeight w:val="345"/>
        </w:trPr>
        <w:tc>
          <w:tcPr>
            <w:tcW w:w="1000" w:type="dxa"/>
            <w:tcBorders>
              <w:top w:val="nil"/>
              <w:left w:val="single" w:sz="8" w:space="0" w:color="auto"/>
              <w:bottom w:val="single" w:sz="4" w:space="0" w:color="auto"/>
              <w:right w:val="single" w:sz="4" w:space="0" w:color="auto"/>
            </w:tcBorders>
            <w:vAlign w:val="center"/>
            <w:hideMark/>
          </w:tcPr>
          <w:p w14:paraId="5E0D83B5"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15</w:t>
            </w:r>
          </w:p>
        </w:tc>
        <w:tc>
          <w:tcPr>
            <w:tcW w:w="6100" w:type="dxa"/>
            <w:tcBorders>
              <w:top w:val="single" w:sz="4" w:space="0" w:color="auto"/>
              <w:left w:val="nil"/>
              <w:bottom w:val="nil"/>
              <w:right w:val="single" w:sz="4" w:space="0" w:color="auto"/>
            </w:tcBorders>
            <w:vAlign w:val="center"/>
            <w:hideMark/>
          </w:tcPr>
          <w:p w14:paraId="47828EA5"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Počet prevodových stupňov</w:t>
            </w:r>
          </w:p>
        </w:tc>
        <w:tc>
          <w:tcPr>
            <w:tcW w:w="1300" w:type="dxa"/>
            <w:tcBorders>
              <w:top w:val="single" w:sz="4" w:space="0" w:color="auto"/>
              <w:left w:val="nil"/>
              <w:bottom w:val="nil"/>
              <w:right w:val="single" w:sz="4" w:space="0" w:color="auto"/>
            </w:tcBorders>
            <w:vAlign w:val="center"/>
            <w:hideMark/>
          </w:tcPr>
          <w:p w14:paraId="76A72C40" w14:textId="77777777" w:rsidR="00EB66DB" w:rsidRPr="00EB66DB" w:rsidRDefault="00EB66DB" w:rsidP="00EB66DB">
            <w:pPr>
              <w:spacing w:after="0" w:line="240" w:lineRule="auto"/>
              <w:jc w:val="right"/>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6</w:t>
            </w:r>
          </w:p>
        </w:tc>
        <w:tc>
          <w:tcPr>
            <w:tcW w:w="1220" w:type="dxa"/>
            <w:tcBorders>
              <w:top w:val="single" w:sz="4" w:space="0" w:color="auto"/>
              <w:left w:val="nil"/>
              <w:bottom w:val="nil"/>
              <w:right w:val="single" w:sz="4" w:space="0" w:color="auto"/>
            </w:tcBorders>
            <w:vAlign w:val="center"/>
            <w:hideMark/>
          </w:tcPr>
          <w:p w14:paraId="06598B10"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3438A95F"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7CC68311"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0D51191E" w14:textId="77777777" w:rsidTr="00EB66DB">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7F377359" w14:textId="77777777" w:rsidR="00EB66DB" w:rsidRPr="00EB66DB" w:rsidRDefault="00EB66DB" w:rsidP="00EB66DB">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Bezpečnosť</w:t>
            </w:r>
          </w:p>
        </w:tc>
      </w:tr>
      <w:tr w:rsidR="00EB66DB" w:rsidRPr="00EB66DB" w14:paraId="4C413115"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7B3D4A11"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16</w:t>
            </w:r>
          </w:p>
        </w:tc>
        <w:tc>
          <w:tcPr>
            <w:tcW w:w="6100" w:type="dxa"/>
            <w:tcBorders>
              <w:top w:val="nil"/>
              <w:left w:val="nil"/>
              <w:bottom w:val="single" w:sz="4" w:space="0" w:color="auto"/>
              <w:right w:val="single" w:sz="4" w:space="0" w:color="auto"/>
            </w:tcBorders>
            <w:vAlign w:val="center"/>
            <w:hideMark/>
          </w:tcPr>
          <w:p w14:paraId="794F7AE3"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ABS a rozdeľovač brzdového účinku</w:t>
            </w:r>
          </w:p>
        </w:tc>
        <w:tc>
          <w:tcPr>
            <w:tcW w:w="4500" w:type="dxa"/>
            <w:gridSpan w:val="3"/>
            <w:tcBorders>
              <w:top w:val="single" w:sz="8" w:space="0" w:color="auto"/>
              <w:left w:val="nil"/>
              <w:bottom w:val="single" w:sz="4" w:space="0" w:color="auto"/>
              <w:right w:val="single" w:sz="4" w:space="0" w:color="000000"/>
            </w:tcBorders>
            <w:vAlign w:val="center"/>
            <w:hideMark/>
          </w:tcPr>
          <w:p w14:paraId="792A5B76"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6903A797"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0954B678"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7C04DBAD"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17</w:t>
            </w:r>
          </w:p>
        </w:tc>
        <w:tc>
          <w:tcPr>
            <w:tcW w:w="6100" w:type="dxa"/>
            <w:tcBorders>
              <w:top w:val="nil"/>
              <w:left w:val="nil"/>
              <w:bottom w:val="single" w:sz="4" w:space="0" w:color="auto"/>
              <w:right w:val="single" w:sz="4" w:space="0" w:color="auto"/>
            </w:tcBorders>
            <w:vAlign w:val="center"/>
            <w:hideMark/>
          </w:tcPr>
          <w:p w14:paraId="616C6F03"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Elektronický stabilizačný systém</w:t>
            </w:r>
          </w:p>
        </w:tc>
        <w:tc>
          <w:tcPr>
            <w:tcW w:w="4500" w:type="dxa"/>
            <w:gridSpan w:val="3"/>
            <w:tcBorders>
              <w:top w:val="single" w:sz="4" w:space="0" w:color="auto"/>
              <w:left w:val="nil"/>
              <w:bottom w:val="single" w:sz="4" w:space="0" w:color="auto"/>
              <w:right w:val="single" w:sz="4" w:space="0" w:color="000000"/>
            </w:tcBorders>
            <w:vAlign w:val="center"/>
            <w:hideMark/>
          </w:tcPr>
          <w:p w14:paraId="17EBA6FA"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67172FA"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2B603CB4"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11E8BE50"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18</w:t>
            </w:r>
          </w:p>
        </w:tc>
        <w:tc>
          <w:tcPr>
            <w:tcW w:w="6100" w:type="dxa"/>
            <w:tcBorders>
              <w:top w:val="nil"/>
              <w:left w:val="nil"/>
              <w:bottom w:val="single" w:sz="4" w:space="0" w:color="auto"/>
              <w:right w:val="single" w:sz="4" w:space="0" w:color="auto"/>
            </w:tcBorders>
            <w:vAlign w:val="center"/>
            <w:hideMark/>
          </w:tcPr>
          <w:p w14:paraId="28D9B6B1"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Systém na monitorovanie tlaku v pneumatikách</w:t>
            </w:r>
          </w:p>
        </w:tc>
        <w:tc>
          <w:tcPr>
            <w:tcW w:w="4500" w:type="dxa"/>
            <w:gridSpan w:val="3"/>
            <w:tcBorders>
              <w:top w:val="single" w:sz="4" w:space="0" w:color="auto"/>
              <w:left w:val="nil"/>
              <w:bottom w:val="single" w:sz="4" w:space="0" w:color="auto"/>
              <w:right w:val="single" w:sz="4" w:space="0" w:color="000000"/>
            </w:tcBorders>
            <w:vAlign w:val="center"/>
            <w:hideMark/>
          </w:tcPr>
          <w:p w14:paraId="43425D8C"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40B9501"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2DAECCCF"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26058A1A"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19</w:t>
            </w:r>
          </w:p>
        </w:tc>
        <w:tc>
          <w:tcPr>
            <w:tcW w:w="6100" w:type="dxa"/>
            <w:tcBorders>
              <w:top w:val="nil"/>
              <w:left w:val="nil"/>
              <w:bottom w:val="single" w:sz="4" w:space="0" w:color="auto"/>
              <w:right w:val="single" w:sz="4" w:space="0" w:color="auto"/>
            </w:tcBorders>
            <w:vAlign w:val="center"/>
            <w:hideMark/>
          </w:tcPr>
          <w:p w14:paraId="3D8FD093"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Asistent rozjazdu do kopca</w:t>
            </w:r>
          </w:p>
        </w:tc>
        <w:tc>
          <w:tcPr>
            <w:tcW w:w="4500" w:type="dxa"/>
            <w:gridSpan w:val="3"/>
            <w:tcBorders>
              <w:top w:val="single" w:sz="4" w:space="0" w:color="auto"/>
              <w:left w:val="nil"/>
              <w:bottom w:val="single" w:sz="4" w:space="0" w:color="auto"/>
              <w:right w:val="single" w:sz="4" w:space="0" w:color="000000"/>
            </w:tcBorders>
            <w:vAlign w:val="center"/>
            <w:hideMark/>
          </w:tcPr>
          <w:p w14:paraId="51417C08"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8401692"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7C11DE6A"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25F3FF03"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20</w:t>
            </w:r>
          </w:p>
        </w:tc>
        <w:tc>
          <w:tcPr>
            <w:tcW w:w="6100" w:type="dxa"/>
            <w:tcBorders>
              <w:top w:val="nil"/>
              <w:left w:val="nil"/>
              <w:bottom w:val="single" w:sz="4" w:space="0" w:color="auto"/>
              <w:right w:val="single" w:sz="4" w:space="0" w:color="auto"/>
            </w:tcBorders>
            <w:vAlign w:val="center"/>
            <w:hideMark/>
          </w:tcPr>
          <w:p w14:paraId="1C8AD974"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Asistent udržiavania v jazdnom pruhu</w:t>
            </w:r>
          </w:p>
        </w:tc>
        <w:tc>
          <w:tcPr>
            <w:tcW w:w="4500" w:type="dxa"/>
            <w:gridSpan w:val="3"/>
            <w:tcBorders>
              <w:top w:val="single" w:sz="4" w:space="0" w:color="auto"/>
              <w:left w:val="nil"/>
              <w:bottom w:val="single" w:sz="4" w:space="0" w:color="auto"/>
              <w:right w:val="single" w:sz="4" w:space="0" w:color="000000"/>
            </w:tcBorders>
            <w:vAlign w:val="center"/>
            <w:hideMark/>
          </w:tcPr>
          <w:p w14:paraId="15C4F5EF"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01B8D8B"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4E0F3DB3" w14:textId="77777777" w:rsidTr="00EB66DB">
        <w:trPr>
          <w:trHeight w:val="300"/>
        </w:trPr>
        <w:tc>
          <w:tcPr>
            <w:tcW w:w="1000" w:type="dxa"/>
            <w:tcBorders>
              <w:top w:val="nil"/>
              <w:left w:val="single" w:sz="8" w:space="0" w:color="auto"/>
              <w:bottom w:val="single" w:sz="4" w:space="0" w:color="auto"/>
              <w:right w:val="single" w:sz="4" w:space="0" w:color="auto"/>
            </w:tcBorders>
            <w:vAlign w:val="center"/>
            <w:hideMark/>
          </w:tcPr>
          <w:p w14:paraId="548E8F4E"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21</w:t>
            </w:r>
          </w:p>
        </w:tc>
        <w:tc>
          <w:tcPr>
            <w:tcW w:w="6100" w:type="dxa"/>
            <w:tcBorders>
              <w:top w:val="nil"/>
              <w:left w:val="nil"/>
              <w:bottom w:val="single" w:sz="4" w:space="0" w:color="auto"/>
              <w:right w:val="single" w:sz="4" w:space="0" w:color="auto"/>
            </w:tcBorders>
            <w:vAlign w:val="center"/>
            <w:hideMark/>
          </w:tcPr>
          <w:p w14:paraId="7C1C747B"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Počet airbagov</w:t>
            </w:r>
          </w:p>
        </w:tc>
        <w:tc>
          <w:tcPr>
            <w:tcW w:w="4500" w:type="dxa"/>
            <w:gridSpan w:val="3"/>
            <w:tcBorders>
              <w:top w:val="single" w:sz="4" w:space="0" w:color="auto"/>
              <w:left w:val="nil"/>
              <w:bottom w:val="single" w:sz="4" w:space="0" w:color="auto"/>
              <w:right w:val="single" w:sz="4" w:space="0" w:color="000000"/>
            </w:tcBorders>
            <w:vAlign w:val="center"/>
            <w:hideMark/>
          </w:tcPr>
          <w:p w14:paraId="6AAD8805"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 min 6 (uviesť presný počet)</w:t>
            </w:r>
          </w:p>
        </w:tc>
        <w:tc>
          <w:tcPr>
            <w:tcW w:w="3640" w:type="dxa"/>
            <w:tcBorders>
              <w:top w:val="nil"/>
              <w:left w:val="nil"/>
              <w:bottom w:val="single" w:sz="4" w:space="0" w:color="auto"/>
              <w:right w:val="single" w:sz="8" w:space="0" w:color="auto"/>
            </w:tcBorders>
            <w:shd w:val="clear" w:color="000000" w:fill="FFFF00"/>
            <w:noWrap/>
            <w:vAlign w:val="center"/>
            <w:hideMark/>
          </w:tcPr>
          <w:p w14:paraId="1E48130B"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6949D57C"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39BED86A"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22</w:t>
            </w:r>
          </w:p>
        </w:tc>
        <w:tc>
          <w:tcPr>
            <w:tcW w:w="6100" w:type="dxa"/>
            <w:tcBorders>
              <w:top w:val="nil"/>
              <w:left w:val="nil"/>
              <w:bottom w:val="single" w:sz="4" w:space="0" w:color="auto"/>
              <w:right w:val="single" w:sz="4" w:space="0" w:color="auto"/>
            </w:tcBorders>
            <w:shd w:val="clear" w:color="000000" w:fill="FFFFFF"/>
            <w:vAlign w:val="center"/>
            <w:hideMark/>
          </w:tcPr>
          <w:p w14:paraId="698132EC"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Trojbodové bezpečnostné pásy vodiča a spolujazdca s predpínačom</w:t>
            </w:r>
          </w:p>
        </w:tc>
        <w:tc>
          <w:tcPr>
            <w:tcW w:w="4500" w:type="dxa"/>
            <w:gridSpan w:val="3"/>
            <w:tcBorders>
              <w:top w:val="single" w:sz="4" w:space="0" w:color="auto"/>
              <w:left w:val="nil"/>
              <w:bottom w:val="single" w:sz="4" w:space="0" w:color="auto"/>
              <w:right w:val="single" w:sz="4" w:space="0" w:color="000000"/>
            </w:tcBorders>
            <w:vAlign w:val="center"/>
            <w:hideMark/>
          </w:tcPr>
          <w:p w14:paraId="1C8B6E77"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C197FD5"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7783BA4F"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508FDE59"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23</w:t>
            </w:r>
          </w:p>
        </w:tc>
        <w:tc>
          <w:tcPr>
            <w:tcW w:w="6100" w:type="dxa"/>
            <w:tcBorders>
              <w:top w:val="nil"/>
              <w:left w:val="nil"/>
              <w:bottom w:val="single" w:sz="4" w:space="0" w:color="auto"/>
              <w:right w:val="single" w:sz="4" w:space="0" w:color="auto"/>
            </w:tcBorders>
            <w:vAlign w:val="center"/>
            <w:hideMark/>
          </w:tcPr>
          <w:p w14:paraId="3A51D02D"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Signalizácia nezapnutia bezpečnostných pásov</w:t>
            </w:r>
          </w:p>
        </w:tc>
        <w:tc>
          <w:tcPr>
            <w:tcW w:w="4500" w:type="dxa"/>
            <w:gridSpan w:val="3"/>
            <w:tcBorders>
              <w:top w:val="single" w:sz="4" w:space="0" w:color="auto"/>
              <w:left w:val="nil"/>
              <w:bottom w:val="single" w:sz="4" w:space="0" w:color="auto"/>
              <w:right w:val="single" w:sz="4" w:space="0" w:color="000000"/>
            </w:tcBorders>
            <w:vAlign w:val="center"/>
            <w:hideMark/>
          </w:tcPr>
          <w:p w14:paraId="6FAC3200"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C071A2B"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1CE214A5"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138F6EF9"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24</w:t>
            </w:r>
          </w:p>
        </w:tc>
        <w:tc>
          <w:tcPr>
            <w:tcW w:w="6100" w:type="dxa"/>
            <w:tcBorders>
              <w:top w:val="nil"/>
              <w:left w:val="nil"/>
              <w:bottom w:val="single" w:sz="4" w:space="0" w:color="auto"/>
              <w:right w:val="single" w:sz="4" w:space="0" w:color="auto"/>
            </w:tcBorders>
            <w:shd w:val="clear" w:color="000000" w:fill="FFFFFF"/>
            <w:vAlign w:val="center"/>
            <w:hideMark/>
          </w:tcPr>
          <w:p w14:paraId="00A10D1E"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Minimálne predné FULL LED svetlomety </w:t>
            </w:r>
          </w:p>
        </w:tc>
        <w:tc>
          <w:tcPr>
            <w:tcW w:w="4500" w:type="dxa"/>
            <w:gridSpan w:val="3"/>
            <w:tcBorders>
              <w:top w:val="single" w:sz="4" w:space="0" w:color="auto"/>
              <w:left w:val="nil"/>
              <w:bottom w:val="single" w:sz="4" w:space="0" w:color="auto"/>
              <w:right w:val="single" w:sz="4" w:space="0" w:color="000000"/>
            </w:tcBorders>
            <w:vAlign w:val="center"/>
            <w:hideMark/>
          </w:tcPr>
          <w:p w14:paraId="3D80F664"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779208A"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1D4464AA"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283EAE7F"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25</w:t>
            </w:r>
          </w:p>
        </w:tc>
        <w:tc>
          <w:tcPr>
            <w:tcW w:w="6100" w:type="dxa"/>
            <w:tcBorders>
              <w:top w:val="nil"/>
              <w:left w:val="nil"/>
              <w:bottom w:val="single" w:sz="4" w:space="0" w:color="auto"/>
              <w:right w:val="single" w:sz="4" w:space="0" w:color="auto"/>
            </w:tcBorders>
            <w:vAlign w:val="center"/>
            <w:hideMark/>
          </w:tcPr>
          <w:p w14:paraId="07B90C97"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Denné svietenie svetiel LED</w:t>
            </w:r>
          </w:p>
        </w:tc>
        <w:tc>
          <w:tcPr>
            <w:tcW w:w="4500" w:type="dxa"/>
            <w:gridSpan w:val="3"/>
            <w:tcBorders>
              <w:top w:val="single" w:sz="4" w:space="0" w:color="auto"/>
              <w:left w:val="nil"/>
              <w:bottom w:val="single" w:sz="4" w:space="0" w:color="auto"/>
              <w:right w:val="single" w:sz="4" w:space="0" w:color="000000"/>
            </w:tcBorders>
            <w:vAlign w:val="center"/>
            <w:hideMark/>
          </w:tcPr>
          <w:p w14:paraId="6124B726"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89312C8"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1A6F5762" w14:textId="77777777" w:rsidTr="00EB66DB">
        <w:trPr>
          <w:trHeight w:val="1290"/>
        </w:trPr>
        <w:tc>
          <w:tcPr>
            <w:tcW w:w="1000" w:type="dxa"/>
            <w:tcBorders>
              <w:top w:val="nil"/>
              <w:left w:val="single" w:sz="8" w:space="0" w:color="auto"/>
              <w:bottom w:val="single" w:sz="4" w:space="0" w:color="auto"/>
              <w:right w:val="single" w:sz="4" w:space="0" w:color="auto"/>
            </w:tcBorders>
            <w:vAlign w:val="center"/>
            <w:hideMark/>
          </w:tcPr>
          <w:p w14:paraId="63D697B6"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26</w:t>
            </w:r>
          </w:p>
        </w:tc>
        <w:tc>
          <w:tcPr>
            <w:tcW w:w="6100" w:type="dxa"/>
            <w:tcBorders>
              <w:top w:val="nil"/>
              <w:left w:val="nil"/>
              <w:bottom w:val="single" w:sz="4" w:space="0" w:color="auto"/>
              <w:right w:val="single" w:sz="4" w:space="0" w:color="auto"/>
            </w:tcBorders>
            <w:vAlign w:val="center"/>
            <w:hideMark/>
          </w:tcPr>
          <w:p w14:paraId="3A8705AC"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Predné svetlomety do hmly</w:t>
            </w:r>
          </w:p>
        </w:tc>
        <w:tc>
          <w:tcPr>
            <w:tcW w:w="4500" w:type="dxa"/>
            <w:gridSpan w:val="3"/>
            <w:tcBorders>
              <w:top w:val="single" w:sz="4" w:space="0" w:color="auto"/>
              <w:left w:val="nil"/>
              <w:bottom w:val="single" w:sz="4" w:space="0" w:color="auto"/>
              <w:right w:val="single" w:sz="4" w:space="0" w:color="000000"/>
            </w:tcBorders>
            <w:vAlign w:val="center"/>
            <w:hideMark/>
          </w:tcPr>
          <w:p w14:paraId="68F1682E"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 (nepožaduje sa v prípade, ak uchádzač ponúkne automobil, ktorého predné svetlomety svojou konštrukciou, riadením distribúcie svetelného lúča a svojim umiestnením plnohodnotne plnia funkciu predných svetlometov do hmly)</w:t>
            </w:r>
          </w:p>
        </w:tc>
        <w:tc>
          <w:tcPr>
            <w:tcW w:w="3640" w:type="dxa"/>
            <w:tcBorders>
              <w:top w:val="nil"/>
              <w:left w:val="nil"/>
              <w:bottom w:val="single" w:sz="4" w:space="0" w:color="auto"/>
              <w:right w:val="single" w:sz="8" w:space="0" w:color="auto"/>
            </w:tcBorders>
            <w:shd w:val="clear" w:color="000000" w:fill="FFFF00"/>
            <w:noWrap/>
            <w:vAlign w:val="center"/>
            <w:hideMark/>
          </w:tcPr>
          <w:p w14:paraId="10369E9B"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26BEADAC"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3C78117C"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27</w:t>
            </w:r>
          </w:p>
        </w:tc>
        <w:tc>
          <w:tcPr>
            <w:tcW w:w="6100" w:type="dxa"/>
            <w:tcBorders>
              <w:top w:val="nil"/>
              <w:left w:val="nil"/>
              <w:bottom w:val="single" w:sz="4" w:space="0" w:color="auto"/>
              <w:right w:val="single" w:sz="4" w:space="0" w:color="auto"/>
            </w:tcBorders>
            <w:vAlign w:val="center"/>
            <w:hideMark/>
          </w:tcPr>
          <w:p w14:paraId="65439571"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Svetelný senzor + prepínanie diaľkových svetiel</w:t>
            </w:r>
          </w:p>
        </w:tc>
        <w:tc>
          <w:tcPr>
            <w:tcW w:w="4500" w:type="dxa"/>
            <w:gridSpan w:val="3"/>
            <w:tcBorders>
              <w:top w:val="single" w:sz="4" w:space="0" w:color="auto"/>
              <w:left w:val="nil"/>
              <w:bottom w:val="single" w:sz="4" w:space="0" w:color="auto"/>
              <w:right w:val="single" w:sz="4" w:space="0" w:color="000000"/>
            </w:tcBorders>
            <w:vAlign w:val="center"/>
            <w:hideMark/>
          </w:tcPr>
          <w:p w14:paraId="6CC8F042"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3B5F681"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5463F193"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7C196E3B"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28</w:t>
            </w:r>
          </w:p>
        </w:tc>
        <w:tc>
          <w:tcPr>
            <w:tcW w:w="6100" w:type="dxa"/>
            <w:tcBorders>
              <w:top w:val="nil"/>
              <w:left w:val="nil"/>
              <w:bottom w:val="single" w:sz="4" w:space="0" w:color="auto"/>
              <w:right w:val="single" w:sz="4" w:space="0" w:color="auto"/>
            </w:tcBorders>
            <w:shd w:val="clear" w:color="000000" w:fill="FFFFFF"/>
            <w:vAlign w:val="center"/>
            <w:hideMark/>
          </w:tcPr>
          <w:p w14:paraId="76A6C9F6"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Hmlové svetlo vzadu</w:t>
            </w:r>
          </w:p>
        </w:tc>
        <w:tc>
          <w:tcPr>
            <w:tcW w:w="4500" w:type="dxa"/>
            <w:gridSpan w:val="3"/>
            <w:tcBorders>
              <w:top w:val="single" w:sz="4" w:space="0" w:color="auto"/>
              <w:left w:val="nil"/>
              <w:bottom w:val="single" w:sz="4" w:space="0" w:color="auto"/>
              <w:right w:val="single" w:sz="4" w:space="0" w:color="000000"/>
            </w:tcBorders>
            <w:vAlign w:val="center"/>
            <w:hideMark/>
          </w:tcPr>
          <w:p w14:paraId="779EDE5F"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4C5D408"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34F100C0" w14:textId="77777777" w:rsidTr="00EB66DB">
        <w:trPr>
          <w:trHeight w:val="345"/>
        </w:trPr>
        <w:tc>
          <w:tcPr>
            <w:tcW w:w="1000" w:type="dxa"/>
            <w:tcBorders>
              <w:top w:val="nil"/>
              <w:left w:val="single" w:sz="8" w:space="0" w:color="auto"/>
              <w:bottom w:val="single" w:sz="4" w:space="0" w:color="auto"/>
              <w:right w:val="single" w:sz="4" w:space="0" w:color="auto"/>
            </w:tcBorders>
            <w:vAlign w:val="center"/>
            <w:hideMark/>
          </w:tcPr>
          <w:p w14:paraId="193776DC"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29</w:t>
            </w:r>
          </w:p>
        </w:tc>
        <w:tc>
          <w:tcPr>
            <w:tcW w:w="6100" w:type="dxa"/>
            <w:tcBorders>
              <w:top w:val="nil"/>
              <w:left w:val="nil"/>
              <w:bottom w:val="single" w:sz="4" w:space="0" w:color="auto"/>
              <w:right w:val="single" w:sz="4" w:space="0" w:color="auto"/>
            </w:tcBorders>
            <w:shd w:val="clear" w:color="000000" w:fill="FFFFFF"/>
            <w:vAlign w:val="center"/>
            <w:hideMark/>
          </w:tcPr>
          <w:p w14:paraId="7FD7A352"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Alarm</w:t>
            </w:r>
          </w:p>
        </w:tc>
        <w:tc>
          <w:tcPr>
            <w:tcW w:w="4500" w:type="dxa"/>
            <w:gridSpan w:val="3"/>
            <w:tcBorders>
              <w:top w:val="single" w:sz="4" w:space="0" w:color="auto"/>
              <w:left w:val="nil"/>
              <w:bottom w:val="single" w:sz="8" w:space="0" w:color="auto"/>
              <w:right w:val="single" w:sz="4" w:space="0" w:color="000000"/>
            </w:tcBorders>
            <w:vAlign w:val="center"/>
            <w:hideMark/>
          </w:tcPr>
          <w:p w14:paraId="0EA172FC"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2C4DA21"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24577E11" w14:textId="77777777" w:rsidTr="00EB66DB">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1CB69AA5" w14:textId="77777777" w:rsidR="00EB66DB" w:rsidRPr="00EB66DB" w:rsidRDefault="00EB66DB" w:rsidP="00EB66DB">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lastRenderedPageBreak/>
              <w:t>Komfort</w:t>
            </w:r>
          </w:p>
        </w:tc>
      </w:tr>
      <w:tr w:rsidR="00EB66DB" w:rsidRPr="00EB66DB" w14:paraId="5D6CC3CC"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4B8C08A6"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30</w:t>
            </w:r>
          </w:p>
        </w:tc>
        <w:tc>
          <w:tcPr>
            <w:tcW w:w="6100" w:type="dxa"/>
            <w:tcBorders>
              <w:top w:val="single" w:sz="4" w:space="0" w:color="auto"/>
              <w:left w:val="nil"/>
              <w:bottom w:val="single" w:sz="4" w:space="0" w:color="auto"/>
              <w:right w:val="single" w:sz="4" w:space="0" w:color="auto"/>
            </w:tcBorders>
            <w:shd w:val="clear" w:color="000000" w:fill="FFFFFF"/>
            <w:vAlign w:val="center"/>
            <w:hideMark/>
          </w:tcPr>
          <w:p w14:paraId="5634A42A"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Výškovo a pozdĺžne nastaviteľný kožený, vyhrievaný multifunkčný volant</w:t>
            </w:r>
          </w:p>
        </w:tc>
        <w:tc>
          <w:tcPr>
            <w:tcW w:w="4500" w:type="dxa"/>
            <w:gridSpan w:val="3"/>
            <w:tcBorders>
              <w:top w:val="single" w:sz="4" w:space="0" w:color="auto"/>
              <w:left w:val="nil"/>
              <w:bottom w:val="single" w:sz="4" w:space="0" w:color="auto"/>
              <w:right w:val="single" w:sz="4" w:space="0" w:color="000000"/>
            </w:tcBorders>
            <w:vAlign w:val="center"/>
            <w:hideMark/>
          </w:tcPr>
          <w:p w14:paraId="3C8AD39F"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34E557F9"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799D323B"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30A048DE"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31</w:t>
            </w:r>
          </w:p>
        </w:tc>
        <w:tc>
          <w:tcPr>
            <w:tcW w:w="6100" w:type="dxa"/>
            <w:tcBorders>
              <w:top w:val="nil"/>
              <w:left w:val="nil"/>
              <w:bottom w:val="single" w:sz="4" w:space="0" w:color="auto"/>
              <w:right w:val="single" w:sz="4" w:space="0" w:color="auto"/>
            </w:tcBorders>
            <w:shd w:val="clear" w:color="000000" w:fill="FFFFFF"/>
            <w:vAlign w:val="center"/>
            <w:hideMark/>
          </w:tcPr>
          <w:p w14:paraId="10184BBC"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Výškovo a pozdĺžne nastavenie sedadiel v prvom rade</w:t>
            </w:r>
          </w:p>
        </w:tc>
        <w:tc>
          <w:tcPr>
            <w:tcW w:w="4500" w:type="dxa"/>
            <w:gridSpan w:val="3"/>
            <w:tcBorders>
              <w:top w:val="single" w:sz="4" w:space="0" w:color="auto"/>
              <w:left w:val="nil"/>
              <w:bottom w:val="single" w:sz="4" w:space="0" w:color="auto"/>
              <w:right w:val="single" w:sz="4" w:space="0" w:color="000000"/>
            </w:tcBorders>
            <w:vAlign w:val="center"/>
            <w:hideMark/>
          </w:tcPr>
          <w:p w14:paraId="0F1E3208"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472225E"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59F0B716" w14:textId="77777777" w:rsidTr="00EB66DB">
        <w:trPr>
          <w:trHeight w:val="390"/>
        </w:trPr>
        <w:tc>
          <w:tcPr>
            <w:tcW w:w="1000" w:type="dxa"/>
            <w:tcBorders>
              <w:top w:val="nil"/>
              <w:left w:val="single" w:sz="8" w:space="0" w:color="auto"/>
              <w:bottom w:val="single" w:sz="4" w:space="0" w:color="auto"/>
              <w:right w:val="single" w:sz="4" w:space="0" w:color="auto"/>
            </w:tcBorders>
            <w:vAlign w:val="center"/>
            <w:hideMark/>
          </w:tcPr>
          <w:p w14:paraId="1E9D0995"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32</w:t>
            </w:r>
          </w:p>
        </w:tc>
        <w:tc>
          <w:tcPr>
            <w:tcW w:w="6100" w:type="dxa"/>
            <w:tcBorders>
              <w:top w:val="nil"/>
              <w:left w:val="nil"/>
              <w:bottom w:val="single" w:sz="4" w:space="0" w:color="auto"/>
              <w:right w:val="single" w:sz="4" w:space="0" w:color="auto"/>
            </w:tcBorders>
            <w:vAlign w:val="center"/>
            <w:hideMark/>
          </w:tcPr>
          <w:p w14:paraId="09854E42"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Lakťová opierka predných sedadiel</w:t>
            </w:r>
          </w:p>
        </w:tc>
        <w:tc>
          <w:tcPr>
            <w:tcW w:w="4500" w:type="dxa"/>
            <w:gridSpan w:val="3"/>
            <w:tcBorders>
              <w:top w:val="single" w:sz="4" w:space="0" w:color="auto"/>
              <w:left w:val="nil"/>
              <w:bottom w:val="single" w:sz="4" w:space="0" w:color="auto"/>
              <w:right w:val="single" w:sz="4" w:space="0" w:color="000000"/>
            </w:tcBorders>
            <w:vAlign w:val="center"/>
            <w:hideMark/>
          </w:tcPr>
          <w:p w14:paraId="5A17E522"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1BE3B2A"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65D3F1C1"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02ACB85D"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33</w:t>
            </w:r>
          </w:p>
        </w:tc>
        <w:tc>
          <w:tcPr>
            <w:tcW w:w="6100" w:type="dxa"/>
            <w:tcBorders>
              <w:top w:val="nil"/>
              <w:left w:val="nil"/>
              <w:bottom w:val="single" w:sz="4" w:space="0" w:color="auto"/>
              <w:right w:val="single" w:sz="4" w:space="0" w:color="auto"/>
            </w:tcBorders>
            <w:vAlign w:val="center"/>
            <w:hideMark/>
          </w:tcPr>
          <w:p w14:paraId="37297471"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Centrálne zamykanie s dialkovým ovládaním </w:t>
            </w:r>
          </w:p>
        </w:tc>
        <w:tc>
          <w:tcPr>
            <w:tcW w:w="4500" w:type="dxa"/>
            <w:gridSpan w:val="3"/>
            <w:tcBorders>
              <w:top w:val="single" w:sz="4" w:space="0" w:color="auto"/>
              <w:left w:val="nil"/>
              <w:bottom w:val="single" w:sz="4" w:space="0" w:color="auto"/>
              <w:right w:val="single" w:sz="4" w:space="0" w:color="000000"/>
            </w:tcBorders>
            <w:vAlign w:val="center"/>
            <w:hideMark/>
          </w:tcPr>
          <w:p w14:paraId="4C64F6C8"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85C3E6E"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07499161"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0EEE5341"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34</w:t>
            </w:r>
          </w:p>
        </w:tc>
        <w:tc>
          <w:tcPr>
            <w:tcW w:w="6100" w:type="dxa"/>
            <w:tcBorders>
              <w:top w:val="nil"/>
              <w:left w:val="nil"/>
              <w:bottom w:val="single" w:sz="4" w:space="0" w:color="auto"/>
              <w:right w:val="single" w:sz="4" w:space="0" w:color="auto"/>
            </w:tcBorders>
            <w:vAlign w:val="center"/>
            <w:hideMark/>
          </w:tcPr>
          <w:p w14:paraId="67FCABCB"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Elektrické ovládanie okien vpredu </w:t>
            </w:r>
          </w:p>
        </w:tc>
        <w:tc>
          <w:tcPr>
            <w:tcW w:w="4500" w:type="dxa"/>
            <w:gridSpan w:val="3"/>
            <w:tcBorders>
              <w:top w:val="single" w:sz="4" w:space="0" w:color="auto"/>
              <w:left w:val="nil"/>
              <w:bottom w:val="single" w:sz="4" w:space="0" w:color="auto"/>
              <w:right w:val="single" w:sz="4" w:space="0" w:color="000000"/>
            </w:tcBorders>
            <w:vAlign w:val="center"/>
            <w:hideMark/>
          </w:tcPr>
          <w:p w14:paraId="63577A03"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DF0BB2E"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24A8E7B8"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2C5AFC86"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35</w:t>
            </w:r>
          </w:p>
        </w:tc>
        <w:tc>
          <w:tcPr>
            <w:tcW w:w="6100" w:type="dxa"/>
            <w:tcBorders>
              <w:top w:val="nil"/>
              <w:left w:val="nil"/>
              <w:bottom w:val="single" w:sz="4" w:space="0" w:color="auto"/>
              <w:right w:val="single" w:sz="4" w:space="0" w:color="auto"/>
            </w:tcBorders>
            <w:shd w:val="clear" w:color="000000" w:fill="FFFFFF"/>
            <w:vAlign w:val="center"/>
            <w:hideMark/>
          </w:tcPr>
          <w:p w14:paraId="399662B1"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Bezkľúčove odomykanie, zamykanie a štartovanie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5954FB1D"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C326712"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0CE5965D"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7ECE50F0"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36</w:t>
            </w:r>
          </w:p>
        </w:tc>
        <w:tc>
          <w:tcPr>
            <w:tcW w:w="6100" w:type="dxa"/>
            <w:tcBorders>
              <w:top w:val="nil"/>
              <w:left w:val="nil"/>
              <w:bottom w:val="single" w:sz="4" w:space="0" w:color="auto"/>
              <w:right w:val="single" w:sz="4" w:space="0" w:color="auto"/>
            </w:tcBorders>
            <w:shd w:val="clear" w:color="000000" w:fill="FFFFFF"/>
            <w:vAlign w:val="center"/>
            <w:hideMark/>
          </w:tcPr>
          <w:p w14:paraId="4C03F1E3"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Tempomat</w:t>
            </w:r>
          </w:p>
        </w:tc>
        <w:tc>
          <w:tcPr>
            <w:tcW w:w="4500" w:type="dxa"/>
            <w:gridSpan w:val="3"/>
            <w:tcBorders>
              <w:top w:val="single" w:sz="4" w:space="0" w:color="auto"/>
              <w:left w:val="nil"/>
              <w:bottom w:val="single" w:sz="4" w:space="0" w:color="auto"/>
              <w:right w:val="single" w:sz="4" w:space="0" w:color="000000"/>
            </w:tcBorders>
            <w:vAlign w:val="center"/>
            <w:hideMark/>
          </w:tcPr>
          <w:p w14:paraId="4E635E1E"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51E77C5"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0073EA15"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5EC6206F"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37</w:t>
            </w:r>
          </w:p>
        </w:tc>
        <w:tc>
          <w:tcPr>
            <w:tcW w:w="6100" w:type="dxa"/>
            <w:tcBorders>
              <w:top w:val="nil"/>
              <w:left w:val="nil"/>
              <w:bottom w:val="single" w:sz="4" w:space="0" w:color="auto"/>
              <w:right w:val="single" w:sz="4" w:space="0" w:color="auto"/>
            </w:tcBorders>
            <w:vAlign w:val="center"/>
            <w:hideMark/>
          </w:tcPr>
          <w:p w14:paraId="71D73A6E"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Automatická  minimálne dvojzónová klimatizácia</w:t>
            </w:r>
          </w:p>
        </w:tc>
        <w:tc>
          <w:tcPr>
            <w:tcW w:w="4500" w:type="dxa"/>
            <w:gridSpan w:val="3"/>
            <w:tcBorders>
              <w:top w:val="single" w:sz="4" w:space="0" w:color="auto"/>
              <w:left w:val="nil"/>
              <w:bottom w:val="single" w:sz="4" w:space="0" w:color="auto"/>
              <w:right w:val="single" w:sz="4" w:space="0" w:color="000000"/>
            </w:tcBorders>
            <w:vAlign w:val="center"/>
            <w:hideMark/>
          </w:tcPr>
          <w:p w14:paraId="68E994AE"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3F9C7D4"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25D0C4A2"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79E7E7D7"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38</w:t>
            </w:r>
          </w:p>
        </w:tc>
        <w:tc>
          <w:tcPr>
            <w:tcW w:w="6100" w:type="dxa"/>
            <w:tcBorders>
              <w:top w:val="nil"/>
              <w:left w:val="nil"/>
              <w:bottom w:val="single" w:sz="4" w:space="0" w:color="auto"/>
              <w:right w:val="single" w:sz="4" w:space="0" w:color="auto"/>
            </w:tcBorders>
            <w:vAlign w:val="center"/>
            <w:hideMark/>
          </w:tcPr>
          <w:p w14:paraId="50B6167F"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Vnútorné spätné zrkadlo</w:t>
            </w:r>
          </w:p>
        </w:tc>
        <w:tc>
          <w:tcPr>
            <w:tcW w:w="4500" w:type="dxa"/>
            <w:gridSpan w:val="3"/>
            <w:tcBorders>
              <w:top w:val="single" w:sz="4" w:space="0" w:color="auto"/>
              <w:left w:val="nil"/>
              <w:bottom w:val="single" w:sz="4" w:space="0" w:color="auto"/>
              <w:right w:val="single" w:sz="4" w:space="0" w:color="000000"/>
            </w:tcBorders>
            <w:vAlign w:val="center"/>
            <w:hideMark/>
          </w:tcPr>
          <w:p w14:paraId="7489E106"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88A89AE"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173927D7"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55144E52"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39</w:t>
            </w:r>
          </w:p>
        </w:tc>
        <w:tc>
          <w:tcPr>
            <w:tcW w:w="6100" w:type="dxa"/>
            <w:tcBorders>
              <w:top w:val="nil"/>
              <w:left w:val="nil"/>
              <w:bottom w:val="single" w:sz="4" w:space="0" w:color="auto"/>
              <w:right w:val="single" w:sz="4" w:space="0" w:color="auto"/>
            </w:tcBorders>
            <w:vAlign w:val="center"/>
            <w:hideMark/>
          </w:tcPr>
          <w:p w14:paraId="070D86F8"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Elektricky sklopné, ovládané a vyhrievané vonkajšie spätné zrkadlá</w:t>
            </w:r>
          </w:p>
        </w:tc>
        <w:tc>
          <w:tcPr>
            <w:tcW w:w="4500" w:type="dxa"/>
            <w:gridSpan w:val="3"/>
            <w:tcBorders>
              <w:top w:val="single" w:sz="4" w:space="0" w:color="auto"/>
              <w:left w:val="nil"/>
              <w:bottom w:val="single" w:sz="4" w:space="0" w:color="auto"/>
              <w:right w:val="single" w:sz="4" w:space="0" w:color="000000"/>
            </w:tcBorders>
            <w:vAlign w:val="center"/>
            <w:hideMark/>
          </w:tcPr>
          <w:p w14:paraId="2CFF9024"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34989D2"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74B4E2B0"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06BA21D3"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40</w:t>
            </w:r>
          </w:p>
        </w:tc>
        <w:tc>
          <w:tcPr>
            <w:tcW w:w="6100" w:type="dxa"/>
            <w:tcBorders>
              <w:top w:val="nil"/>
              <w:left w:val="nil"/>
              <w:bottom w:val="single" w:sz="4" w:space="0" w:color="auto"/>
              <w:right w:val="single" w:sz="4" w:space="0" w:color="auto"/>
            </w:tcBorders>
            <w:vAlign w:val="center"/>
            <w:hideMark/>
          </w:tcPr>
          <w:p w14:paraId="2DB05067"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Signalizácia otvorenia dverí</w:t>
            </w:r>
          </w:p>
        </w:tc>
        <w:tc>
          <w:tcPr>
            <w:tcW w:w="4500" w:type="dxa"/>
            <w:gridSpan w:val="3"/>
            <w:tcBorders>
              <w:top w:val="single" w:sz="4" w:space="0" w:color="auto"/>
              <w:left w:val="nil"/>
              <w:bottom w:val="single" w:sz="4" w:space="0" w:color="auto"/>
              <w:right w:val="single" w:sz="4" w:space="0" w:color="000000"/>
            </w:tcBorders>
            <w:vAlign w:val="center"/>
            <w:hideMark/>
          </w:tcPr>
          <w:p w14:paraId="60095476"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0FA12EC"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0C54A2D2"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5A697CE9"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41</w:t>
            </w:r>
          </w:p>
        </w:tc>
        <w:tc>
          <w:tcPr>
            <w:tcW w:w="6100" w:type="dxa"/>
            <w:tcBorders>
              <w:top w:val="nil"/>
              <w:left w:val="nil"/>
              <w:bottom w:val="single" w:sz="4" w:space="0" w:color="auto"/>
              <w:right w:val="single" w:sz="4" w:space="0" w:color="auto"/>
            </w:tcBorders>
            <w:vAlign w:val="center"/>
            <w:hideMark/>
          </w:tcPr>
          <w:p w14:paraId="1BE9E3F8"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Automatické uzamknutie dverí pri rozjazde</w:t>
            </w:r>
          </w:p>
        </w:tc>
        <w:tc>
          <w:tcPr>
            <w:tcW w:w="4500" w:type="dxa"/>
            <w:gridSpan w:val="3"/>
            <w:tcBorders>
              <w:top w:val="single" w:sz="4" w:space="0" w:color="auto"/>
              <w:left w:val="nil"/>
              <w:bottom w:val="single" w:sz="4" w:space="0" w:color="auto"/>
              <w:right w:val="single" w:sz="4" w:space="0" w:color="000000"/>
            </w:tcBorders>
            <w:vAlign w:val="center"/>
            <w:hideMark/>
          </w:tcPr>
          <w:p w14:paraId="76DB5517"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75C55CE"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49DB28C0"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25F703BE"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42</w:t>
            </w:r>
          </w:p>
        </w:tc>
        <w:tc>
          <w:tcPr>
            <w:tcW w:w="6100" w:type="dxa"/>
            <w:tcBorders>
              <w:top w:val="nil"/>
              <w:left w:val="nil"/>
              <w:bottom w:val="single" w:sz="4" w:space="0" w:color="auto"/>
              <w:right w:val="single" w:sz="4" w:space="0" w:color="auto"/>
            </w:tcBorders>
            <w:vAlign w:val="center"/>
            <w:hideMark/>
          </w:tcPr>
          <w:p w14:paraId="1057655F"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Vyhrievané čelné sklo</w:t>
            </w:r>
          </w:p>
        </w:tc>
        <w:tc>
          <w:tcPr>
            <w:tcW w:w="4500" w:type="dxa"/>
            <w:gridSpan w:val="3"/>
            <w:tcBorders>
              <w:top w:val="single" w:sz="4" w:space="0" w:color="auto"/>
              <w:left w:val="nil"/>
              <w:bottom w:val="single" w:sz="4" w:space="0" w:color="auto"/>
              <w:right w:val="single" w:sz="4" w:space="0" w:color="000000"/>
            </w:tcBorders>
            <w:vAlign w:val="center"/>
            <w:hideMark/>
          </w:tcPr>
          <w:p w14:paraId="03D89CB8"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80102F5"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2DF2C853" w14:textId="77777777" w:rsidTr="00EB66DB">
        <w:trPr>
          <w:trHeight w:val="345"/>
        </w:trPr>
        <w:tc>
          <w:tcPr>
            <w:tcW w:w="1000" w:type="dxa"/>
            <w:tcBorders>
              <w:top w:val="nil"/>
              <w:left w:val="single" w:sz="8" w:space="0" w:color="auto"/>
              <w:bottom w:val="single" w:sz="4" w:space="0" w:color="auto"/>
              <w:right w:val="single" w:sz="4" w:space="0" w:color="auto"/>
            </w:tcBorders>
            <w:vAlign w:val="center"/>
            <w:hideMark/>
          </w:tcPr>
          <w:p w14:paraId="77B72CFB"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43</w:t>
            </w:r>
          </w:p>
        </w:tc>
        <w:tc>
          <w:tcPr>
            <w:tcW w:w="6100" w:type="dxa"/>
            <w:tcBorders>
              <w:top w:val="nil"/>
              <w:left w:val="nil"/>
              <w:bottom w:val="single" w:sz="4" w:space="0" w:color="auto"/>
              <w:right w:val="single" w:sz="4" w:space="0" w:color="auto"/>
            </w:tcBorders>
            <w:shd w:val="clear" w:color="000000" w:fill="FFFFFF"/>
            <w:vAlign w:val="center"/>
            <w:hideMark/>
          </w:tcPr>
          <w:p w14:paraId="49459437"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Parkovacie senzory vzadu, vpredu a parkovacia kamera vzadu</w:t>
            </w:r>
          </w:p>
        </w:tc>
        <w:tc>
          <w:tcPr>
            <w:tcW w:w="4500" w:type="dxa"/>
            <w:gridSpan w:val="3"/>
            <w:tcBorders>
              <w:top w:val="single" w:sz="4" w:space="0" w:color="auto"/>
              <w:left w:val="nil"/>
              <w:bottom w:val="single" w:sz="8" w:space="0" w:color="auto"/>
              <w:right w:val="single" w:sz="4" w:space="0" w:color="000000"/>
            </w:tcBorders>
            <w:vAlign w:val="center"/>
            <w:hideMark/>
          </w:tcPr>
          <w:p w14:paraId="0D53E5B7"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6A047E3"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3D6B4FDA" w14:textId="77777777" w:rsidTr="00EB66DB">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55FBF177" w14:textId="77777777" w:rsidR="00EB66DB" w:rsidRPr="00EB66DB" w:rsidRDefault="00EB66DB" w:rsidP="00EB66DB">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Interiér/sedadlá</w:t>
            </w:r>
          </w:p>
        </w:tc>
      </w:tr>
      <w:tr w:rsidR="00EB66DB" w:rsidRPr="00EB66DB" w14:paraId="0970C8F9" w14:textId="77777777" w:rsidTr="00EB66DB">
        <w:trPr>
          <w:trHeight w:val="300"/>
        </w:trPr>
        <w:tc>
          <w:tcPr>
            <w:tcW w:w="1000" w:type="dxa"/>
            <w:tcBorders>
              <w:top w:val="nil"/>
              <w:left w:val="single" w:sz="8" w:space="0" w:color="auto"/>
              <w:bottom w:val="single" w:sz="4" w:space="0" w:color="auto"/>
              <w:right w:val="single" w:sz="4" w:space="0" w:color="auto"/>
            </w:tcBorders>
            <w:vAlign w:val="center"/>
            <w:hideMark/>
          </w:tcPr>
          <w:p w14:paraId="58E32E11"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44</w:t>
            </w:r>
          </w:p>
        </w:tc>
        <w:tc>
          <w:tcPr>
            <w:tcW w:w="6100" w:type="dxa"/>
            <w:tcBorders>
              <w:top w:val="nil"/>
              <w:left w:val="nil"/>
              <w:bottom w:val="single" w:sz="4" w:space="0" w:color="auto"/>
              <w:right w:val="single" w:sz="4" w:space="0" w:color="auto"/>
            </w:tcBorders>
            <w:shd w:val="clear" w:color="000000" w:fill="FFFFFF"/>
            <w:vAlign w:val="center"/>
            <w:hideMark/>
          </w:tcPr>
          <w:p w14:paraId="1E6B3425"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Poťah sedadiel </w:t>
            </w:r>
          </w:p>
        </w:tc>
        <w:tc>
          <w:tcPr>
            <w:tcW w:w="4500" w:type="dxa"/>
            <w:gridSpan w:val="3"/>
            <w:tcBorders>
              <w:top w:val="single" w:sz="8" w:space="0" w:color="auto"/>
              <w:left w:val="nil"/>
              <w:bottom w:val="single" w:sz="4" w:space="0" w:color="auto"/>
              <w:right w:val="single" w:sz="4" w:space="0" w:color="000000"/>
            </w:tcBorders>
            <w:vAlign w:val="center"/>
            <w:hideMark/>
          </w:tcPr>
          <w:p w14:paraId="11BC2D7C"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látka </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7B29B0CE"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5A897C94"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46DAAEEE"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45</w:t>
            </w:r>
          </w:p>
        </w:tc>
        <w:tc>
          <w:tcPr>
            <w:tcW w:w="6100" w:type="dxa"/>
            <w:tcBorders>
              <w:top w:val="nil"/>
              <w:left w:val="nil"/>
              <w:bottom w:val="single" w:sz="4" w:space="0" w:color="auto"/>
              <w:right w:val="single" w:sz="4" w:space="0" w:color="auto"/>
            </w:tcBorders>
            <w:shd w:val="clear" w:color="000000" w:fill="FFFFFF"/>
            <w:vAlign w:val="center"/>
            <w:hideMark/>
          </w:tcPr>
          <w:p w14:paraId="4E75BC53"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Nastaviteľné opierky hlavy na sedadlách vodiča a spolujazdca</w:t>
            </w:r>
          </w:p>
        </w:tc>
        <w:tc>
          <w:tcPr>
            <w:tcW w:w="4500" w:type="dxa"/>
            <w:gridSpan w:val="3"/>
            <w:tcBorders>
              <w:top w:val="single" w:sz="4" w:space="0" w:color="auto"/>
              <w:left w:val="nil"/>
              <w:bottom w:val="single" w:sz="4" w:space="0" w:color="auto"/>
              <w:right w:val="single" w:sz="4" w:space="0" w:color="000000"/>
            </w:tcBorders>
            <w:vAlign w:val="bottom"/>
            <w:hideMark/>
          </w:tcPr>
          <w:p w14:paraId="15C68A28"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CAED760"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4B77FAC3"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677D1999"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46</w:t>
            </w:r>
          </w:p>
        </w:tc>
        <w:tc>
          <w:tcPr>
            <w:tcW w:w="6100" w:type="dxa"/>
            <w:tcBorders>
              <w:top w:val="nil"/>
              <w:left w:val="nil"/>
              <w:bottom w:val="nil"/>
              <w:right w:val="single" w:sz="4" w:space="0" w:color="auto"/>
            </w:tcBorders>
            <w:vAlign w:val="center"/>
            <w:hideMark/>
          </w:tcPr>
          <w:p w14:paraId="454BE8A2"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Min. manuálna klimatizácia a kúrenie pre 2. a 3. rad sedadiel</w:t>
            </w:r>
          </w:p>
        </w:tc>
        <w:tc>
          <w:tcPr>
            <w:tcW w:w="4500" w:type="dxa"/>
            <w:gridSpan w:val="3"/>
            <w:tcBorders>
              <w:top w:val="single" w:sz="4" w:space="0" w:color="auto"/>
              <w:left w:val="nil"/>
              <w:bottom w:val="single" w:sz="4" w:space="0" w:color="auto"/>
              <w:right w:val="single" w:sz="4" w:space="0" w:color="000000"/>
            </w:tcBorders>
            <w:vAlign w:val="bottom"/>
            <w:hideMark/>
          </w:tcPr>
          <w:p w14:paraId="0C2877D4"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789C5DA"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3D6DD565" w14:textId="77777777" w:rsidTr="00EB66DB">
        <w:trPr>
          <w:trHeight w:val="345"/>
        </w:trPr>
        <w:tc>
          <w:tcPr>
            <w:tcW w:w="1000" w:type="dxa"/>
            <w:tcBorders>
              <w:top w:val="nil"/>
              <w:left w:val="single" w:sz="8" w:space="0" w:color="auto"/>
              <w:bottom w:val="single" w:sz="4" w:space="0" w:color="auto"/>
              <w:right w:val="single" w:sz="4" w:space="0" w:color="auto"/>
            </w:tcBorders>
            <w:vAlign w:val="center"/>
            <w:hideMark/>
          </w:tcPr>
          <w:p w14:paraId="54DBD804"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47</w:t>
            </w:r>
          </w:p>
        </w:tc>
        <w:tc>
          <w:tcPr>
            <w:tcW w:w="6100" w:type="dxa"/>
            <w:tcBorders>
              <w:top w:val="single" w:sz="4" w:space="0" w:color="auto"/>
              <w:left w:val="nil"/>
              <w:bottom w:val="nil"/>
              <w:right w:val="single" w:sz="4" w:space="0" w:color="auto"/>
            </w:tcBorders>
            <w:vAlign w:val="center"/>
            <w:hideMark/>
          </w:tcPr>
          <w:p w14:paraId="10FAEEBE"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Vyhrievanie predných sedadiel</w:t>
            </w:r>
          </w:p>
        </w:tc>
        <w:tc>
          <w:tcPr>
            <w:tcW w:w="4500" w:type="dxa"/>
            <w:gridSpan w:val="3"/>
            <w:tcBorders>
              <w:top w:val="single" w:sz="4" w:space="0" w:color="auto"/>
              <w:left w:val="nil"/>
              <w:bottom w:val="single" w:sz="8" w:space="0" w:color="auto"/>
              <w:right w:val="single" w:sz="4" w:space="0" w:color="000000"/>
            </w:tcBorders>
            <w:vAlign w:val="bottom"/>
            <w:hideMark/>
          </w:tcPr>
          <w:p w14:paraId="05A5A7F9"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F29B0BB"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54CCE322" w14:textId="77777777" w:rsidTr="00EB66DB">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39A046E7" w14:textId="77777777" w:rsidR="00EB66DB" w:rsidRPr="00EB66DB" w:rsidRDefault="00EB66DB" w:rsidP="00EB66DB">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Iná výbava</w:t>
            </w:r>
          </w:p>
        </w:tc>
      </w:tr>
      <w:tr w:rsidR="00EB66DB" w:rsidRPr="00EB66DB" w14:paraId="5DA7FBE1" w14:textId="77777777" w:rsidTr="00EB66DB">
        <w:trPr>
          <w:trHeight w:val="1320"/>
        </w:trPr>
        <w:tc>
          <w:tcPr>
            <w:tcW w:w="1000" w:type="dxa"/>
            <w:tcBorders>
              <w:top w:val="nil"/>
              <w:left w:val="single" w:sz="8" w:space="0" w:color="auto"/>
              <w:bottom w:val="single" w:sz="4" w:space="0" w:color="auto"/>
              <w:right w:val="single" w:sz="4" w:space="0" w:color="auto"/>
            </w:tcBorders>
            <w:vAlign w:val="center"/>
            <w:hideMark/>
          </w:tcPr>
          <w:p w14:paraId="533279AD"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lastRenderedPageBreak/>
              <w:t>48</w:t>
            </w:r>
          </w:p>
        </w:tc>
        <w:tc>
          <w:tcPr>
            <w:tcW w:w="6100" w:type="dxa"/>
            <w:tcBorders>
              <w:top w:val="nil"/>
              <w:left w:val="nil"/>
              <w:bottom w:val="single" w:sz="4" w:space="0" w:color="auto"/>
              <w:right w:val="single" w:sz="4" w:space="0" w:color="auto"/>
            </w:tcBorders>
            <w:shd w:val="clear" w:color="000000" w:fill="FFFFFF"/>
            <w:vAlign w:val="center"/>
            <w:hideMark/>
          </w:tcPr>
          <w:p w14:paraId="5272B205"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min.2x integrovaná zásuvka USB pre dobíjanie elektrických zariadení v priestore medzi vodičom a spolujazdcom min. 2 zásuvky USB pre zadných pasažierov (dostupné aj po montáži doplnkovej výbavy). Riešenie redukciou nie je prípustné.</w:t>
            </w:r>
          </w:p>
        </w:tc>
        <w:tc>
          <w:tcPr>
            <w:tcW w:w="4500" w:type="dxa"/>
            <w:gridSpan w:val="3"/>
            <w:tcBorders>
              <w:top w:val="single" w:sz="8" w:space="0" w:color="auto"/>
              <w:left w:val="nil"/>
              <w:bottom w:val="single" w:sz="4" w:space="0" w:color="auto"/>
              <w:right w:val="single" w:sz="4" w:space="0" w:color="000000"/>
            </w:tcBorders>
            <w:vAlign w:val="center"/>
            <w:hideMark/>
          </w:tcPr>
          <w:p w14:paraId="1524514C"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D4F7E2B"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5FEF8231" w14:textId="77777777" w:rsidTr="00EB66DB">
        <w:trPr>
          <w:trHeight w:val="660"/>
        </w:trPr>
        <w:tc>
          <w:tcPr>
            <w:tcW w:w="1000" w:type="dxa"/>
            <w:tcBorders>
              <w:top w:val="nil"/>
              <w:left w:val="single" w:sz="8" w:space="0" w:color="auto"/>
              <w:bottom w:val="single" w:sz="4" w:space="0" w:color="auto"/>
              <w:right w:val="single" w:sz="4" w:space="0" w:color="auto"/>
            </w:tcBorders>
            <w:vAlign w:val="center"/>
            <w:hideMark/>
          </w:tcPr>
          <w:p w14:paraId="1076D2CA"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49</w:t>
            </w:r>
          </w:p>
        </w:tc>
        <w:tc>
          <w:tcPr>
            <w:tcW w:w="6100" w:type="dxa"/>
            <w:tcBorders>
              <w:top w:val="nil"/>
              <w:left w:val="nil"/>
              <w:bottom w:val="single" w:sz="4" w:space="0" w:color="auto"/>
              <w:right w:val="single" w:sz="4" w:space="0" w:color="auto"/>
            </w:tcBorders>
            <w:vAlign w:val="center"/>
            <w:hideMark/>
          </w:tcPr>
          <w:p w14:paraId="39814003"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12V zásuvka v priestore palubnej dosky alebo v priestore medzi vodičom a spolujazdcom</w:t>
            </w:r>
          </w:p>
        </w:tc>
        <w:tc>
          <w:tcPr>
            <w:tcW w:w="4500" w:type="dxa"/>
            <w:gridSpan w:val="3"/>
            <w:tcBorders>
              <w:top w:val="single" w:sz="4" w:space="0" w:color="auto"/>
              <w:left w:val="nil"/>
              <w:bottom w:val="single" w:sz="4" w:space="0" w:color="auto"/>
              <w:right w:val="single" w:sz="4" w:space="0" w:color="000000"/>
            </w:tcBorders>
            <w:vAlign w:val="center"/>
            <w:hideMark/>
          </w:tcPr>
          <w:p w14:paraId="2E818882"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A5EBFC4"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70E3CCC3"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0262704A"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50</w:t>
            </w:r>
          </w:p>
        </w:tc>
        <w:tc>
          <w:tcPr>
            <w:tcW w:w="6100" w:type="dxa"/>
            <w:tcBorders>
              <w:top w:val="nil"/>
              <w:left w:val="nil"/>
              <w:bottom w:val="single" w:sz="4" w:space="0" w:color="auto"/>
              <w:right w:val="single" w:sz="4" w:space="0" w:color="auto"/>
            </w:tcBorders>
            <w:shd w:val="clear" w:color="000000" w:fill="FFFFFF"/>
            <w:vAlign w:val="center"/>
            <w:hideMark/>
          </w:tcPr>
          <w:p w14:paraId="157A7C3C"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Bezdrôtové nabíjanie telefónu</w:t>
            </w:r>
          </w:p>
        </w:tc>
        <w:tc>
          <w:tcPr>
            <w:tcW w:w="4500" w:type="dxa"/>
            <w:gridSpan w:val="3"/>
            <w:tcBorders>
              <w:top w:val="single" w:sz="4" w:space="0" w:color="auto"/>
              <w:left w:val="nil"/>
              <w:bottom w:val="single" w:sz="4" w:space="0" w:color="auto"/>
              <w:right w:val="single" w:sz="4" w:space="0" w:color="000000"/>
            </w:tcBorders>
            <w:vAlign w:val="center"/>
            <w:hideMark/>
          </w:tcPr>
          <w:p w14:paraId="16FCC9DE"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AD8F960"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61D2F2BD" w14:textId="77777777" w:rsidTr="00EB66DB">
        <w:trPr>
          <w:trHeight w:val="990"/>
        </w:trPr>
        <w:tc>
          <w:tcPr>
            <w:tcW w:w="1000" w:type="dxa"/>
            <w:tcBorders>
              <w:top w:val="nil"/>
              <w:left w:val="single" w:sz="8" w:space="0" w:color="auto"/>
              <w:bottom w:val="single" w:sz="4" w:space="0" w:color="auto"/>
              <w:right w:val="single" w:sz="4" w:space="0" w:color="auto"/>
            </w:tcBorders>
            <w:vAlign w:val="center"/>
            <w:hideMark/>
          </w:tcPr>
          <w:p w14:paraId="6E333C77"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51</w:t>
            </w:r>
          </w:p>
        </w:tc>
        <w:tc>
          <w:tcPr>
            <w:tcW w:w="6100" w:type="dxa"/>
            <w:tcBorders>
              <w:top w:val="nil"/>
              <w:left w:val="nil"/>
              <w:bottom w:val="single" w:sz="4" w:space="0" w:color="auto"/>
              <w:right w:val="single" w:sz="4" w:space="0" w:color="auto"/>
            </w:tcBorders>
            <w:shd w:val="clear" w:color="000000" w:fill="FFFFFF"/>
            <w:vAlign w:val="center"/>
            <w:hideMark/>
          </w:tcPr>
          <w:p w14:paraId="3EA3832A"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Rádio s min. 8" displejom, USB vstup, funkcia zrkadlenia smartfonu Android auto aj Apple carplay, Bluetooth pripojenie telefónu, funkcia handfree telefonovania, anténa a repro sústava pre ozvučenie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21EBA552"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8320411"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3A7B63B9"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74B73272"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52</w:t>
            </w:r>
          </w:p>
        </w:tc>
        <w:tc>
          <w:tcPr>
            <w:tcW w:w="6100" w:type="dxa"/>
            <w:tcBorders>
              <w:top w:val="nil"/>
              <w:left w:val="nil"/>
              <w:bottom w:val="single" w:sz="4" w:space="0" w:color="auto"/>
              <w:right w:val="single" w:sz="4" w:space="0" w:color="auto"/>
            </w:tcBorders>
            <w:shd w:val="clear" w:color="000000" w:fill="FFFFFF"/>
            <w:vAlign w:val="center"/>
            <w:hideMark/>
          </w:tcPr>
          <w:p w14:paraId="33172DEF"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Zatmavené sklá od B-stĺpika</w:t>
            </w:r>
          </w:p>
        </w:tc>
        <w:tc>
          <w:tcPr>
            <w:tcW w:w="4500" w:type="dxa"/>
            <w:gridSpan w:val="3"/>
            <w:tcBorders>
              <w:top w:val="single" w:sz="4" w:space="0" w:color="auto"/>
              <w:left w:val="nil"/>
              <w:bottom w:val="single" w:sz="4" w:space="0" w:color="auto"/>
              <w:right w:val="single" w:sz="4" w:space="0" w:color="000000"/>
            </w:tcBorders>
            <w:vAlign w:val="center"/>
            <w:hideMark/>
          </w:tcPr>
          <w:p w14:paraId="1B4A00AB"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108679B"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3B4CDA73" w14:textId="77777777" w:rsidTr="00EB66DB">
        <w:trPr>
          <w:trHeight w:val="825"/>
        </w:trPr>
        <w:tc>
          <w:tcPr>
            <w:tcW w:w="1000" w:type="dxa"/>
            <w:tcBorders>
              <w:top w:val="nil"/>
              <w:left w:val="single" w:sz="8" w:space="0" w:color="auto"/>
              <w:bottom w:val="single" w:sz="4" w:space="0" w:color="auto"/>
              <w:right w:val="single" w:sz="4" w:space="0" w:color="auto"/>
            </w:tcBorders>
            <w:vAlign w:val="center"/>
            <w:hideMark/>
          </w:tcPr>
          <w:p w14:paraId="2AAD95D0"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53</w:t>
            </w:r>
          </w:p>
        </w:tc>
        <w:tc>
          <w:tcPr>
            <w:tcW w:w="6100" w:type="dxa"/>
            <w:tcBorders>
              <w:top w:val="nil"/>
              <w:left w:val="nil"/>
              <w:bottom w:val="single" w:sz="4" w:space="0" w:color="auto"/>
              <w:right w:val="single" w:sz="4" w:space="0" w:color="auto"/>
            </w:tcBorders>
            <w:vAlign w:val="center"/>
            <w:hideMark/>
          </w:tcPr>
          <w:p w14:paraId="60591730"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Záruka na vozidlo min. 5 roky / min. 150 000 km (uplatniteľná v ktoromkoľvek autorizovanom servisnom stredisku) </w:t>
            </w:r>
          </w:p>
        </w:tc>
        <w:tc>
          <w:tcPr>
            <w:tcW w:w="4500" w:type="dxa"/>
            <w:gridSpan w:val="3"/>
            <w:tcBorders>
              <w:top w:val="single" w:sz="4" w:space="0" w:color="auto"/>
              <w:left w:val="nil"/>
              <w:bottom w:val="single" w:sz="4" w:space="0" w:color="auto"/>
              <w:right w:val="single" w:sz="4" w:space="0" w:color="000000"/>
            </w:tcBorders>
            <w:vAlign w:val="center"/>
            <w:hideMark/>
          </w:tcPr>
          <w:p w14:paraId="54DB8958"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530C6F2"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3FA79A51" w14:textId="77777777" w:rsidTr="00EB66DB">
        <w:trPr>
          <w:trHeight w:val="1095"/>
        </w:trPr>
        <w:tc>
          <w:tcPr>
            <w:tcW w:w="1000" w:type="dxa"/>
            <w:tcBorders>
              <w:top w:val="nil"/>
              <w:left w:val="single" w:sz="8" w:space="0" w:color="auto"/>
              <w:bottom w:val="single" w:sz="4" w:space="0" w:color="auto"/>
              <w:right w:val="single" w:sz="4" w:space="0" w:color="auto"/>
            </w:tcBorders>
            <w:vAlign w:val="center"/>
            <w:hideMark/>
          </w:tcPr>
          <w:p w14:paraId="0E6551E3"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54</w:t>
            </w:r>
          </w:p>
        </w:tc>
        <w:tc>
          <w:tcPr>
            <w:tcW w:w="6100" w:type="dxa"/>
            <w:tcBorders>
              <w:top w:val="nil"/>
              <w:left w:val="nil"/>
              <w:bottom w:val="nil"/>
              <w:right w:val="single" w:sz="4" w:space="0" w:color="auto"/>
            </w:tcBorders>
            <w:vAlign w:val="center"/>
            <w:hideMark/>
          </w:tcPr>
          <w:p w14:paraId="6003185A"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Povinná výstroj a výbava stanovená pre daný druh vozidla (v zmysle zákona č. 106/2018 Z.z., resp. vyhlášky č. 134/2018 Z.z.) - homologizovaný prenosný výstražný trojuholník, lekárnička,lano, 5x vesta</w:t>
            </w:r>
          </w:p>
        </w:tc>
        <w:tc>
          <w:tcPr>
            <w:tcW w:w="4500" w:type="dxa"/>
            <w:gridSpan w:val="3"/>
            <w:tcBorders>
              <w:top w:val="single" w:sz="4" w:space="0" w:color="auto"/>
              <w:left w:val="nil"/>
              <w:bottom w:val="nil"/>
              <w:right w:val="single" w:sz="4" w:space="0" w:color="000000"/>
            </w:tcBorders>
            <w:vAlign w:val="center"/>
            <w:hideMark/>
          </w:tcPr>
          <w:p w14:paraId="71CA18F2"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nil"/>
              <w:right w:val="single" w:sz="8" w:space="0" w:color="auto"/>
            </w:tcBorders>
            <w:shd w:val="clear" w:color="000000" w:fill="FFFF00"/>
            <w:noWrap/>
            <w:vAlign w:val="center"/>
            <w:hideMark/>
          </w:tcPr>
          <w:p w14:paraId="712BFD76"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5009A43C"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1BD7F869"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55</w:t>
            </w:r>
          </w:p>
        </w:tc>
        <w:tc>
          <w:tcPr>
            <w:tcW w:w="6100" w:type="dxa"/>
            <w:tcBorders>
              <w:top w:val="single" w:sz="4" w:space="0" w:color="auto"/>
              <w:left w:val="nil"/>
              <w:bottom w:val="single" w:sz="4" w:space="0" w:color="auto"/>
              <w:right w:val="single" w:sz="4" w:space="0" w:color="auto"/>
            </w:tcBorders>
            <w:vAlign w:val="center"/>
            <w:hideMark/>
          </w:tcPr>
          <w:p w14:paraId="47618599"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 xml:space="preserve">Sada originálnych gumených rohoží </w:t>
            </w:r>
          </w:p>
        </w:tc>
        <w:tc>
          <w:tcPr>
            <w:tcW w:w="4500" w:type="dxa"/>
            <w:gridSpan w:val="3"/>
            <w:tcBorders>
              <w:top w:val="single" w:sz="4" w:space="0" w:color="auto"/>
              <w:left w:val="nil"/>
              <w:bottom w:val="single" w:sz="4" w:space="0" w:color="auto"/>
              <w:right w:val="single" w:sz="4" w:space="0" w:color="000000"/>
            </w:tcBorders>
            <w:vAlign w:val="center"/>
            <w:hideMark/>
          </w:tcPr>
          <w:p w14:paraId="034F13EE"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0BBC40AB"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131E680A"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1CEE608A"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56</w:t>
            </w:r>
          </w:p>
        </w:tc>
        <w:tc>
          <w:tcPr>
            <w:tcW w:w="6100" w:type="dxa"/>
            <w:tcBorders>
              <w:top w:val="nil"/>
              <w:left w:val="nil"/>
              <w:bottom w:val="single" w:sz="4" w:space="0" w:color="auto"/>
              <w:right w:val="single" w:sz="4" w:space="0" w:color="auto"/>
            </w:tcBorders>
            <w:vAlign w:val="center"/>
            <w:hideMark/>
          </w:tcPr>
          <w:p w14:paraId="7FFA5503"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Podložky na upevnenie tabuliek s evidečnýni číslom</w:t>
            </w:r>
          </w:p>
        </w:tc>
        <w:tc>
          <w:tcPr>
            <w:tcW w:w="4500" w:type="dxa"/>
            <w:gridSpan w:val="3"/>
            <w:tcBorders>
              <w:top w:val="single" w:sz="4" w:space="0" w:color="auto"/>
              <w:left w:val="nil"/>
              <w:bottom w:val="single" w:sz="4" w:space="0" w:color="auto"/>
              <w:right w:val="single" w:sz="4" w:space="0" w:color="000000"/>
            </w:tcBorders>
            <w:vAlign w:val="center"/>
            <w:hideMark/>
          </w:tcPr>
          <w:p w14:paraId="419C4DD9"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4635E1E"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6616E553"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1089F185"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57</w:t>
            </w:r>
          </w:p>
        </w:tc>
        <w:tc>
          <w:tcPr>
            <w:tcW w:w="6100" w:type="dxa"/>
            <w:tcBorders>
              <w:top w:val="nil"/>
              <w:left w:val="nil"/>
              <w:bottom w:val="single" w:sz="4" w:space="0" w:color="auto"/>
              <w:right w:val="single" w:sz="4" w:space="0" w:color="auto"/>
            </w:tcBorders>
            <w:vAlign w:val="center"/>
            <w:hideMark/>
          </w:tcPr>
          <w:p w14:paraId="17034366"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Bočné posuvné dvere na pravej a ľavej strane</w:t>
            </w:r>
          </w:p>
        </w:tc>
        <w:tc>
          <w:tcPr>
            <w:tcW w:w="4500" w:type="dxa"/>
            <w:gridSpan w:val="3"/>
            <w:tcBorders>
              <w:top w:val="single" w:sz="4" w:space="0" w:color="auto"/>
              <w:left w:val="nil"/>
              <w:bottom w:val="single" w:sz="4" w:space="0" w:color="auto"/>
              <w:right w:val="single" w:sz="4" w:space="0" w:color="000000"/>
            </w:tcBorders>
            <w:vAlign w:val="center"/>
            <w:hideMark/>
          </w:tcPr>
          <w:p w14:paraId="733D6FDA"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vAlign w:val="center"/>
            <w:hideMark/>
          </w:tcPr>
          <w:p w14:paraId="16F8E932"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r>
      <w:tr w:rsidR="00EB66DB" w:rsidRPr="00EB66DB" w14:paraId="1BE4547F" w14:textId="77777777" w:rsidTr="00EB66DB">
        <w:trPr>
          <w:trHeight w:val="330"/>
        </w:trPr>
        <w:tc>
          <w:tcPr>
            <w:tcW w:w="1000" w:type="dxa"/>
            <w:tcBorders>
              <w:top w:val="nil"/>
              <w:left w:val="single" w:sz="8" w:space="0" w:color="auto"/>
              <w:bottom w:val="nil"/>
              <w:right w:val="single" w:sz="4" w:space="0" w:color="auto"/>
            </w:tcBorders>
            <w:vAlign w:val="center"/>
            <w:hideMark/>
          </w:tcPr>
          <w:p w14:paraId="176889E8"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58</w:t>
            </w:r>
          </w:p>
        </w:tc>
        <w:tc>
          <w:tcPr>
            <w:tcW w:w="6100" w:type="dxa"/>
            <w:tcBorders>
              <w:top w:val="nil"/>
              <w:left w:val="nil"/>
              <w:bottom w:val="single" w:sz="4" w:space="0" w:color="auto"/>
              <w:right w:val="single" w:sz="4" w:space="0" w:color="auto"/>
            </w:tcBorders>
            <w:vAlign w:val="center"/>
            <w:hideMark/>
          </w:tcPr>
          <w:p w14:paraId="207F3A36"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Servodovieranie bočných posuvných dverí</w:t>
            </w:r>
          </w:p>
        </w:tc>
        <w:tc>
          <w:tcPr>
            <w:tcW w:w="4500" w:type="dxa"/>
            <w:gridSpan w:val="3"/>
            <w:tcBorders>
              <w:top w:val="single" w:sz="4" w:space="0" w:color="auto"/>
              <w:left w:val="nil"/>
              <w:bottom w:val="single" w:sz="4" w:space="0" w:color="auto"/>
              <w:right w:val="single" w:sz="4" w:space="0" w:color="000000"/>
            </w:tcBorders>
            <w:vAlign w:val="center"/>
            <w:hideMark/>
          </w:tcPr>
          <w:p w14:paraId="4BE8F48C"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bottom"/>
            <w:hideMark/>
          </w:tcPr>
          <w:p w14:paraId="42FA6AE9" w14:textId="77777777" w:rsidR="00EB66DB" w:rsidRPr="00EB66DB" w:rsidRDefault="00EB66DB" w:rsidP="00EB66DB">
            <w:pPr>
              <w:spacing w:after="0" w:line="240" w:lineRule="auto"/>
              <w:rPr>
                <w:rFonts w:eastAsia="Times New Roman" w:cs="Calibri"/>
                <w:color w:val="000000"/>
                <w:lang w:eastAsia="sk-SK"/>
              </w:rPr>
            </w:pPr>
            <w:r w:rsidRPr="00EB66DB">
              <w:rPr>
                <w:rFonts w:eastAsia="Times New Roman" w:cs="Calibri"/>
                <w:color w:val="000000"/>
                <w:lang w:eastAsia="sk-SK"/>
              </w:rPr>
              <w:t> </w:t>
            </w:r>
          </w:p>
        </w:tc>
      </w:tr>
      <w:tr w:rsidR="00EB66DB" w:rsidRPr="00EB66DB" w14:paraId="1A6F254F" w14:textId="77777777" w:rsidTr="00EB66DB">
        <w:trPr>
          <w:trHeight w:val="345"/>
        </w:trPr>
        <w:tc>
          <w:tcPr>
            <w:tcW w:w="1000" w:type="dxa"/>
            <w:tcBorders>
              <w:top w:val="single" w:sz="4" w:space="0" w:color="auto"/>
              <w:left w:val="single" w:sz="8" w:space="0" w:color="auto"/>
              <w:bottom w:val="single" w:sz="8" w:space="0" w:color="auto"/>
              <w:right w:val="single" w:sz="4" w:space="0" w:color="auto"/>
            </w:tcBorders>
            <w:vAlign w:val="center"/>
            <w:hideMark/>
          </w:tcPr>
          <w:p w14:paraId="218A5C89"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59</w:t>
            </w:r>
          </w:p>
        </w:tc>
        <w:tc>
          <w:tcPr>
            <w:tcW w:w="6100" w:type="dxa"/>
            <w:tcBorders>
              <w:top w:val="nil"/>
              <w:left w:val="nil"/>
              <w:bottom w:val="single" w:sz="8" w:space="0" w:color="auto"/>
              <w:right w:val="single" w:sz="4" w:space="0" w:color="auto"/>
            </w:tcBorders>
            <w:vAlign w:val="center"/>
            <w:hideMark/>
          </w:tcPr>
          <w:p w14:paraId="540CC9C9"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Ťažné zariadenie elektricky sklopné/ výklopné </w:t>
            </w:r>
          </w:p>
        </w:tc>
        <w:tc>
          <w:tcPr>
            <w:tcW w:w="4500" w:type="dxa"/>
            <w:gridSpan w:val="3"/>
            <w:tcBorders>
              <w:top w:val="single" w:sz="4" w:space="0" w:color="auto"/>
              <w:left w:val="nil"/>
              <w:bottom w:val="single" w:sz="8" w:space="0" w:color="auto"/>
              <w:right w:val="single" w:sz="4" w:space="0" w:color="000000"/>
            </w:tcBorders>
            <w:vAlign w:val="center"/>
            <w:hideMark/>
          </w:tcPr>
          <w:p w14:paraId="09A611F1"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8" w:space="0" w:color="auto"/>
              <w:right w:val="single" w:sz="8" w:space="0" w:color="auto"/>
            </w:tcBorders>
            <w:shd w:val="clear" w:color="000000" w:fill="FFFF00"/>
            <w:noWrap/>
            <w:vAlign w:val="bottom"/>
            <w:hideMark/>
          </w:tcPr>
          <w:p w14:paraId="430B0FEF" w14:textId="77777777" w:rsidR="00EB66DB" w:rsidRPr="00EB66DB" w:rsidRDefault="00EB66DB" w:rsidP="00EB66DB">
            <w:pPr>
              <w:spacing w:after="0" w:line="240" w:lineRule="auto"/>
              <w:rPr>
                <w:rFonts w:eastAsia="Times New Roman" w:cs="Calibri"/>
                <w:color w:val="000000"/>
                <w:lang w:eastAsia="sk-SK"/>
              </w:rPr>
            </w:pPr>
            <w:r w:rsidRPr="00EB66DB">
              <w:rPr>
                <w:rFonts w:eastAsia="Times New Roman" w:cs="Calibri"/>
                <w:color w:val="000000"/>
                <w:lang w:eastAsia="sk-SK"/>
              </w:rPr>
              <w:t> </w:t>
            </w:r>
          </w:p>
        </w:tc>
      </w:tr>
    </w:tbl>
    <w:p w14:paraId="332FB8CA" w14:textId="77777777" w:rsidR="00B8654B" w:rsidRDefault="00B8654B" w:rsidP="001672A0">
      <w:pPr>
        <w:tabs>
          <w:tab w:val="left" w:pos="1985"/>
        </w:tabs>
        <w:contextualSpacing/>
        <w:rPr>
          <w:rFonts w:ascii="Times New Roman" w:hAnsi="Times New Roman"/>
        </w:rPr>
      </w:pPr>
    </w:p>
    <w:tbl>
      <w:tblPr>
        <w:tblW w:w="15240" w:type="dxa"/>
        <w:tblCellMar>
          <w:left w:w="70" w:type="dxa"/>
          <w:right w:w="70" w:type="dxa"/>
        </w:tblCellMar>
        <w:tblLook w:val="04A0" w:firstRow="1" w:lastRow="0" w:firstColumn="1" w:lastColumn="0" w:noHBand="0" w:noVBand="1"/>
      </w:tblPr>
      <w:tblGrid>
        <w:gridCol w:w="1000"/>
        <w:gridCol w:w="6100"/>
        <w:gridCol w:w="1300"/>
        <w:gridCol w:w="1220"/>
        <w:gridCol w:w="1980"/>
        <w:gridCol w:w="3640"/>
      </w:tblGrid>
      <w:tr w:rsidR="00EB66DB" w:rsidRPr="00EB66DB" w14:paraId="2BD040BE" w14:textId="77777777" w:rsidTr="00EB66DB">
        <w:trPr>
          <w:trHeight w:val="540"/>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125040BD" w14:textId="4486A1C1" w:rsidR="00EB66DB" w:rsidRPr="00EB66DB" w:rsidRDefault="00EB66DB" w:rsidP="00EB66DB">
            <w:pPr>
              <w:spacing w:after="0" w:line="240" w:lineRule="auto"/>
              <w:jc w:val="center"/>
              <w:rPr>
                <w:rFonts w:ascii="Arial Narrow" w:eastAsia="Times New Roman" w:hAnsi="Arial Narrow" w:cs="Calibri"/>
                <w:b/>
                <w:bCs/>
                <w:color w:val="000000"/>
                <w:sz w:val="28"/>
                <w:szCs w:val="28"/>
                <w:lang w:eastAsia="sk-SK"/>
              </w:rPr>
            </w:pPr>
            <w:r w:rsidRPr="00EB66DB">
              <w:rPr>
                <w:rFonts w:ascii="Arial Narrow" w:eastAsia="Times New Roman" w:hAnsi="Arial Narrow" w:cs="Calibri"/>
                <w:b/>
                <w:bCs/>
                <w:color w:val="000000"/>
                <w:sz w:val="28"/>
                <w:szCs w:val="28"/>
                <w:lang w:eastAsia="sk-SK"/>
              </w:rPr>
              <w:lastRenderedPageBreak/>
              <w:t>Špecifikácia vozidla</w:t>
            </w:r>
            <w:r>
              <w:rPr>
                <w:rFonts w:ascii="Arial Narrow" w:eastAsia="Times New Roman" w:hAnsi="Arial Narrow" w:cs="Calibri"/>
                <w:b/>
                <w:bCs/>
                <w:color w:val="000000"/>
                <w:sz w:val="28"/>
                <w:szCs w:val="28"/>
                <w:lang w:eastAsia="sk-SK"/>
              </w:rPr>
              <w:t xml:space="preserve"> - vozidlo č.2</w:t>
            </w:r>
          </w:p>
        </w:tc>
      </w:tr>
      <w:tr w:rsidR="00EB66DB" w:rsidRPr="00EB66DB" w14:paraId="00FF0FFC" w14:textId="77777777" w:rsidTr="00EB66DB">
        <w:trPr>
          <w:trHeight w:val="915"/>
        </w:trPr>
        <w:tc>
          <w:tcPr>
            <w:tcW w:w="1000"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6F5087B2" w14:textId="77777777" w:rsidR="00EB66DB" w:rsidRPr="00EB66DB" w:rsidRDefault="00EB66DB" w:rsidP="00EB66DB">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p.č.</w:t>
            </w:r>
          </w:p>
        </w:tc>
        <w:tc>
          <w:tcPr>
            <w:tcW w:w="6100" w:type="dxa"/>
            <w:vMerge w:val="restart"/>
            <w:tcBorders>
              <w:top w:val="nil"/>
              <w:left w:val="single" w:sz="4" w:space="0" w:color="auto"/>
              <w:bottom w:val="single" w:sz="8" w:space="0" w:color="000000"/>
              <w:right w:val="single" w:sz="8" w:space="0" w:color="auto"/>
            </w:tcBorders>
            <w:shd w:val="clear" w:color="000000" w:fill="D9E1F2"/>
            <w:vAlign w:val="center"/>
            <w:hideMark/>
          </w:tcPr>
          <w:p w14:paraId="7F72AD39" w14:textId="77777777" w:rsidR="00EB66DB" w:rsidRPr="00EB66DB" w:rsidRDefault="00EB66DB" w:rsidP="00EB66DB">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požiadavka na predmet zákazky/parameter</w:t>
            </w:r>
          </w:p>
        </w:tc>
        <w:tc>
          <w:tcPr>
            <w:tcW w:w="4500" w:type="dxa"/>
            <w:gridSpan w:val="3"/>
            <w:tcBorders>
              <w:top w:val="single" w:sz="8" w:space="0" w:color="auto"/>
              <w:left w:val="nil"/>
              <w:bottom w:val="single" w:sz="8" w:space="0" w:color="auto"/>
              <w:right w:val="nil"/>
            </w:tcBorders>
            <w:shd w:val="clear" w:color="000000" w:fill="D9E1F2"/>
            <w:vAlign w:val="center"/>
            <w:hideMark/>
          </w:tcPr>
          <w:p w14:paraId="6D6C63C2" w14:textId="77777777" w:rsidR="00EB66DB" w:rsidRPr="00EB66DB" w:rsidRDefault="00EB66DB" w:rsidP="00EB66DB">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požadovaná hodnota parametra</w:t>
            </w:r>
          </w:p>
        </w:tc>
        <w:tc>
          <w:tcPr>
            <w:tcW w:w="364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723BF3A6" w14:textId="77777777" w:rsidR="00EB66DB" w:rsidRPr="00EB66DB" w:rsidRDefault="00EB66DB" w:rsidP="00EB66DB">
            <w:pPr>
              <w:spacing w:after="0" w:line="240" w:lineRule="auto"/>
              <w:jc w:val="center"/>
              <w:rPr>
                <w:rFonts w:eastAsia="Times New Roman" w:cs="Calibri"/>
                <w:b/>
                <w:bCs/>
                <w:color w:val="000000"/>
                <w:sz w:val="20"/>
                <w:szCs w:val="20"/>
                <w:lang w:eastAsia="sk-SK"/>
              </w:rPr>
            </w:pPr>
            <w:r w:rsidRPr="00EB66DB">
              <w:rPr>
                <w:rFonts w:eastAsia="Times New Roman" w:cs="Calibri"/>
                <w:b/>
                <w:bCs/>
                <w:color w:val="000000"/>
                <w:sz w:val="20"/>
                <w:szCs w:val="20"/>
                <w:lang w:eastAsia="sk-SK"/>
              </w:rPr>
              <w:t>Skutočná hodnota parametra ponúkaného riešenia</w:t>
            </w:r>
            <w:r w:rsidRPr="00EB66DB">
              <w:rPr>
                <w:rFonts w:eastAsia="Times New Roman" w:cs="Calibri"/>
                <w:color w:val="000000"/>
                <w:sz w:val="20"/>
                <w:szCs w:val="20"/>
                <w:lang w:eastAsia="sk-SK"/>
              </w:rPr>
              <w:t xml:space="preserve"> (ak nie je uvedené inak uchádzač uvedie slovo "áno" ak ponúkané parameter spĺňa, v prípade číselnej hodnoty uvedie číselnú hodnotu)</w:t>
            </w:r>
            <w:r w:rsidRPr="00EB66DB">
              <w:rPr>
                <w:rFonts w:eastAsia="Times New Roman" w:cs="Calibri"/>
                <w:b/>
                <w:bCs/>
                <w:color w:val="000000"/>
                <w:sz w:val="20"/>
                <w:szCs w:val="20"/>
                <w:lang w:eastAsia="sk-SK"/>
              </w:rPr>
              <w:t xml:space="preserve"> </w:t>
            </w:r>
            <w:r w:rsidRPr="00EB66DB">
              <w:rPr>
                <w:rFonts w:eastAsia="Times New Roman" w:cs="Calibri"/>
                <w:b/>
                <w:bCs/>
                <w:i/>
                <w:iCs/>
                <w:color w:val="FF0000"/>
                <w:sz w:val="20"/>
                <w:szCs w:val="20"/>
                <w:lang w:eastAsia="sk-SK"/>
              </w:rPr>
              <w:t>DOPLNÍ UCHÁDZAČ</w:t>
            </w:r>
          </w:p>
        </w:tc>
      </w:tr>
      <w:tr w:rsidR="00EB66DB" w:rsidRPr="00EB66DB" w14:paraId="1F0AE6D4" w14:textId="77777777" w:rsidTr="00EB66DB">
        <w:trPr>
          <w:trHeight w:val="990"/>
        </w:trPr>
        <w:tc>
          <w:tcPr>
            <w:tcW w:w="1000" w:type="dxa"/>
            <w:vMerge/>
            <w:tcBorders>
              <w:top w:val="nil"/>
              <w:left w:val="single" w:sz="8" w:space="0" w:color="auto"/>
              <w:bottom w:val="single" w:sz="8" w:space="0" w:color="000000"/>
              <w:right w:val="single" w:sz="4" w:space="0" w:color="auto"/>
            </w:tcBorders>
            <w:vAlign w:val="center"/>
            <w:hideMark/>
          </w:tcPr>
          <w:p w14:paraId="5414E095" w14:textId="77777777" w:rsidR="00EB66DB" w:rsidRPr="00EB66DB" w:rsidRDefault="00EB66DB" w:rsidP="00EB66DB">
            <w:pPr>
              <w:spacing w:after="0" w:line="240" w:lineRule="auto"/>
              <w:rPr>
                <w:rFonts w:ascii="Arial Narrow" w:eastAsia="Times New Roman" w:hAnsi="Arial Narrow" w:cs="Calibri"/>
                <w:b/>
                <w:bCs/>
                <w:color w:val="000000"/>
                <w:lang w:eastAsia="sk-SK"/>
              </w:rPr>
            </w:pPr>
          </w:p>
        </w:tc>
        <w:tc>
          <w:tcPr>
            <w:tcW w:w="6100" w:type="dxa"/>
            <w:vMerge/>
            <w:tcBorders>
              <w:top w:val="nil"/>
              <w:left w:val="single" w:sz="4" w:space="0" w:color="auto"/>
              <w:bottom w:val="single" w:sz="8" w:space="0" w:color="000000"/>
              <w:right w:val="single" w:sz="8" w:space="0" w:color="auto"/>
            </w:tcBorders>
            <w:vAlign w:val="center"/>
            <w:hideMark/>
          </w:tcPr>
          <w:p w14:paraId="3FF88A26" w14:textId="77777777" w:rsidR="00EB66DB" w:rsidRPr="00EB66DB" w:rsidRDefault="00EB66DB" w:rsidP="00EB66DB">
            <w:pPr>
              <w:spacing w:after="0" w:line="240" w:lineRule="auto"/>
              <w:rPr>
                <w:rFonts w:ascii="Arial Narrow" w:eastAsia="Times New Roman" w:hAnsi="Arial Narrow" w:cs="Calibri"/>
                <w:b/>
                <w:bCs/>
                <w:color w:val="000000"/>
                <w:lang w:eastAsia="sk-SK"/>
              </w:rPr>
            </w:pPr>
          </w:p>
        </w:tc>
        <w:tc>
          <w:tcPr>
            <w:tcW w:w="1300" w:type="dxa"/>
            <w:tcBorders>
              <w:top w:val="nil"/>
              <w:left w:val="nil"/>
              <w:bottom w:val="single" w:sz="8" w:space="0" w:color="auto"/>
              <w:right w:val="single" w:sz="8" w:space="0" w:color="auto"/>
            </w:tcBorders>
            <w:shd w:val="clear" w:color="000000" w:fill="D9E1F2"/>
            <w:vAlign w:val="center"/>
            <w:hideMark/>
          </w:tcPr>
          <w:p w14:paraId="3CD8A6D3" w14:textId="77777777" w:rsidR="00EB66DB" w:rsidRPr="00EB66DB" w:rsidRDefault="00EB66DB" w:rsidP="00EB66DB">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Min</w:t>
            </w:r>
          </w:p>
        </w:tc>
        <w:tc>
          <w:tcPr>
            <w:tcW w:w="1220" w:type="dxa"/>
            <w:tcBorders>
              <w:top w:val="nil"/>
              <w:left w:val="nil"/>
              <w:bottom w:val="single" w:sz="8" w:space="0" w:color="auto"/>
              <w:right w:val="nil"/>
            </w:tcBorders>
            <w:shd w:val="clear" w:color="000000" w:fill="D9E1F2"/>
            <w:vAlign w:val="center"/>
            <w:hideMark/>
          </w:tcPr>
          <w:p w14:paraId="5E84D061" w14:textId="77777777" w:rsidR="00EB66DB" w:rsidRPr="00EB66DB" w:rsidRDefault="00EB66DB" w:rsidP="00EB66DB">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Max</w:t>
            </w:r>
          </w:p>
        </w:tc>
        <w:tc>
          <w:tcPr>
            <w:tcW w:w="1980" w:type="dxa"/>
            <w:tcBorders>
              <w:top w:val="nil"/>
              <w:left w:val="single" w:sz="8" w:space="0" w:color="auto"/>
              <w:bottom w:val="single" w:sz="8" w:space="0" w:color="auto"/>
              <w:right w:val="single" w:sz="8" w:space="0" w:color="auto"/>
            </w:tcBorders>
            <w:shd w:val="clear" w:color="000000" w:fill="D9E1F2"/>
            <w:vAlign w:val="center"/>
            <w:hideMark/>
          </w:tcPr>
          <w:p w14:paraId="283B1060" w14:textId="77777777" w:rsidR="00EB66DB" w:rsidRPr="00EB66DB" w:rsidRDefault="00EB66DB" w:rsidP="00EB66DB">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Presná hodnota</w:t>
            </w:r>
          </w:p>
        </w:tc>
        <w:tc>
          <w:tcPr>
            <w:tcW w:w="3640" w:type="dxa"/>
            <w:vMerge/>
            <w:tcBorders>
              <w:top w:val="nil"/>
              <w:left w:val="single" w:sz="8" w:space="0" w:color="auto"/>
              <w:bottom w:val="single" w:sz="8" w:space="0" w:color="000000"/>
              <w:right w:val="single" w:sz="8" w:space="0" w:color="auto"/>
            </w:tcBorders>
            <w:vAlign w:val="center"/>
            <w:hideMark/>
          </w:tcPr>
          <w:p w14:paraId="7CF0055E" w14:textId="77777777" w:rsidR="00EB66DB" w:rsidRPr="00EB66DB" w:rsidRDefault="00EB66DB" w:rsidP="00EB66DB">
            <w:pPr>
              <w:spacing w:after="0" w:line="240" w:lineRule="auto"/>
              <w:rPr>
                <w:rFonts w:eastAsia="Times New Roman" w:cs="Calibri"/>
                <w:b/>
                <w:bCs/>
                <w:color w:val="000000"/>
                <w:sz w:val="20"/>
                <w:szCs w:val="20"/>
                <w:lang w:eastAsia="sk-SK"/>
              </w:rPr>
            </w:pPr>
          </w:p>
        </w:tc>
      </w:tr>
      <w:tr w:rsidR="00EB66DB" w:rsidRPr="00EB66DB" w14:paraId="46085A42" w14:textId="77777777" w:rsidTr="00EB66DB">
        <w:trPr>
          <w:trHeight w:val="480"/>
        </w:trPr>
        <w:tc>
          <w:tcPr>
            <w:tcW w:w="1000" w:type="dxa"/>
            <w:tcBorders>
              <w:top w:val="nil"/>
              <w:left w:val="single" w:sz="8" w:space="0" w:color="auto"/>
              <w:bottom w:val="single" w:sz="4" w:space="0" w:color="auto"/>
              <w:right w:val="single" w:sz="4" w:space="0" w:color="auto"/>
            </w:tcBorders>
            <w:vAlign w:val="center"/>
            <w:hideMark/>
          </w:tcPr>
          <w:p w14:paraId="00461A47"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w:t>
            </w:r>
          </w:p>
        </w:tc>
        <w:tc>
          <w:tcPr>
            <w:tcW w:w="6100" w:type="dxa"/>
            <w:tcBorders>
              <w:top w:val="nil"/>
              <w:left w:val="nil"/>
              <w:bottom w:val="single" w:sz="4" w:space="0" w:color="auto"/>
              <w:right w:val="single" w:sz="4" w:space="0" w:color="auto"/>
            </w:tcBorders>
            <w:vAlign w:val="center"/>
            <w:hideMark/>
          </w:tcPr>
          <w:p w14:paraId="1C6ABF4E" w14:textId="77777777" w:rsidR="00EB66DB" w:rsidRPr="00EB66DB" w:rsidRDefault="00EB66DB" w:rsidP="00EB66DB">
            <w:pPr>
              <w:spacing w:after="0" w:line="240" w:lineRule="auto"/>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Počet  automobilov</w:t>
            </w:r>
          </w:p>
        </w:tc>
        <w:tc>
          <w:tcPr>
            <w:tcW w:w="1300" w:type="dxa"/>
            <w:tcBorders>
              <w:top w:val="nil"/>
              <w:left w:val="nil"/>
              <w:bottom w:val="single" w:sz="4" w:space="0" w:color="auto"/>
              <w:right w:val="single" w:sz="4" w:space="0" w:color="auto"/>
            </w:tcBorders>
            <w:vAlign w:val="center"/>
            <w:hideMark/>
          </w:tcPr>
          <w:p w14:paraId="4639DEF1" w14:textId="77777777" w:rsidR="00EB66DB" w:rsidRPr="00EB66DB" w:rsidRDefault="00EB66DB" w:rsidP="00EB66DB">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 </w:t>
            </w:r>
          </w:p>
        </w:tc>
        <w:tc>
          <w:tcPr>
            <w:tcW w:w="1220" w:type="dxa"/>
            <w:tcBorders>
              <w:top w:val="nil"/>
              <w:left w:val="nil"/>
              <w:bottom w:val="single" w:sz="4" w:space="0" w:color="auto"/>
              <w:right w:val="single" w:sz="4" w:space="0" w:color="auto"/>
            </w:tcBorders>
            <w:vAlign w:val="center"/>
            <w:hideMark/>
          </w:tcPr>
          <w:p w14:paraId="352A8FFB" w14:textId="77777777" w:rsidR="00EB66DB" w:rsidRPr="00EB66DB" w:rsidRDefault="00EB66DB" w:rsidP="00EB66DB">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 </w:t>
            </w:r>
          </w:p>
        </w:tc>
        <w:tc>
          <w:tcPr>
            <w:tcW w:w="1980" w:type="dxa"/>
            <w:tcBorders>
              <w:top w:val="nil"/>
              <w:left w:val="nil"/>
              <w:bottom w:val="single" w:sz="4" w:space="0" w:color="auto"/>
              <w:right w:val="single" w:sz="4" w:space="0" w:color="auto"/>
            </w:tcBorders>
            <w:vAlign w:val="center"/>
            <w:hideMark/>
          </w:tcPr>
          <w:p w14:paraId="3CE24E26" w14:textId="77777777" w:rsidR="00EB66DB" w:rsidRPr="00EB66DB" w:rsidRDefault="00EB66DB" w:rsidP="00EB66DB">
            <w:pPr>
              <w:spacing w:after="0" w:line="240" w:lineRule="auto"/>
              <w:jc w:val="center"/>
              <w:rPr>
                <w:rFonts w:ascii="Arial Narrow" w:eastAsia="Times New Roman" w:hAnsi="Arial Narrow" w:cs="Calibri"/>
                <w:b/>
                <w:bCs/>
                <w:color w:val="000000"/>
                <w:sz w:val="24"/>
                <w:szCs w:val="24"/>
                <w:lang w:eastAsia="sk-SK"/>
              </w:rPr>
            </w:pPr>
            <w:r w:rsidRPr="00EB66DB">
              <w:rPr>
                <w:rFonts w:ascii="Arial Narrow" w:eastAsia="Times New Roman" w:hAnsi="Arial Narrow" w:cs="Calibri"/>
                <w:b/>
                <w:bCs/>
                <w:color w:val="000000"/>
                <w:sz w:val="24"/>
                <w:szCs w:val="24"/>
                <w:lang w:eastAsia="sk-SK"/>
              </w:rPr>
              <w:t>1</w:t>
            </w:r>
          </w:p>
        </w:tc>
        <w:tc>
          <w:tcPr>
            <w:tcW w:w="3640" w:type="dxa"/>
            <w:tcBorders>
              <w:top w:val="nil"/>
              <w:left w:val="nil"/>
              <w:bottom w:val="single" w:sz="4" w:space="0" w:color="auto"/>
              <w:right w:val="single" w:sz="8" w:space="0" w:color="auto"/>
            </w:tcBorders>
            <w:shd w:val="clear" w:color="000000" w:fill="FFFF00"/>
            <w:vAlign w:val="bottom"/>
            <w:hideMark/>
          </w:tcPr>
          <w:p w14:paraId="50DCE9F6" w14:textId="77777777" w:rsidR="00EB66DB" w:rsidRPr="00EB66DB" w:rsidRDefault="00EB66DB" w:rsidP="00EB66DB">
            <w:pPr>
              <w:spacing w:after="0" w:line="240" w:lineRule="auto"/>
              <w:jc w:val="center"/>
              <w:rPr>
                <w:rFonts w:ascii="Arial Narrow" w:eastAsia="Times New Roman" w:hAnsi="Arial Narrow" w:cs="Calibri"/>
                <w:b/>
                <w:bCs/>
                <w:i/>
                <w:iCs/>
                <w:color w:val="FF0000"/>
                <w:lang w:eastAsia="sk-SK"/>
              </w:rPr>
            </w:pPr>
            <w:r w:rsidRPr="00EB66DB">
              <w:rPr>
                <w:rFonts w:ascii="Arial Narrow" w:eastAsia="Times New Roman" w:hAnsi="Arial Narrow" w:cs="Calibri"/>
                <w:b/>
                <w:bCs/>
                <w:i/>
                <w:iCs/>
                <w:color w:val="FF0000"/>
                <w:lang w:eastAsia="sk-SK"/>
              </w:rPr>
              <w:t> </w:t>
            </w:r>
          </w:p>
        </w:tc>
      </w:tr>
      <w:tr w:rsidR="00EB66DB" w:rsidRPr="00EB66DB" w14:paraId="1FDC5255" w14:textId="77777777" w:rsidTr="00EB66DB">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497B724A" w14:textId="77777777" w:rsidR="00EB66DB" w:rsidRPr="00EB66DB" w:rsidRDefault="00EB66DB" w:rsidP="00EB66DB">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 xml:space="preserve">Karoséria </w:t>
            </w:r>
          </w:p>
        </w:tc>
      </w:tr>
      <w:tr w:rsidR="00EB66DB" w:rsidRPr="00EB66DB" w14:paraId="1DACCDF0" w14:textId="77777777" w:rsidTr="00EB66DB">
        <w:trPr>
          <w:trHeight w:val="810"/>
        </w:trPr>
        <w:tc>
          <w:tcPr>
            <w:tcW w:w="1000" w:type="dxa"/>
            <w:tcBorders>
              <w:top w:val="nil"/>
              <w:left w:val="single" w:sz="8" w:space="0" w:color="auto"/>
              <w:bottom w:val="single" w:sz="4" w:space="0" w:color="auto"/>
              <w:right w:val="single" w:sz="4" w:space="0" w:color="auto"/>
            </w:tcBorders>
            <w:vAlign w:val="center"/>
            <w:hideMark/>
          </w:tcPr>
          <w:p w14:paraId="624F4B5D"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w:t>
            </w:r>
          </w:p>
        </w:tc>
        <w:tc>
          <w:tcPr>
            <w:tcW w:w="6100" w:type="dxa"/>
            <w:tcBorders>
              <w:top w:val="nil"/>
              <w:left w:val="nil"/>
              <w:bottom w:val="single" w:sz="4" w:space="0" w:color="auto"/>
              <w:right w:val="single" w:sz="4" w:space="0" w:color="auto"/>
            </w:tcBorders>
            <w:vAlign w:val="center"/>
            <w:hideMark/>
          </w:tcPr>
          <w:p w14:paraId="170B0960"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Typ - Samonosná, celokovová (oceľová plne pozinkovaná), </w:t>
            </w:r>
          </w:p>
        </w:tc>
        <w:tc>
          <w:tcPr>
            <w:tcW w:w="1300" w:type="dxa"/>
            <w:tcBorders>
              <w:top w:val="nil"/>
              <w:left w:val="nil"/>
              <w:bottom w:val="nil"/>
              <w:right w:val="nil"/>
            </w:tcBorders>
            <w:noWrap/>
            <w:vAlign w:val="bottom"/>
            <w:hideMark/>
          </w:tcPr>
          <w:p w14:paraId="1D737282" w14:textId="77777777" w:rsidR="00EB66DB" w:rsidRPr="00EB66DB" w:rsidRDefault="00EB66DB" w:rsidP="00EB66DB">
            <w:pPr>
              <w:spacing w:after="0" w:line="240" w:lineRule="auto"/>
              <w:rPr>
                <w:rFonts w:ascii="Arial Narrow" w:eastAsia="Times New Roman" w:hAnsi="Arial Narrow" w:cs="Calibri"/>
                <w:color w:val="000000"/>
                <w:lang w:eastAsia="sk-SK"/>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70FC9567"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nil"/>
            </w:tcBorders>
            <w:vAlign w:val="center"/>
            <w:hideMark/>
          </w:tcPr>
          <w:p w14:paraId="24FC88C1" w14:textId="77777777" w:rsidR="00EB66DB" w:rsidRPr="00EB66DB" w:rsidRDefault="00EB66DB" w:rsidP="00EB66DB">
            <w:pPr>
              <w:spacing w:after="0" w:line="240" w:lineRule="auto"/>
              <w:jc w:val="center"/>
              <w:rPr>
                <w:rFonts w:ascii="Arial Narrow" w:eastAsia="Times New Roman" w:hAnsi="Arial Narrow" w:cs="Calibri"/>
                <w:color w:val="000000"/>
                <w:sz w:val="20"/>
                <w:szCs w:val="20"/>
                <w:lang w:eastAsia="sk-SK"/>
              </w:rPr>
            </w:pPr>
            <w:r w:rsidRPr="00EB66DB">
              <w:rPr>
                <w:rFonts w:ascii="Arial Narrow" w:eastAsia="Times New Roman" w:hAnsi="Arial Narrow" w:cs="Calibri"/>
                <w:color w:val="000000"/>
                <w:sz w:val="20"/>
                <w:szCs w:val="20"/>
                <w:lang w:eastAsia="sk-SK"/>
              </w:rPr>
              <w:t>AF - viacúčelové vozidlo určené na prepravu osôb</w:t>
            </w:r>
          </w:p>
        </w:tc>
        <w:tc>
          <w:tcPr>
            <w:tcW w:w="3640" w:type="dxa"/>
            <w:tcBorders>
              <w:top w:val="single" w:sz="4" w:space="0" w:color="auto"/>
              <w:left w:val="single" w:sz="4" w:space="0" w:color="auto"/>
              <w:bottom w:val="single" w:sz="4" w:space="0" w:color="auto"/>
              <w:right w:val="single" w:sz="8" w:space="0" w:color="auto"/>
            </w:tcBorders>
            <w:shd w:val="clear" w:color="000000" w:fill="FFFF00"/>
            <w:noWrap/>
            <w:vAlign w:val="center"/>
            <w:hideMark/>
          </w:tcPr>
          <w:p w14:paraId="0717232B"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43F747FD"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09653533"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w:t>
            </w:r>
          </w:p>
        </w:tc>
        <w:tc>
          <w:tcPr>
            <w:tcW w:w="6100" w:type="dxa"/>
            <w:tcBorders>
              <w:top w:val="nil"/>
              <w:left w:val="nil"/>
              <w:bottom w:val="single" w:sz="4" w:space="0" w:color="auto"/>
              <w:right w:val="single" w:sz="4" w:space="0" w:color="auto"/>
            </w:tcBorders>
            <w:vAlign w:val="center"/>
            <w:hideMark/>
          </w:tcPr>
          <w:p w14:paraId="0AB6A42C"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Počet sedadiel (miest na sedenie)</w:t>
            </w:r>
          </w:p>
        </w:tc>
        <w:tc>
          <w:tcPr>
            <w:tcW w:w="1300" w:type="dxa"/>
            <w:tcBorders>
              <w:top w:val="single" w:sz="4" w:space="0" w:color="auto"/>
              <w:left w:val="nil"/>
              <w:bottom w:val="single" w:sz="4" w:space="0" w:color="auto"/>
              <w:right w:val="single" w:sz="4" w:space="0" w:color="auto"/>
            </w:tcBorders>
            <w:vAlign w:val="center"/>
            <w:hideMark/>
          </w:tcPr>
          <w:p w14:paraId="1BC4D9C5"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7</w:t>
            </w:r>
          </w:p>
        </w:tc>
        <w:tc>
          <w:tcPr>
            <w:tcW w:w="1220" w:type="dxa"/>
            <w:tcBorders>
              <w:top w:val="nil"/>
              <w:left w:val="nil"/>
              <w:bottom w:val="single" w:sz="4" w:space="0" w:color="auto"/>
              <w:right w:val="single" w:sz="4" w:space="0" w:color="auto"/>
            </w:tcBorders>
            <w:vAlign w:val="center"/>
            <w:hideMark/>
          </w:tcPr>
          <w:p w14:paraId="69E30D5E"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4684AED5"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6B33F97E"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1E1BACF4"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0091A070"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w:t>
            </w:r>
          </w:p>
        </w:tc>
        <w:tc>
          <w:tcPr>
            <w:tcW w:w="6100" w:type="dxa"/>
            <w:tcBorders>
              <w:top w:val="nil"/>
              <w:left w:val="nil"/>
              <w:bottom w:val="single" w:sz="4" w:space="0" w:color="auto"/>
              <w:right w:val="single" w:sz="4" w:space="0" w:color="auto"/>
            </w:tcBorders>
            <w:vAlign w:val="center"/>
            <w:hideMark/>
          </w:tcPr>
          <w:p w14:paraId="6DC48EE6"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Počet dverí</w:t>
            </w:r>
          </w:p>
        </w:tc>
        <w:tc>
          <w:tcPr>
            <w:tcW w:w="1300" w:type="dxa"/>
            <w:tcBorders>
              <w:top w:val="nil"/>
              <w:left w:val="nil"/>
              <w:bottom w:val="single" w:sz="4" w:space="0" w:color="auto"/>
              <w:right w:val="single" w:sz="4" w:space="0" w:color="auto"/>
            </w:tcBorders>
            <w:vAlign w:val="center"/>
            <w:hideMark/>
          </w:tcPr>
          <w:p w14:paraId="28AAFFD3"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w:t>
            </w:r>
          </w:p>
        </w:tc>
        <w:tc>
          <w:tcPr>
            <w:tcW w:w="1220" w:type="dxa"/>
            <w:tcBorders>
              <w:top w:val="nil"/>
              <w:left w:val="nil"/>
              <w:bottom w:val="single" w:sz="4" w:space="0" w:color="auto"/>
              <w:right w:val="single" w:sz="4" w:space="0" w:color="auto"/>
            </w:tcBorders>
            <w:vAlign w:val="center"/>
            <w:hideMark/>
          </w:tcPr>
          <w:p w14:paraId="432500D1"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7D9D307B"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1259E7BB"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3AB27C25"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26C6D313"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w:t>
            </w:r>
          </w:p>
        </w:tc>
        <w:tc>
          <w:tcPr>
            <w:tcW w:w="6100" w:type="dxa"/>
            <w:tcBorders>
              <w:top w:val="nil"/>
              <w:left w:val="nil"/>
              <w:bottom w:val="single" w:sz="4" w:space="0" w:color="auto"/>
              <w:right w:val="single" w:sz="4" w:space="0" w:color="auto"/>
            </w:tcBorders>
            <w:vAlign w:val="center"/>
            <w:hideMark/>
          </w:tcPr>
          <w:p w14:paraId="349C4FDA"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Farba automobilu</w:t>
            </w:r>
          </w:p>
        </w:tc>
        <w:tc>
          <w:tcPr>
            <w:tcW w:w="1300" w:type="dxa"/>
            <w:tcBorders>
              <w:top w:val="nil"/>
              <w:left w:val="nil"/>
              <w:bottom w:val="nil"/>
              <w:right w:val="nil"/>
            </w:tcBorders>
            <w:noWrap/>
            <w:vAlign w:val="bottom"/>
            <w:hideMark/>
          </w:tcPr>
          <w:p w14:paraId="6BB030C4" w14:textId="77777777" w:rsidR="00EB66DB" w:rsidRPr="00EB66DB" w:rsidRDefault="00EB66DB" w:rsidP="00EB66DB">
            <w:pPr>
              <w:spacing w:after="0" w:line="240" w:lineRule="auto"/>
              <w:rPr>
                <w:rFonts w:ascii="Arial Narrow" w:eastAsia="Times New Roman" w:hAnsi="Arial Narrow" w:cs="Calibri"/>
                <w:color w:val="000000"/>
                <w:lang w:eastAsia="sk-SK"/>
              </w:rPr>
            </w:pPr>
          </w:p>
        </w:tc>
        <w:tc>
          <w:tcPr>
            <w:tcW w:w="1220" w:type="dxa"/>
            <w:tcBorders>
              <w:top w:val="nil"/>
              <w:left w:val="single" w:sz="4" w:space="0" w:color="auto"/>
              <w:bottom w:val="single" w:sz="4" w:space="0" w:color="auto"/>
              <w:right w:val="single" w:sz="4" w:space="0" w:color="auto"/>
            </w:tcBorders>
            <w:vAlign w:val="center"/>
            <w:hideMark/>
          </w:tcPr>
          <w:p w14:paraId="614BAF7C"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2F98119F"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Strieborná metalíza</w:t>
            </w:r>
          </w:p>
        </w:tc>
        <w:tc>
          <w:tcPr>
            <w:tcW w:w="3640" w:type="dxa"/>
            <w:tcBorders>
              <w:top w:val="nil"/>
              <w:left w:val="nil"/>
              <w:bottom w:val="single" w:sz="4" w:space="0" w:color="auto"/>
              <w:right w:val="single" w:sz="8" w:space="0" w:color="auto"/>
            </w:tcBorders>
            <w:shd w:val="clear" w:color="000000" w:fill="FFFF00"/>
            <w:noWrap/>
            <w:vAlign w:val="center"/>
            <w:hideMark/>
          </w:tcPr>
          <w:p w14:paraId="77E8D7FA"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291B333F"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6C5167B0"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6</w:t>
            </w:r>
          </w:p>
        </w:tc>
        <w:tc>
          <w:tcPr>
            <w:tcW w:w="6100" w:type="dxa"/>
            <w:tcBorders>
              <w:top w:val="nil"/>
              <w:left w:val="nil"/>
              <w:bottom w:val="single" w:sz="4" w:space="0" w:color="auto"/>
              <w:right w:val="single" w:sz="4" w:space="0" w:color="auto"/>
            </w:tcBorders>
            <w:vAlign w:val="center"/>
            <w:hideMark/>
          </w:tcPr>
          <w:p w14:paraId="0A03B963"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Rázvor vozidla (mm)</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4BEBB48D"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3 120</w:t>
            </w:r>
          </w:p>
        </w:tc>
        <w:tc>
          <w:tcPr>
            <w:tcW w:w="1220" w:type="dxa"/>
            <w:tcBorders>
              <w:top w:val="nil"/>
              <w:left w:val="nil"/>
              <w:bottom w:val="single" w:sz="4" w:space="0" w:color="auto"/>
              <w:right w:val="single" w:sz="4" w:space="0" w:color="auto"/>
            </w:tcBorders>
            <w:shd w:val="clear" w:color="000000" w:fill="FFFFFF"/>
            <w:vAlign w:val="center"/>
            <w:hideMark/>
          </w:tcPr>
          <w:p w14:paraId="2C7A57CC"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6C86E707"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0E59E10C"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386228B2" w14:textId="77777777" w:rsidTr="00EB66DB">
        <w:trPr>
          <w:trHeight w:val="345"/>
        </w:trPr>
        <w:tc>
          <w:tcPr>
            <w:tcW w:w="1000" w:type="dxa"/>
            <w:tcBorders>
              <w:top w:val="nil"/>
              <w:left w:val="single" w:sz="8" w:space="0" w:color="auto"/>
              <w:bottom w:val="single" w:sz="4" w:space="0" w:color="auto"/>
              <w:right w:val="single" w:sz="4" w:space="0" w:color="auto"/>
            </w:tcBorders>
            <w:vAlign w:val="center"/>
            <w:hideMark/>
          </w:tcPr>
          <w:p w14:paraId="1389BFF9"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7</w:t>
            </w:r>
          </w:p>
        </w:tc>
        <w:tc>
          <w:tcPr>
            <w:tcW w:w="6100" w:type="dxa"/>
            <w:tcBorders>
              <w:top w:val="nil"/>
              <w:left w:val="nil"/>
              <w:bottom w:val="single" w:sz="4" w:space="0" w:color="auto"/>
              <w:right w:val="single" w:sz="4" w:space="0" w:color="auto"/>
            </w:tcBorders>
            <w:vAlign w:val="center"/>
            <w:hideMark/>
          </w:tcPr>
          <w:p w14:paraId="26965CE5"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Dĺžka vozidla (mm)</w:t>
            </w:r>
          </w:p>
        </w:tc>
        <w:tc>
          <w:tcPr>
            <w:tcW w:w="1300" w:type="dxa"/>
            <w:tcBorders>
              <w:top w:val="nil"/>
              <w:left w:val="nil"/>
              <w:bottom w:val="nil"/>
              <w:right w:val="single" w:sz="4" w:space="0" w:color="auto"/>
            </w:tcBorders>
            <w:shd w:val="clear" w:color="000000" w:fill="FFFFFF"/>
            <w:vAlign w:val="center"/>
            <w:hideMark/>
          </w:tcPr>
          <w:p w14:paraId="717681D3"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5 100</w:t>
            </w:r>
          </w:p>
        </w:tc>
        <w:tc>
          <w:tcPr>
            <w:tcW w:w="1220" w:type="dxa"/>
            <w:tcBorders>
              <w:top w:val="nil"/>
              <w:left w:val="nil"/>
              <w:bottom w:val="nil"/>
              <w:right w:val="single" w:sz="4" w:space="0" w:color="auto"/>
            </w:tcBorders>
            <w:shd w:val="clear" w:color="000000" w:fill="FFFFFF"/>
            <w:vAlign w:val="center"/>
            <w:hideMark/>
          </w:tcPr>
          <w:p w14:paraId="6A5F642D"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nil"/>
              <w:right w:val="single" w:sz="4" w:space="0" w:color="auto"/>
            </w:tcBorders>
            <w:shd w:val="clear" w:color="000000" w:fill="FFFFFF"/>
            <w:vAlign w:val="center"/>
            <w:hideMark/>
          </w:tcPr>
          <w:p w14:paraId="6892FB2C"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69BAA53E"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68F6B3AF" w14:textId="77777777" w:rsidTr="00EB66DB">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28C00118" w14:textId="77777777" w:rsidR="00EB66DB" w:rsidRPr="00EB66DB" w:rsidRDefault="00EB66DB" w:rsidP="00EB66DB">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 xml:space="preserve">Motor </w:t>
            </w:r>
          </w:p>
        </w:tc>
      </w:tr>
      <w:tr w:rsidR="00EB66DB" w:rsidRPr="00EB66DB" w14:paraId="3BF50DD1"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5B5822BB"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8</w:t>
            </w:r>
          </w:p>
        </w:tc>
        <w:tc>
          <w:tcPr>
            <w:tcW w:w="6100" w:type="dxa"/>
            <w:tcBorders>
              <w:top w:val="nil"/>
              <w:left w:val="nil"/>
              <w:bottom w:val="single" w:sz="4" w:space="0" w:color="auto"/>
              <w:right w:val="single" w:sz="4" w:space="0" w:color="auto"/>
            </w:tcBorders>
            <w:vAlign w:val="center"/>
            <w:hideMark/>
          </w:tcPr>
          <w:p w14:paraId="5F3937D3"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Druh</w:t>
            </w:r>
          </w:p>
        </w:tc>
        <w:tc>
          <w:tcPr>
            <w:tcW w:w="1300" w:type="dxa"/>
            <w:tcBorders>
              <w:top w:val="nil"/>
              <w:left w:val="nil"/>
              <w:bottom w:val="nil"/>
              <w:right w:val="nil"/>
            </w:tcBorders>
            <w:noWrap/>
            <w:vAlign w:val="bottom"/>
            <w:hideMark/>
          </w:tcPr>
          <w:p w14:paraId="311F75F7" w14:textId="77777777" w:rsidR="00EB66DB" w:rsidRPr="00EB66DB" w:rsidRDefault="00EB66DB" w:rsidP="00EB66DB">
            <w:pPr>
              <w:spacing w:after="0" w:line="240" w:lineRule="auto"/>
              <w:rPr>
                <w:rFonts w:ascii="Arial Narrow" w:eastAsia="Times New Roman" w:hAnsi="Arial Narrow" w:cs="Calibri"/>
                <w:lang w:eastAsia="sk-SK"/>
              </w:rPr>
            </w:pPr>
          </w:p>
        </w:tc>
        <w:tc>
          <w:tcPr>
            <w:tcW w:w="1220" w:type="dxa"/>
            <w:tcBorders>
              <w:top w:val="nil"/>
              <w:left w:val="single" w:sz="4" w:space="0" w:color="auto"/>
              <w:bottom w:val="single" w:sz="4" w:space="0" w:color="auto"/>
              <w:right w:val="single" w:sz="4" w:space="0" w:color="auto"/>
            </w:tcBorders>
            <w:vAlign w:val="center"/>
            <w:hideMark/>
          </w:tcPr>
          <w:p w14:paraId="1EFD562E"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77DFE731"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vznetový</w:t>
            </w:r>
          </w:p>
        </w:tc>
        <w:tc>
          <w:tcPr>
            <w:tcW w:w="3640" w:type="dxa"/>
            <w:tcBorders>
              <w:top w:val="single" w:sz="4" w:space="0" w:color="auto"/>
              <w:left w:val="nil"/>
              <w:bottom w:val="single" w:sz="4" w:space="0" w:color="auto"/>
              <w:right w:val="single" w:sz="8" w:space="0" w:color="auto"/>
            </w:tcBorders>
            <w:shd w:val="clear" w:color="000000" w:fill="FFFF00"/>
            <w:noWrap/>
            <w:vAlign w:val="bottom"/>
            <w:hideMark/>
          </w:tcPr>
          <w:p w14:paraId="63B543C0"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3C9C66F5"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431FE870"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9</w:t>
            </w:r>
          </w:p>
        </w:tc>
        <w:tc>
          <w:tcPr>
            <w:tcW w:w="6100" w:type="dxa"/>
            <w:tcBorders>
              <w:top w:val="nil"/>
              <w:left w:val="nil"/>
              <w:bottom w:val="single" w:sz="4" w:space="0" w:color="auto"/>
              <w:right w:val="single" w:sz="4" w:space="0" w:color="auto"/>
            </w:tcBorders>
            <w:vAlign w:val="center"/>
            <w:hideMark/>
          </w:tcPr>
          <w:p w14:paraId="3A24DE8A"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Palivo</w:t>
            </w:r>
          </w:p>
        </w:tc>
        <w:tc>
          <w:tcPr>
            <w:tcW w:w="1300" w:type="dxa"/>
            <w:tcBorders>
              <w:top w:val="single" w:sz="4" w:space="0" w:color="auto"/>
              <w:left w:val="nil"/>
              <w:bottom w:val="single" w:sz="4" w:space="0" w:color="auto"/>
              <w:right w:val="single" w:sz="4" w:space="0" w:color="auto"/>
            </w:tcBorders>
            <w:noWrap/>
            <w:vAlign w:val="bottom"/>
            <w:hideMark/>
          </w:tcPr>
          <w:p w14:paraId="337A2368" w14:textId="77777777" w:rsidR="00EB66DB" w:rsidRPr="00EB66DB" w:rsidRDefault="00EB66DB" w:rsidP="00EB66DB">
            <w:pPr>
              <w:spacing w:after="0" w:line="240" w:lineRule="auto"/>
              <w:rPr>
                <w:rFonts w:eastAsia="Times New Roman" w:cs="Calibri"/>
                <w:color w:val="000000"/>
                <w:lang w:eastAsia="sk-SK"/>
              </w:rPr>
            </w:pPr>
            <w:r w:rsidRPr="00EB66DB">
              <w:rPr>
                <w:rFonts w:eastAsia="Times New Roman"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6FAD2D5C"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61B227CB"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diesel</w:t>
            </w:r>
          </w:p>
        </w:tc>
        <w:tc>
          <w:tcPr>
            <w:tcW w:w="3640" w:type="dxa"/>
            <w:tcBorders>
              <w:top w:val="nil"/>
              <w:left w:val="nil"/>
              <w:bottom w:val="single" w:sz="4" w:space="0" w:color="auto"/>
              <w:right w:val="single" w:sz="8" w:space="0" w:color="auto"/>
            </w:tcBorders>
            <w:shd w:val="clear" w:color="000000" w:fill="FFFF00"/>
            <w:noWrap/>
            <w:vAlign w:val="bottom"/>
            <w:hideMark/>
          </w:tcPr>
          <w:p w14:paraId="0AAD7CE0"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0178E01A"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572686B7"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10</w:t>
            </w:r>
          </w:p>
        </w:tc>
        <w:tc>
          <w:tcPr>
            <w:tcW w:w="6100" w:type="dxa"/>
            <w:tcBorders>
              <w:top w:val="nil"/>
              <w:left w:val="nil"/>
              <w:bottom w:val="single" w:sz="4" w:space="0" w:color="auto"/>
              <w:right w:val="single" w:sz="4" w:space="0" w:color="auto"/>
            </w:tcBorders>
            <w:vAlign w:val="center"/>
            <w:hideMark/>
          </w:tcPr>
          <w:p w14:paraId="7C0AFFC8"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Emisná norma</w:t>
            </w:r>
          </w:p>
        </w:tc>
        <w:tc>
          <w:tcPr>
            <w:tcW w:w="4500" w:type="dxa"/>
            <w:gridSpan w:val="3"/>
            <w:tcBorders>
              <w:top w:val="single" w:sz="4" w:space="0" w:color="auto"/>
              <w:left w:val="nil"/>
              <w:bottom w:val="single" w:sz="4" w:space="0" w:color="auto"/>
              <w:right w:val="single" w:sz="4" w:space="0" w:color="000000"/>
            </w:tcBorders>
            <w:vAlign w:val="center"/>
            <w:hideMark/>
          </w:tcPr>
          <w:p w14:paraId="4D038BAC"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platná v dobe predkladania ponuky</w:t>
            </w:r>
          </w:p>
        </w:tc>
        <w:tc>
          <w:tcPr>
            <w:tcW w:w="3640" w:type="dxa"/>
            <w:tcBorders>
              <w:top w:val="nil"/>
              <w:left w:val="nil"/>
              <w:bottom w:val="single" w:sz="4" w:space="0" w:color="auto"/>
              <w:right w:val="single" w:sz="8" w:space="0" w:color="auto"/>
            </w:tcBorders>
            <w:shd w:val="clear" w:color="000000" w:fill="FFFF00"/>
            <w:noWrap/>
            <w:vAlign w:val="bottom"/>
            <w:hideMark/>
          </w:tcPr>
          <w:p w14:paraId="1C12349B"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12DFB974"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1539E4FE"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11</w:t>
            </w:r>
          </w:p>
        </w:tc>
        <w:tc>
          <w:tcPr>
            <w:tcW w:w="6100" w:type="dxa"/>
            <w:tcBorders>
              <w:top w:val="nil"/>
              <w:left w:val="nil"/>
              <w:bottom w:val="single" w:sz="4" w:space="0" w:color="auto"/>
              <w:right w:val="single" w:sz="4" w:space="0" w:color="auto"/>
            </w:tcBorders>
            <w:shd w:val="clear" w:color="000000" w:fill="FFFFFF"/>
            <w:vAlign w:val="center"/>
            <w:hideMark/>
          </w:tcPr>
          <w:p w14:paraId="6912A9CE"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Výkon (kW/k)</w:t>
            </w:r>
          </w:p>
        </w:tc>
        <w:tc>
          <w:tcPr>
            <w:tcW w:w="1300" w:type="dxa"/>
            <w:tcBorders>
              <w:top w:val="nil"/>
              <w:left w:val="nil"/>
              <w:bottom w:val="single" w:sz="4" w:space="0" w:color="auto"/>
              <w:right w:val="single" w:sz="4" w:space="0" w:color="auto"/>
            </w:tcBorders>
            <w:shd w:val="clear" w:color="000000" w:fill="FFFFFF"/>
            <w:vAlign w:val="center"/>
            <w:hideMark/>
          </w:tcPr>
          <w:p w14:paraId="0C093EC2" w14:textId="77777777" w:rsidR="00EB66DB" w:rsidRPr="00EB66DB" w:rsidRDefault="00EB66DB" w:rsidP="00EB66DB">
            <w:pPr>
              <w:spacing w:after="0" w:line="240" w:lineRule="auto"/>
              <w:jc w:val="center"/>
              <w:rPr>
                <w:rFonts w:ascii="Arial Narrow" w:eastAsia="Times New Roman" w:hAnsi="Arial Narrow" w:cs="Calibri"/>
                <w:lang w:eastAsia="sk-SK"/>
              </w:rPr>
            </w:pPr>
            <w:r w:rsidRPr="00EB66DB">
              <w:rPr>
                <w:rFonts w:ascii="Arial Narrow" w:eastAsia="Times New Roman" w:hAnsi="Arial Narrow" w:cs="Calibri"/>
                <w:lang w:eastAsia="sk-SK"/>
              </w:rPr>
              <w:t>110</w:t>
            </w:r>
          </w:p>
        </w:tc>
        <w:tc>
          <w:tcPr>
            <w:tcW w:w="1220" w:type="dxa"/>
            <w:tcBorders>
              <w:top w:val="nil"/>
              <w:left w:val="nil"/>
              <w:bottom w:val="single" w:sz="4" w:space="0" w:color="auto"/>
              <w:right w:val="single" w:sz="4" w:space="0" w:color="auto"/>
            </w:tcBorders>
            <w:shd w:val="clear" w:color="000000" w:fill="FFFFFF"/>
            <w:vAlign w:val="center"/>
            <w:hideMark/>
          </w:tcPr>
          <w:p w14:paraId="59B95E75"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3769A15F" w14:textId="77777777" w:rsidR="00EB66DB" w:rsidRPr="00EB66DB" w:rsidRDefault="00EB66DB" w:rsidP="00EB66DB">
            <w:pPr>
              <w:spacing w:after="0" w:line="240" w:lineRule="auto"/>
              <w:jc w:val="center"/>
              <w:rPr>
                <w:rFonts w:ascii="Arial Narrow" w:eastAsia="Times New Roman" w:hAnsi="Arial Narrow" w:cs="Calibri"/>
                <w:lang w:eastAsia="sk-SK"/>
              </w:rPr>
            </w:pPr>
            <w:r w:rsidRPr="00EB66DB">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6A607E72"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6426EE6E"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2BDA490B"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12</w:t>
            </w:r>
          </w:p>
        </w:tc>
        <w:tc>
          <w:tcPr>
            <w:tcW w:w="6100" w:type="dxa"/>
            <w:tcBorders>
              <w:top w:val="nil"/>
              <w:left w:val="nil"/>
              <w:bottom w:val="nil"/>
              <w:right w:val="single" w:sz="4" w:space="0" w:color="auto"/>
            </w:tcBorders>
            <w:vAlign w:val="center"/>
            <w:hideMark/>
          </w:tcPr>
          <w:p w14:paraId="703103C9"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Objem palivovej nádrže (l)</w:t>
            </w:r>
          </w:p>
        </w:tc>
        <w:tc>
          <w:tcPr>
            <w:tcW w:w="1300" w:type="dxa"/>
            <w:tcBorders>
              <w:top w:val="nil"/>
              <w:left w:val="nil"/>
              <w:bottom w:val="nil"/>
              <w:right w:val="single" w:sz="4" w:space="0" w:color="auto"/>
            </w:tcBorders>
            <w:vAlign w:val="center"/>
            <w:hideMark/>
          </w:tcPr>
          <w:p w14:paraId="236B193A"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55</w:t>
            </w:r>
          </w:p>
        </w:tc>
        <w:tc>
          <w:tcPr>
            <w:tcW w:w="1220" w:type="dxa"/>
            <w:tcBorders>
              <w:top w:val="nil"/>
              <w:left w:val="nil"/>
              <w:bottom w:val="nil"/>
              <w:right w:val="nil"/>
            </w:tcBorders>
            <w:noWrap/>
            <w:vAlign w:val="bottom"/>
            <w:hideMark/>
          </w:tcPr>
          <w:p w14:paraId="5EB38C6D"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p>
        </w:tc>
        <w:tc>
          <w:tcPr>
            <w:tcW w:w="1980" w:type="dxa"/>
            <w:tcBorders>
              <w:top w:val="nil"/>
              <w:left w:val="single" w:sz="4" w:space="0" w:color="auto"/>
              <w:bottom w:val="single" w:sz="4" w:space="0" w:color="auto"/>
              <w:right w:val="single" w:sz="4" w:space="0" w:color="auto"/>
            </w:tcBorders>
            <w:vAlign w:val="center"/>
            <w:hideMark/>
          </w:tcPr>
          <w:p w14:paraId="291F20F1"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2A3F943F"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664BA6CE"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4495DEFB"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lastRenderedPageBreak/>
              <w:t>13</w:t>
            </w:r>
          </w:p>
        </w:tc>
        <w:tc>
          <w:tcPr>
            <w:tcW w:w="6100" w:type="dxa"/>
            <w:tcBorders>
              <w:top w:val="single" w:sz="4" w:space="0" w:color="auto"/>
              <w:left w:val="nil"/>
              <w:bottom w:val="nil"/>
              <w:right w:val="single" w:sz="4" w:space="0" w:color="auto"/>
            </w:tcBorders>
            <w:vAlign w:val="center"/>
            <w:hideMark/>
          </w:tcPr>
          <w:p w14:paraId="4498280A"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Pohon náprav</w:t>
            </w:r>
          </w:p>
        </w:tc>
        <w:tc>
          <w:tcPr>
            <w:tcW w:w="1300" w:type="dxa"/>
            <w:tcBorders>
              <w:top w:val="single" w:sz="4" w:space="0" w:color="auto"/>
              <w:left w:val="nil"/>
              <w:bottom w:val="nil"/>
              <w:right w:val="single" w:sz="4" w:space="0" w:color="auto"/>
            </w:tcBorders>
            <w:vAlign w:val="center"/>
            <w:hideMark/>
          </w:tcPr>
          <w:p w14:paraId="1C44CDD8"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16999284"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nil"/>
              <w:right w:val="single" w:sz="4" w:space="0" w:color="auto"/>
            </w:tcBorders>
            <w:vAlign w:val="center"/>
            <w:hideMark/>
          </w:tcPr>
          <w:p w14:paraId="1C968A87"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pohon jednej nápravy</w:t>
            </w:r>
          </w:p>
        </w:tc>
        <w:tc>
          <w:tcPr>
            <w:tcW w:w="3640" w:type="dxa"/>
            <w:tcBorders>
              <w:top w:val="nil"/>
              <w:left w:val="nil"/>
              <w:bottom w:val="single" w:sz="4" w:space="0" w:color="auto"/>
              <w:right w:val="single" w:sz="8" w:space="0" w:color="auto"/>
            </w:tcBorders>
            <w:shd w:val="clear" w:color="000000" w:fill="FFFF00"/>
            <w:noWrap/>
            <w:vAlign w:val="bottom"/>
            <w:hideMark/>
          </w:tcPr>
          <w:p w14:paraId="564D15D6"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5F660307"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7F4B1488"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14</w:t>
            </w:r>
          </w:p>
        </w:tc>
        <w:tc>
          <w:tcPr>
            <w:tcW w:w="6100" w:type="dxa"/>
            <w:tcBorders>
              <w:top w:val="single" w:sz="4" w:space="0" w:color="auto"/>
              <w:left w:val="nil"/>
              <w:bottom w:val="nil"/>
              <w:right w:val="single" w:sz="4" w:space="0" w:color="auto"/>
            </w:tcBorders>
            <w:vAlign w:val="center"/>
            <w:hideMark/>
          </w:tcPr>
          <w:p w14:paraId="7E5FB497"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Prevodovka</w:t>
            </w:r>
          </w:p>
        </w:tc>
        <w:tc>
          <w:tcPr>
            <w:tcW w:w="1300" w:type="dxa"/>
            <w:tcBorders>
              <w:top w:val="single" w:sz="4" w:space="0" w:color="auto"/>
              <w:left w:val="nil"/>
              <w:bottom w:val="nil"/>
              <w:right w:val="single" w:sz="4" w:space="0" w:color="auto"/>
            </w:tcBorders>
            <w:vAlign w:val="center"/>
            <w:hideMark/>
          </w:tcPr>
          <w:p w14:paraId="38A0098E"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6E9B5A6F"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58E949F6"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automatická</w:t>
            </w:r>
          </w:p>
        </w:tc>
        <w:tc>
          <w:tcPr>
            <w:tcW w:w="3640" w:type="dxa"/>
            <w:tcBorders>
              <w:top w:val="nil"/>
              <w:left w:val="nil"/>
              <w:bottom w:val="single" w:sz="4" w:space="0" w:color="auto"/>
              <w:right w:val="single" w:sz="8" w:space="0" w:color="auto"/>
            </w:tcBorders>
            <w:shd w:val="clear" w:color="000000" w:fill="FFFF00"/>
            <w:noWrap/>
            <w:vAlign w:val="bottom"/>
            <w:hideMark/>
          </w:tcPr>
          <w:p w14:paraId="08C7431A"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1A86A941" w14:textId="77777777" w:rsidTr="00EB66DB">
        <w:trPr>
          <w:trHeight w:val="345"/>
        </w:trPr>
        <w:tc>
          <w:tcPr>
            <w:tcW w:w="1000" w:type="dxa"/>
            <w:tcBorders>
              <w:top w:val="nil"/>
              <w:left w:val="single" w:sz="8" w:space="0" w:color="auto"/>
              <w:bottom w:val="single" w:sz="4" w:space="0" w:color="auto"/>
              <w:right w:val="single" w:sz="4" w:space="0" w:color="auto"/>
            </w:tcBorders>
            <w:vAlign w:val="center"/>
            <w:hideMark/>
          </w:tcPr>
          <w:p w14:paraId="678F016D"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15</w:t>
            </w:r>
          </w:p>
        </w:tc>
        <w:tc>
          <w:tcPr>
            <w:tcW w:w="6100" w:type="dxa"/>
            <w:tcBorders>
              <w:top w:val="single" w:sz="4" w:space="0" w:color="auto"/>
              <w:left w:val="nil"/>
              <w:bottom w:val="nil"/>
              <w:right w:val="single" w:sz="4" w:space="0" w:color="auto"/>
            </w:tcBorders>
            <w:vAlign w:val="center"/>
            <w:hideMark/>
          </w:tcPr>
          <w:p w14:paraId="7436A349"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Počet prevodových stupňov</w:t>
            </w:r>
          </w:p>
        </w:tc>
        <w:tc>
          <w:tcPr>
            <w:tcW w:w="1300" w:type="dxa"/>
            <w:tcBorders>
              <w:top w:val="single" w:sz="4" w:space="0" w:color="auto"/>
              <w:left w:val="nil"/>
              <w:bottom w:val="nil"/>
              <w:right w:val="single" w:sz="4" w:space="0" w:color="auto"/>
            </w:tcBorders>
            <w:vAlign w:val="center"/>
            <w:hideMark/>
          </w:tcPr>
          <w:p w14:paraId="6F232EEA" w14:textId="77777777" w:rsidR="00EB66DB" w:rsidRPr="00EB66DB" w:rsidRDefault="00EB66DB" w:rsidP="00EB66DB">
            <w:pPr>
              <w:spacing w:after="0" w:line="240" w:lineRule="auto"/>
              <w:jc w:val="right"/>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6</w:t>
            </w:r>
          </w:p>
        </w:tc>
        <w:tc>
          <w:tcPr>
            <w:tcW w:w="1220" w:type="dxa"/>
            <w:tcBorders>
              <w:top w:val="single" w:sz="4" w:space="0" w:color="auto"/>
              <w:left w:val="nil"/>
              <w:bottom w:val="nil"/>
              <w:right w:val="single" w:sz="4" w:space="0" w:color="auto"/>
            </w:tcBorders>
            <w:vAlign w:val="center"/>
            <w:hideMark/>
          </w:tcPr>
          <w:p w14:paraId="33CBA98A"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2733E794"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0D47E772"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1C74626B" w14:textId="77777777" w:rsidTr="00EB66DB">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3B17D5DD" w14:textId="77777777" w:rsidR="00EB66DB" w:rsidRPr="00EB66DB" w:rsidRDefault="00EB66DB" w:rsidP="00EB66DB">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Bezpečnosť</w:t>
            </w:r>
          </w:p>
        </w:tc>
      </w:tr>
      <w:tr w:rsidR="00EB66DB" w:rsidRPr="00EB66DB" w14:paraId="6BCE6007"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37F06243"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16</w:t>
            </w:r>
          </w:p>
        </w:tc>
        <w:tc>
          <w:tcPr>
            <w:tcW w:w="6100" w:type="dxa"/>
            <w:tcBorders>
              <w:top w:val="nil"/>
              <w:left w:val="nil"/>
              <w:bottom w:val="single" w:sz="4" w:space="0" w:color="auto"/>
              <w:right w:val="single" w:sz="4" w:space="0" w:color="auto"/>
            </w:tcBorders>
            <w:vAlign w:val="center"/>
            <w:hideMark/>
          </w:tcPr>
          <w:p w14:paraId="1BF67172"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ABS a rozdeľovač brzdového účinku</w:t>
            </w:r>
          </w:p>
        </w:tc>
        <w:tc>
          <w:tcPr>
            <w:tcW w:w="4500" w:type="dxa"/>
            <w:gridSpan w:val="3"/>
            <w:tcBorders>
              <w:top w:val="single" w:sz="8" w:space="0" w:color="auto"/>
              <w:left w:val="nil"/>
              <w:bottom w:val="single" w:sz="4" w:space="0" w:color="auto"/>
              <w:right w:val="single" w:sz="4" w:space="0" w:color="000000"/>
            </w:tcBorders>
            <w:vAlign w:val="center"/>
            <w:hideMark/>
          </w:tcPr>
          <w:p w14:paraId="586AD25E"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15154395"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4420A5ED"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6746CF85"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17</w:t>
            </w:r>
          </w:p>
        </w:tc>
        <w:tc>
          <w:tcPr>
            <w:tcW w:w="6100" w:type="dxa"/>
            <w:tcBorders>
              <w:top w:val="nil"/>
              <w:left w:val="nil"/>
              <w:bottom w:val="single" w:sz="4" w:space="0" w:color="auto"/>
              <w:right w:val="single" w:sz="4" w:space="0" w:color="auto"/>
            </w:tcBorders>
            <w:vAlign w:val="center"/>
            <w:hideMark/>
          </w:tcPr>
          <w:p w14:paraId="22941F93"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Elektronický stabilizačný systém</w:t>
            </w:r>
          </w:p>
        </w:tc>
        <w:tc>
          <w:tcPr>
            <w:tcW w:w="4500" w:type="dxa"/>
            <w:gridSpan w:val="3"/>
            <w:tcBorders>
              <w:top w:val="single" w:sz="4" w:space="0" w:color="auto"/>
              <w:left w:val="nil"/>
              <w:bottom w:val="single" w:sz="4" w:space="0" w:color="auto"/>
              <w:right w:val="single" w:sz="4" w:space="0" w:color="000000"/>
            </w:tcBorders>
            <w:vAlign w:val="center"/>
            <w:hideMark/>
          </w:tcPr>
          <w:p w14:paraId="278C005A"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0F64E25"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7249BA53"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338A4FB0"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18</w:t>
            </w:r>
          </w:p>
        </w:tc>
        <w:tc>
          <w:tcPr>
            <w:tcW w:w="6100" w:type="dxa"/>
            <w:tcBorders>
              <w:top w:val="nil"/>
              <w:left w:val="nil"/>
              <w:bottom w:val="single" w:sz="4" w:space="0" w:color="auto"/>
              <w:right w:val="single" w:sz="4" w:space="0" w:color="auto"/>
            </w:tcBorders>
            <w:vAlign w:val="center"/>
            <w:hideMark/>
          </w:tcPr>
          <w:p w14:paraId="5C1FDD91"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Systém na monitorovanie tlaku v pneumatikách</w:t>
            </w:r>
          </w:p>
        </w:tc>
        <w:tc>
          <w:tcPr>
            <w:tcW w:w="4500" w:type="dxa"/>
            <w:gridSpan w:val="3"/>
            <w:tcBorders>
              <w:top w:val="single" w:sz="4" w:space="0" w:color="auto"/>
              <w:left w:val="nil"/>
              <w:bottom w:val="single" w:sz="4" w:space="0" w:color="auto"/>
              <w:right w:val="single" w:sz="4" w:space="0" w:color="000000"/>
            </w:tcBorders>
            <w:vAlign w:val="center"/>
            <w:hideMark/>
          </w:tcPr>
          <w:p w14:paraId="4D83DA38"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6576850"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666B5C9E"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117DE642"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19</w:t>
            </w:r>
          </w:p>
        </w:tc>
        <w:tc>
          <w:tcPr>
            <w:tcW w:w="6100" w:type="dxa"/>
            <w:tcBorders>
              <w:top w:val="nil"/>
              <w:left w:val="nil"/>
              <w:bottom w:val="single" w:sz="4" w:space="0" w:color="auto"/>
              <w:right w:val="single" w:sz="4" w:space="0" w:color="auto"/>
            </w:tcBorders>
            <w:vAlign w:val="center"/>
            <w:hideMark/>
          </w:tcPr>
          <w:p w14:paraId="25F73F3B"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Asistent rozjazdu do kopca</w:t>
            </w:r>
          </w:p>
        </w:tc>
        <w:tc>
          <w:tcPr>
            <w:tcW w:w="4500" w:type="dxa"/>
            <w:gridSpan w:val="3"/>
            <w:tcBorders>
              <w:top w:val="single" w:sz="4" w:space="0" w:color="auto"/>
              <w:left w:val="nil"/>
              <w:bottom w:val="single" w:sz="4" w:space="0" w:color="auto"/>
              <w:right w:val="single" w:sz="4" w:space="0" w:color="000000"/>
            </w:tcBorders>
            <w:vAlign w:val="center"/>
            <w:hideMark/>
          </w:tcPr>
          <w:p w14:paraId="19417854"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FB1E356"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243BFCD5"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3FCCF556"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20</w:t>
            </w:r>
          </w:p>
        </w:tc>
        <w:tc>
          <w:tcPr>
            <w:tcW w:w="6100" w:type="dxa"/>
            <w:tcBorders>
              <w:top w:val="nil"/>
              <w:left w:val="nil"/>
              <w:bottom w:val="single" w:sz="4" w:space="0" w:color="auto"/>
              <w:right w:val="single" w:sz="4" w:space="0" w:color="auto"/>
            </w:tcBorders>
            <w:vAlign w:val="center"/>
            <w:hideMark/>
          </w:tcPr>
          <w:p w14:paraId="34ECB936"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Asistent udržiavania v jazdnom pruhu</w:t>
            </w:r>
          </w:p>
        </w:tc>
        <w:tc>
          <w:tcPr>
            <w:tcW w:w="4500" w:type="dxa"/>
            <w:gridSpan w:val="3"/>
            <w:tcBorders>
              <w:top w:val="single" w:sz="4" w:space="0" w:color="auto"/>
              <w:left w:val="nil"/>
              <w:bottom w:val="single" w:sz="4" w:space="0" w:color="auto"/>
              <w:right w:val="single" w:sz="4" w:space="0" w:color="000000"/>
            </w:tcBorders>
            <w:vAlign w:val="center"/>
            <w:hideMark/>
          </w:tcPr>
          <w:p w14:paraId="788A25B4"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6D56978"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6806AED8" w14:textId="77777777" w:rsidTr="00EB66DB">
        <w:trPr>
          <w:trHeight w:val="300"/>
        </w:trPr>
        <w:tc>
          <w:tcPr>
            <w:tcW w:w="1000" w:type="dxa"/>
            <w:tcBorders>
              <w:top w:val="nil"/>
              <w:left w:val="single" w:sz="8" w:space="0" w:color="auto"/>
              <w:bottom w:val="single" w:sz="4" w:space="0" w:color="auto"/>
              <w:right w:val="single" w:sz="4" w:space="0" w:color="auto"/>
            </w:tcBorders>
            <w:vAlign w:val="center"/>
            <w:hideMark/>
          </w:tcPr>
          <w:p w14:paraId="2C5F41DC"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21</w:t>
            </w:r>
          </w:p>
        </w:tc>
        <w:tc>
          <w:tcPr>
            <w:tcW w:w="6100" w:type="dxa"/>
            <w:tcBorders>
              <w:top w:val="nil"/>
              <w:left w:val="nil"/>
              <w:bottom w:val="single" w:sz="4" w:space="0" w:color="auto"/>
              <w:right w:val="single" w:sz="4" w:space="0" w:color="auto"/>
            </w:tcBorders>
            <w:vAlign w:val="center"/>
            <w:hideMark/>
          </w:tcPr>
          <w:p w14:paraId="5D6E5D87"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Počet airbagov</w:t>
            </w:r>
          </w:p>
        </w:tc>
        <w:tc>
          <w:tcPr>
            <w:tcW w:w="4500" w:type="dxa"/>
            <w:gridSpan w:val="3"/>
            <w:tcBorders>
              <w:top w:val="single" w:sz="4" w:space="0" w:color="auto"/>
              <w:left w:val="nil"/>
              <w:bottom w:val="single" w:sz="4" w:space="0" w:color="auto"/>
              <w:right w:val="single" w:sz="4" w:space="0" w:color="000000"/>
            </w:tcBorders>
            <w:vAlign w:val="center"/>
            <w:hideMark/>
          </w:tcPr>
          <w:p w14:paraId="6E06DE41"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 min 6 (uviesť presný počet)</w:t>
            </w:r>
          </w:p>
        </w:tc>
        <w:tc>
          <w:tcPr>
            <w:tcW w:w="3640" w:type="dxa"/>
            <w:tcBorders>
              <w:top w:val="nil"/>
              <w:left w:val="nil"/>
              <w:bottom w:val="single" w:sz="4" w:space="0" w:color="auto"/>
              <w:right w:val="single" w:sz="8" w:space="0" w:color="auto"/>
            </w:tcBorders>
            <w:shd w:val="clear" w:color="000000" w:fill="FFFF00"/>
            <w:noWrap/>
            <w:vAlign w:val="center"/>
            <w:hideMark/>
          </w:tcPr>
          <w:p w14:paraId="18895821"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61ADC277"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636E91E6"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22</w:t>
            </w:r>
          </w:p>
        </w:tc>
        <w:tc>
          <w:tcPr>
            <w:tcW w:w="6100" w:type="dxa"/>
            <w:tcBorders>
              <w:top w:val="nil"/>
              <w:left w:val="nil"/>
              <w:bottom w:val="single" w:sz="4" w:space="0" w:color="auto"/>
              <w:right w:val="single" w:sz="4" w:space="0" w:color="auto"/>
            </w:tcBorders>
            <w:shd w:val="clear" w:color="000000" w:fill="FFFFFF"/>
            <w:vAlign w:val="center"/>
            <w:hideMark/>
          </w:tcPr>
          <w:p w14:paraId="23E000F1"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Trojbodové bezpečnostné pásy vodiča a spolujazdca s predpínačom</w:t>
            </w:r>
          </w:p>
        </w:tc>
        <w:tc>
          <w:tcPr>
            <w:tcW w:w="4500" w:type="dxa"/>
            <w:gridSpan w:val="3"/>
            <w:tcBorders>
              <w:top w:val="single" w:sz="4" w:space="0" w:color="auto"/>
              <w:left w:val="nil"/>
              <w:bottom w:val="single" w:sz="4" w:space="0" w:color="auto"/>
              <w:right w:val="single" w:sz="4" w:space="0" w:color="000000"/>
            </w:tcBorders>
            <w:vAlign w:val="center"/>
            <w:hideMark/>
          </w:tcPr>
          <w:p w14:paraId="6390F5F7"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B38EB75"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65027F11"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620A3CB3"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23</w:t>
            </w:r>
          </w:p>
        </w:tc>
        <w:tc>
          <w:tcPr>
            <w:tcW w:w="6100" w:type="dxa"/>
            <w:tcBorders>
              <w:top w:val="nil"/>
              <w:left w:val="nil"/>
              <w:bottom w:val="single" w:sz="4" w:space="0" w:color="auto"/>
              <w:right w:val="single" w:sz="4" w:space="0" w:color="auto"/>
            </w:tcBorders>
            <w:vAlign w:val="center"/>
            <w:hideMark/>
          </w:tcPr>
          <w:p w14:paraId="3DC78754"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Signalizácia nezapnutia bezpečnostných pásov</w:t>
            </w:r>
          </w:p>
        </w:tc>
        <w:tc>
          <w:tcPr>
            <w:tcW w:w="4500" w:type="dxa"/>
            <w:gridSpan w:val="3"/>
            <w:tcBorders>
              <w:top w:val="single" w:sz="4" w:space="0" w:color="auto"/>
              <w:left w:val="nil"/>
              <w:bottom w:val="single" w:sz="4" w:space="0" w:color="auto"/>
              <w:right w:val="single" w:sz="4" w:space="0" w:color="000000"/>
            </w:tcBorders>
            <w:vAlign w:val="center"/>
            <w:hideMark/>
          </w:tcPr>
          <w:p w14:paraId="2A9F755D"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2662E14"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5BB05705" w14:textId="77777777" w:rsidTr="00EB66DB">
        <w:trPr>
          <w:trHeight w:val="345"/>
        </w:trPr>
        <w:tc>
          <w:tcPr>
            <w:tcW w:w="1000" w:type="dxa"/>
            <w:tcBorders>
              <w:top w:val="nil"/>
              <w:left w:val="single" w:sz="8" w:space="0" w:color="auto"/>
              <w:bottom w:val="single" w:sz="4" w:space="0" w:color="auto"/>
              <w:right w:val="single" w:sz="4" w:space="0" w:color="auto"/>
            </w:tcBorders>
            <w:vAlign w:val="center"/>
            <w:hideMark/>
          </w:tcPr>
          <w:p w14:paraId="2BD1AC28"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24</w:t>
            </w:r>
          </w:p>
        </w:tc>
        <w:tc>
          <w:tcPr>
            <w:tcW w:w="6100" w:type="dxa"/>
            <w:tcBorders>
              <w:top w:val="nil"/>
              <w:left w:val="nil"/>
              <w:bottom w:val="single" w:sz="4" w:space="0" w:color="auto"/>
              <w:right w:val="single" w:sz="4" w:space="0" w:color="auto"/>
            </w:tcBorders>
            <w:shd w:val="clear" w:color="000000" w:fill="FFFFFF"/>
            <w:vAlign w:val="center"/>
            <w:hideMark/>
          </w:tcPr>
          <w:p w14:paraId="25C65379"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Minimálne predné FULL LED svetlomety </w:t>
            </w:r>
          </w:p>
        </w:tc>
        <w:tc>
          <w:tcPr>
            <w:tcW w:w="4500" w:type="dxa"/>
            <w:gridSpan w:val="3"/>
            <w:tcBorders>
              <w:top w:val="single" w:sz="4" w:space="0" w:color="auto"/>
              <w:left w:val="nil"/>
              <w:bottom w:val="single" w:sz="4" w:space="0" w:color="auto"/>
              <w:right w:val="single" w:sz="4" w:space="0" w:color="000000"/>
            </w:tcBorders>
            <w:vAlign w:val="center"/>
            <w:hideMark/>
          </w:tcPr>
          <w:p w14:paraId="447D13BC"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D6AF7C7"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38A23699"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170750D5"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25</w:t>
            </w:r>
          </w:p>
        </w:tc>
        <w:tc>
          <w:tcPr>
            <w:tcW w:w="6100" w:type="dxa"/>
            <w:tcBorders>
              <w:top w:val="nil"/>
              <w:left w:val="nil"/>
              <w:bottom w:val="single" w:sz="4" w:space="0" w:color="auto"/>
              <w:right w:val="single" w:sz="4" w:space="0" w:color="auto"/>
            </w:tcBorders>
            <w:vAlign w:val="center"/>
            <w:hideMark/>
          </w:tcPr>
          <w:p w14:paraId="0EB4B214"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Denné svietenie svetiel LED</w:t>
            </w:r>
          </w:p>
        </w:tc>
        <w:tc>
          <w:tcPr>
            <w:tcW w:w="4500" w:type="dxa"/>
            <w:gridSpan w:val="3"/>
            <w:tcBorders>
              <w:top w:val="single" w:sz="4" w:space="0" w:color="auto"/>
              <w:left w:val="nil"/>
              <w:bottom w:val="single" w:sz="4" w:space="0" w:color="auto"/>
              <w:right w:val="single" w:sz="4" w:space="0" w:color="000000"/>
            </w:tcBorders>
            <w:vAlign w:val="center"/>
            <w:hideMark/>
          </w:tcPr>
          <w:p w14:paraId="452073AB"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9024F20"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07F31D8A" w14:textId="77777777" w:rsidTr="00EB66DB">
        <w:trPr>
          <w:trHeight w:val="1290"/>
        </w:trPr>
        <w:tc>
          <w:tcPr>
            <w:tcW w:w="1000" w:type="dxa"/>
            <w:tcBorders>
              <w:top w:val="nil"/>
              <w:left w:val="single" w:sz="8" w:space="0" w:color="auto"/>
              <w:bottom w:val="single" w:sz="4" w:space="0" w:color="auto"/>
              <w:right w:val="single" w:sz="4" w:space="0" w:color="auto"/>
            </w:tcBorders>
            <w:vAlign w:val="center"/>
            <w:hideMark/>
          </w:tcPr>
          <w:p w14:paraId="4215595C"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26</w:t>
            </w:r>
          </w:p>
        </w:tc>
        <w:tc>
          <w:tcPr>
            <w:tcW w:w="6100" w:type="dxa"/>
            <w:tcBorders>
              <w:top w:val="nil"/>
              <w:left w:val="nil"/>
              <w:bottom w:val="single" w:sz="4" w:space="0" w:color="auto"/>
              <w:right w:val="single" w:sz="4" w:space="0" w:color="auto"/>
            </w:tcBorders>
            <w:vAlign w:val="center"/>
            <w:hideMark/>
          </w:tcPr>
          <w:p w14:paraId="4811E6BA"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Predné svetlomety do hmly</w:t>
            </w:r>
          </w:p>
        </w:tc>
        <w:tc>
          <w:tcPr>
            <w:tcW w:w="4500" w:type="dxa"/>
            <w:gridSpan w:val="3"/>
            <w:tcBorders>
              <w:top w:val="single" w:sz="4" w:space="0" w:color="auto"/>
              <w:left w:val="nil"/>
              <w:bottom w:val="single" w:sz="4" w:space="0" w:color="auto"/>
              <w:right w:val="single" w:sz="4" w:space="0" w:color="000000"/>
            </w:tcBorders>
            <w:vAlign w:val="center"/>
            <w:hideMark/>
          </w:tcPr>
          <w:p w14:paraId="71CD5245"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 (nepožaduje sa v prípade, ak uchádzač ponúkne automobil, ktorého predné svetlomety svojou konštrukciou, riadením distribúcie svetelného lúča a svojim umiestnením plnohodnotne plnia funkciu predných svetlometov do hmly)</w:t>
            </w:r>
          </w:p>
        </w:tc>
        <w:tc>
          <w:tcPr>
            <w:tcW w:w="3640" w:type="dxa"/>
            <w:tcBorders>
              <w:top w:val="nil"/>
              <w:left w:val="nil"/>
              <w:bottom w:val="single" w:sz="4" w:space="0" w:color="auto"/>
              <w:right w:val="single" w:sz="8" w:space="0" w:color="auto"/>
            </w:tcBorders>
            <w:shd w:val="clear" w:color="000000" w:fill="FFFF00"/>
            <w:noWrap/>
            <w:vAlign w:val="center"/>
            <w:hideMark/>
          </w:tcPr>
          <w:p w14:paraId="6CDA2610"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61387C25"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14C0F600"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27</w:t>
            </w:r>
          </w:p>
        </w:tc>
        <w:tc>
          <w:tcPr>
            <w:tcW w:w="6100" w:type="dxa"/>
            <w:tcBorders>
              <w:top w:val="nil"/>
              <w:left w:val="nil"/>
              <w:bottom w:val="single" w:sz="4" w:space="0" w:color="auto"/>
              <w:right w:val="single" w:sz="4" w:space="0" w:color="auto"/>
            </w:tcBorders>
            <w:vAlign w:val="center"/>
            <w:hideMark/>
          </w:tcPr>
          <w:p w14:paraId="49AA20B0"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Svetelný senzor + prepínanie diaľkových svetiel</w:t>
            </w:r>
          </w:p>
        </w:tc>
        <w:tc>
          <w:tcPr>
            <w:tcW w:w="4500" w:type="dxa"/>
            <w:gridSpan w:val="3"/>
            <w:tcBorders>
              <w:top w:val="single" w:sz="4" w:space="0" w:color="auto"/>
              <w:left w:val="nil"/>
              <w:bottom w:val="single" w:sz="4" w:space="0" w:color="auto"/>
              <w:right w:val="single" w:sz="4" w:space="0" w:color="000000"/>
            </w:tcBorders>
            <w:vAlign w:val="center"/>
            <w:hideMark/>
          </w:tcPr>
          <w:p w14:paraId="1EB4CCBE"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91F4F78"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6BD2EB2F" w14:textId="77777777" w:rsidTr="00EB66DB">
        <w:trPr>
          <w:trHeight w:val="345"/>
        </w:trPr>
        <w:tc>
          <w:tcPr>
            <w:tcW w:w="1000" w:type="dxa"/>
            <w:tcBorders>
              <w:top w:val="nil"/>
              <w:left w:val="single" w:sz="8" w:space="0" w:color="auto"/>
              <w:bottom w:val="single" w:sz="4" w:space="0" w:color="auto"/>
              <w:right w:val="single" w:sz="4" w:space="0" w:color="auto"/>
            </w:tcBorders>
            <w:vAlign w:val="center"/>
            <w:hideMark/>
          </w:tcPr>
          <w:p w14:paraId="4EFF7134"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28</w:t>
            </w:r>
          </w:p>
        </w:tc>
        <w:tc>
          <w:tcPr>
            <w:tcW w:w="6100" w:type="dxa"/>
            <w:tcBorders>
              <w:top w:val="nil"/>
              <w:left w:val="nil"/>
              <w:bottom w:val="single" w:sz="4" w:space="0" w:color="auto"/>
              <w:right w:val="single" w:sz="4" w:space="0" w:color="auto"/>
            </w:tcBorders>
            <w:shd w:val="clear" w:color="000000" w:fill="FFFFFF"/>
            <w:vAlign w:val="center"/>
            <w:hideMark/>
          </w:tcPr>
          <w:p w14:paraId="38A6C8F5"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Hmlové svetlo vzadu</w:t>
            </w:r>
          </w:p>
        </w:tc>
        <w:tc>
          <w:tcPr>
            <w:tcW w:w="4500" w:type="dxa"/>
            <w:gridSpan w:val="3"/>
            <w:tcBorders>
              <w:top w:val="single" w:sz="4" w:space="0" w:color="auto"/>
              <w:left w:val="nil"/>
              <w:bottom w:val="single" w:sz="4" w:space="0" w:color="auto"/>
              <w:right w:val="single" w:sz="4" w:space="0" w:color="000000"/>
            </w:tcBorders>
            <w:vAlign w:val="center"/>
            <w:hideMark/>
          </w:tcPr>
          <w:p w14:paraId="71783C83"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CB661CE"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1C69422A" w14:textId="77777777" w:rsidTr="00EB66DB">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159551A1" w14:textId="77777777" w:rsidR="00EB66DB" w:rsidRPr="00EB66DB" w:rsidRDefault="00EB66DB" w:rsidP="00EB66DB">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Komfort</w:t>
            </w:r>
          </w:p>
        </w:tc>
      </w:tr>
      <w:tr w:rsidR="00EB66DB" w:rsidRPr="00EB66DB" w14:paraId="5BC8AC40"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0D1C1356"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29</w:t>
            </w:r>
          </w:p>
        </w:tc>
        <w:tc>
          <w:tcPr>
            <w:tcW w:w="6100" w:type="dxa"/>
            <w:tcBorders>
              <w:top w:val="single" w:sz="4" w:space="0" w:color="auto"/>
              <w:left w:val="nil"/>
              <w:bottom w:val="single" w:sz="4" w:space="0" w:color="auto"/>
              <w:right w:val="single" w:sz="4" w:space="0" w:color="auto"/>
            </w:tcBorders>
            <w:shd w:val="clear" w:color="000000" w:fill="FFFFFF"/>
            <w:vAlign w:val="center"/>
            <w:hideMark/>
          </w:tcPr>
          <w:p w14:paraId="091E8810"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Výškovo a pozdĺžne nastaviteľný kožený, vyhrievaný multifunkčný volant</w:t>
            </w:r>
          </w:p>
        </w:tc>
        <w:tc>
          <w:tcPr>
            <w:tcW w:w="4500" w:type="dxa"/>
            <w:gridSpan w:val="3"/>
            <w:tcBorders>
              <w:top w:val="single" w:sz="4" w:space="0" w:color="auto"/>
              <w:left w:val="nil"/>
              <w:bottom w:val="single" w:sz="4" w:space="0" w:color="auto"/>
              <w:right w:val="single" w:sz="4" w:space="0" w:color="000000"/>
            </w:tcBorders>
            <w:vAlign w:val="center"/>
            <w:hideMark/>
          </w:tcPr>
          <w:p w14:paraId="73567BAA"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57D32F41"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4BBD3826"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3C84F2B6"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30</w:t>
            </w:r>
          </w:p>
        </w:tc>
        <w:tc>
          <w:tcPr>
            <w:tcW w:w="6100" w:type="dxa"/>
            <w:tcBorders>
              <w:top w:val="nil"/>
              <w:left w:val="nil"/>
              <w:bottom w:val="single" w:sz="4" w:space="0" w:color="auto"/>
              <w:right w:val="single" w:sz="4" w:space="0" w:color="auto"/>
            </w:tcBorders>
            <w:shd w:val="clear" w:color="000000" w:fill="FFFFFF"/>
            <w:vAlign w:val="center"/>
            <w:hideMark/>
          </w:tcPr>
          <w:p w14:paraId="535FF354"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Výškovo a pozdĺžne nastavenie sedadiel v prvom rade</w:t>
            </w:r>
          </w:p>
        </w:tc>
        <w:tc>
          <w:tcPr>
            <w:tcW w:w="4500" w:type="dxa"/>
            <w:gridSpan w:val="3"/>
            <w:tcBorders>
              <w:top w:val="single" w:sz="4" w:space="0" w:color="auto"/>
              <w:left w:val="nil"/>
              <w:bottom w:val="single" w:sz="4" w:space="0" w:color="auto"/>
              <w:right w:val="single" w:sz="4" w:space="0" w:color="000000"/>
            </w:tcBorders>
            <w:vAlign w:val="center"/>
            <w:hideMark/>
          </w:tcPr>
          <w:p w14:paraId="2306B4BC"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3505442"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496DA890" w14:textId="77777777" w:rsidTr="00EB66DB">
        <w:trPr>
          <w:trHeight w:val="390"/>
        </w:trPr>
        <w:tc>
          <w:tcPr>
            <w:tcW w:w="1000" w:type="dxa"/>
            <w:tcBorders>
              <w:top w:val="nil"/>
              <w:left w:val="single" w:sz="8" w:space="0" w:color="auto"/>
              <w:bottom w:val="single" w:sz="4" w:space="0" w:color="auto"/>
              <w:right w:val="single" w:sz="4" w:space="0" w:color="auto"/>
            </w:tcBorders>
            <w:vAlign w:val="center"/>
            <w:hideMark/>
          </w:tcPr>
          <w:p w14:paraId="351FF148"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lastRenderedPageBreak/>
              <w:t>31</w:t>
            </w:r>
          </w:p>
        </w:tc>
        <w:tc>
          <w:tcPr>
            <w:tcW w:w="6100" w:type="dxa"/>
            <w:tcBorders>
              <w:top w:val="nil"/>
              <w:left w:val="nil"/>
              <w:bottom w:val="single" w:sz="4" w:space="0" w:color="auto"/>
              <w:right w:val="single" w:sz="4" w:space="0" w:color="auto"/>
            </w:tcBorders>
            <w:vAlign w:val="center"/>
            <w:hideMark/>
          </w:tcPr>
          <w:p w14:paraId="25782B14"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Lakťová opierka predných sedadiel</w:t>
            </w:r>
          </w:p>
        </w:tc>
        <w:tc>
          <w:tcPr>
            <w:tcW w:w="4500" w:type="dxa"/>
            <w:gridSpan w:val="3"/>
            <w:tcBorders>
              <w:top w:val="single" w:sz="4" w:space="0" w:color="auto"/>
              <w:left w:val="nil"/>
              <w:bottom w:val="single" w:sz="4" w:space="0" w:color="auto"/>
              <w:right w:val="single" w:sz="4" w:space="0" w:color="000000"/>
            </w:tcBorders>
            <w:vAlign w:val="center"/>
            <w:hideMark/>
          </w:tcPr>
          <w:p w14:paraId="0E196287"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EE59AB9"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5395AA23"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0EE871CF"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32</w:t>
            </w:r>
          </w:p>
        </w:tc>
        <w:tc>
          <w:tcPr>
            <w:tcW w:w="6100" w:type="dxa"/>
            <w:tcBorders>
              <w:top w:val="nil"/>
              <w:left w:val="nil"/>
              <w:bottom w:val="single" w:sz="4" w:space="0" w:color="auto"/>
              <w:right w:val="single" w:sz="4" w:space="0" w:color="auto"/>
            </w:tcBorders>
            <w:vAlign w:val="center"/>
            <w:hideMark/>
          </w:tcPr>
          <w:p w14:paraId="0662CF58"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Centrálne zamykanie s dialkovým ovládaním </w:t>
            </w:r>
          </w:p>
        </w:tc>
        <w:tc>
          <w:tcPr>
            <w:tcW w:w="4500" w:type="dxa"/>
            <w:gridSpan w:val="3"/>
            <w:tcBorders>
              <w:top w:val="single" w:sz="4" w:space="0" w:color="auto"/>
              <w:left w:val="nil"/>
              <w:bottom w:val="single" w:sz="4" w:space="0" w:color="auto"/>
              <w:right w:val="single" w:sz="4" w:space="0" w:color="000000"/>
            </w:tcBorders>
            <w:vAlign w:val="center"/>
            <w:hideMark/>
          </w:tcPr>
          <w:p w14:paraId="17B91ED7"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3E0D69A"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3BE7DA25"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2FACD28A"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33</w:t>
            </w:r>
          </w:p>
        </w:tc>
        <w:tc>
          <w:tcPr>
            <w:tcW w:w="6100" w:type="dxa"/>
            <w:tcBorders>
              <w:top w:val="nil"/>
              <w:left w:val="nil"/>
              <w:bottom w:val="single" w:sz="4" w:space="0" w:color="auto"/>
              <w:right w:val="single" w:sz="4" w:space="0" w:color="auto"/>
            </w:tcBorders>
            <w:vAlign w:val="center"/>
            <w:hideMark/>
          </w:tcPr>
          <w:p w14:paraId="1415B919"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Elektrické ovládanie okien vpredu </w:t>
            </w:r>
          </w:p>
        </w:tc>
        <w:tc>
          <w:tcPr>
            <w:tcW w:w="4500" w:type="dxa"/>
            <w:gridSpan w:val="3"/>
            <w:tcBorders>
              <w:top w:val="single" w:sz="4" w:space="0" w:color="auto"/>
              <w:left w:val="nil"/>
              <w:bottom w:val="single" w:sz="4" w:space="0" w:color="auto"/>
              <w:right w:val="single" w:sz="4" w:space="0" w:color="000000"/>
            </w:tcBorders>
            <w:vAlign w:val="center"/>
            <w:hideMark/>
          </w:tcPr>
          <w:p w14:paraId="206ABA11"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970EAAE"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0704E526"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48A89B7A"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34</w:t>
            </w:r>
          </w:p>
        </w:tc>
        <w:tc>
          <w:tcPr>
            <w:tcW w:w="6100" w:type="dxa"/>
            <w:tcBorders>
              <w:top w:val="nil"/>
              <w:left w:val="nil"/>
              <w:bottom w:val="single" w:sz="4" w:space="0" w:color="auto"/>
              <w:right w:val="single" w:sz="4" w:space="0" w:color="auto"/>
            </w:tcBorders>
            <w:shd w:val="clear" w:color="000000" w:fill="FFFFFF"/>
            <w:vAlign w:val="center"/>
            <w:hideMark/>
          </w:tcPr>
          <w:p w14:paraId="07616F97"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Bezkľúčove odomykanie, zamykanie a štartovanie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4002A648"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0B1FB5D"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186FAD88"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61D7856B"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35</w:t>
            </w:r>
          </w:p>
        </w:tc>
        <w:tc>
          <w:tcPr>
            <w:tcW w:w="6100" w:type="dxa"/>
            <w:tcBorders>
              <w:top w:val="nil"/>
              <w:left w:val="nil"/>
              <w:bottom w:val="single" w:sz="4" w:space="0" w:color="auto"/>
              <w:right w:val="single" w:sz="4" w:space="0" w:color="auto"/>
            </w:tcBorders>
            <w:shd w:val="clear" w:color="000000" w:fill="FFFFFF"/>
            <w:vAlign w:val="center"/>
            <w:hideMark/>
          </w:tcPr>
          <w:p w14:paraId="242656EE"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Tempomat</w:t>
            </w:r>
          </w:p>
        </w:tc>
        <w:tc>
          <w:tcPr>
            <w:tcW w:w="4500" w:type="dxa"/>
            <w:gridSpan w:val="3"/>
            <w:tcBorders>
              <w:top w:val="single" w:sz="4" w:space="0" w:color="auto"/>
              <w:left w:val="nil"/>
              <w:bottom w:val="single" w:sz="4" w:space="0" w:color="auto"/>
              <w:right w:val="single" w:sz="4" w:space="0" w:color="000000"/>
            </w:tcBorders>
            <w:vAlign w:val="center"/>
            <w:hideMark/>
          </w:tcPr>
          <w:p w14:paraId="6DE1A201"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410ED63"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6CED01C5"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0F610796"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36</w:t>
            </w:r>
          </w:p>
        </w:tc>
        <w:tc>
          <w:tcPr>
            <w:tcW w:w="6100" w:type="dxa"/>
            <w:tcBorders>
              <w:top w:val="nil"/>
              <w:left w:val="nil"/>
              <w:bottom w:val="single" w:sz="4" w:space="0" w:color="auto"/>
              <w:right w:val="single" w:sz="4" w:space="0" w:color="auto"/>
            </w:tcBorders>
            <w:vAlign w:val="center"/>
            <w:hideMark/>
          </w:tcPr>
          <w:p w14:paraId="186CBC6B"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Automatická  minimálne dvojzónová klimatizácia</w:t>
            </w:r>
          </w:p>
        </w:tc>
        <w:tc>
          <w:tcPr>
            <w:tcW w:w="4500" w:type="dxa"/>
            <w:gridSpan w:val="3"/>
            <w:tcBorders>
              <w:top w:val="single" w:sz="4" w:space="0" w:color="auto"/>
              <w:left w:val="nil"/>
              <w:bottom w:val="single" w:sz="4" w:space="0" w:color="auto"/>
              <w:right w:val="single" w:sz="4" w:space="0" w:color="000000"/>
            </w:tcBorders>
            <w:vAlign w:val="center"/>
            <w:hideMark/>
          </w:tcPr>
          <w:p w14:paraId="1E850DD2"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16FE68F"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4DF3A209"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5B69CC4A"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37</w:t>
            </w:r>
          </w:p>
        </w:tc>
        <w:tc>
          <w:tcPr>
            <w:tcW w:w="6100" w:type="dxa"/>
            <w:tcBorders>
              <w:top w:val="nil"/>
              <w:left w:val="nil"/>
              <w:bottom w:val="single" w:sz="4" w:space="0" w:color="auto"/>
              <w:right w:val="single" w:sz="4" w:space="0" w:color="auto"/>
            </w:tcBorders>
            <w:vAlign w:val="center"/>
            <w:hideMark/>
          </w:tcPr>
          <w:p w14:paraId="04CF181D"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Vnútorné spätné zrkadlo</w:t>
            </w:r>
          </w:p>
        </w:tc>
        <w:tc>
          <w:tcPr>
            <w:tcW w:w="4500" w:type="dxa"/>
            <w:gridSpan w:val="3"/>
            <w:tcBorders>
              <w:top w:val="single" w:sz="4" w:space="0" w:color="auto"/>
              <w:left w:val="nil"/>
              <w:bottom w:val="single" w:sz="4" w:space="0" w:color="auto"/>
              <w:right w:val="single" w:sz="4" w:space="0" w:color="000000"/>
            </w:tcBorders>
            <w:vAlign w:val="center"/>
            <w:hideMark/>
          </w:tcPr>
          <w:p w14:paraId="17DCD339"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D9FFE83"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717A2DFC"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169C00D3"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38</w:t>
            </w:r>
          </w:p>
        </w:tc>
        <w:tc>
          <w:tcPr>
            <w:tcW w:w="6100" w:type="dxa"/>
            <w:tcBorders>
              <w:top w:val="nil"/>
              <w:left w:val="nil"/>
              <w:bottom w:val="single" w:sz="4" w:space="0" w:color="auto"/>
              <w:right w:val="single" w:sz="4" w:space="0" w:color="auto"/>
            </w:tcBorders>
            <w:vAlign w:val="center"/>
            <w:hideMark/>
          </w:tcPr>
          <w:p w14:paraId="79D8520D"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Elektricky sklopné, ovládané a vyhrievané vonkajšie spätné zrkadlá</w:t>
            </w:r>
          </w:p>
        </w:tc>
        <w:tc>
          <w:tcPr>
            <w:tcW w:w="4500" w:type="dxa"/>
            <w:gridSpan w:val="3"/>
            <w:tcBorders>
              <w:top w:val="single" w:sz="4" w:space="0" w:color="auto"/>
              <w:left w:val="nil"/>
              <w:bottom w:val="single" w:sz="4" w:space="0" w:color="auto"/>
              <w:right w:val="single" w:sz="4" w:space="0" w:color="000000"/>
            </w:tcBorders>
            <w:vAlign w:val="center"/>
            <w:hideMark/>
          </w:tcPr>
          <w:p w14:paraId="7AD0ADC9"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2A7FBF8"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3A3FCA55"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77431507"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39</w:t>
            </w:r>
          </w:p>
        </w:tc>
        <w:tc>
          <w:tcPr>
            <w:tcW w:w="6100" w:type="dxa"/>
            <w:tcBorders>
              <w:top w:val="nil"/>
              <w:left w:val="nil"/>
              <w:bottom w:val="single" w:sz="4" w:space="0" w:color="auto"/>
              <w:right w:val="single" w:sz="4" w:space="0" w:color="auto"/>
            </w:tcBorders>
            <w:vAlign w:val="center"/>
            <w:hideMark/>
          </w:tcPr>
          <w:p w14:paraId="638AB0BE"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Signalizácia otvorenia dverí</w:t>
            </w:r>
          </w:p>
        </w:tc>
        <w:tc>
          <w:tcPr>
            <w:tcW w:w="4500" w:type="dxa"/>
            <w:gridSpan w:val="3"/>
            <w:tcBorders>
              <w:top w:val="single" w:sz="4" w:space="0" w:color="auto"/>
              <w:left w:val="nil"/>
              <w:bottom w:val="single" w:sz="4" w:space="0" w:color="auto"/>
              <w:right w:val="single" w:sz="4" w:space="0" w:color="000000"/>
            </w:tcBorders>
            <w:vAlign w:val="center"/>
            <w:hideMark/>
          </w:tcPr>
          <w:p w14:paraId="5AAB44F6"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7816655"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33769DE7"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3C41F7AB"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40</w:t>
            </w:r>
          </w:p>
        </w:tc>
        <w:tc>
          <w:tcPr>
            <w:tcW w:w="6100" w:type="dxa"/>
            <w:tcBorders>
              <w:top w:val="nil"/>
              <w:left w:val="nil"/>
              <w:bottom w:val="single" w:sz="4" w:space="0" w:color="auto"/>
              <w:right w:val="single" w:sz="4" w:space="0" w:color="auto"/>
            </w:tcBorders>
            <w:vAlign w:val="center"/>
            <w:hideMark/>
          </w:tcPr>
          <w:p w14:paraId="49C73E53"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Automatické uzamknutie dverí pri rozjazde</w:t>
            </w:r>
          </w:p>
        </w:tc>
        <w:tc>
          <w:tcPr>
            <w:tcW w:w="4500" w:type="dxa"/>
            <w:gridSpan w:val="3"/>
            <w:tcBorders>
              <w:top w:val="single" w:sz="4" w:space="0" w:color="auto"/>
              <w:left w:val="nil"/>
              <w:bottom w:val="single" w:sz="4" w:space="0" w:color="auto"/>
              <w:right w:val="single" w:sz="4" w:space="0" w:color="000000"/>
            </w:tcBorders>
            <w:vAlign w:val="center"/>
            <w:hideMark/>
          </w:tcPr>
          <w:p w14:paraId="7BAEE2DF"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F42745A"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1952350C"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68946E79"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41</w:t>
            </w:r>
          </w:p>
        </w:tc>
        <w:tc>
          <w:tcPr>
            <w:tcW w:w="6100" w:type="dxa"/>
            <w:tcBorders>
              <w:top w:val="nil"/>
              <w:left w:val="nil"/>
              <w:bottom w:val="single" w:sz="4" w:space="0" w:color="auto"/>
              <w:right w:val="single" w:sz="4" w:space="0" w:color="auto"/>
            </w:tcBorders>
            <w:vAlign w:val="center"/>
            <w:hideMark/>
          </w:tcPr>
          <w:p w14:paraId="215F03B5"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Vyhrievané čelné sklo</w:t>
            </w:r>
          </w:p>
        </w:tc>
        <w:tc>
          <w:tcPr>
            <w:tcW w:w="4500" w:type="dxa"/>
            <w:gridSpan w:val="3"/>
            <w:tcBorders>
              <w:top w:val="single" w:sz="4" w:space="0" w:color="auto"/>
              <w:left w:val="nil"/>
              <w:bottom w:val="single" w:sz="4" w:space="0" w:color="auto"/>
              <w:right w:val="single" w:sz="4" w:space="0" w:color="000000"/>
            </w:tcBorders>
            <w:vAlign w:val="center"/>
            <w:hideMark/>
          </w:tcPr>
          <w:p w14:paraId="551DF1DF"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8D4DDE9"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137ECF12" w14:textId="77777777" w:rsidTr="00EB66DB">
        <w:trPr>
          <w:trHeight w:val="345"/>
        </w:trPr>
        <w:tc>
          <w:tcPr>
            <w:tcW w:w="1000" w:type="dxa"/>
            <w:tcBorders>
              <w:top w:val="nil"/>
              <w:left w:val="single" w:sz="8" w:space="0" w:color="auto"/>
              <w:bottom w:val="single" w:sz="4" w:space="0" w:color="auto"/>
              <w:right w:val="single" w:sz="4" w:space="0" w:color="auto"/>
            </w:tcBorders>
            <w:vAlign w:val="center"/>
            <w:hideMark/>
          </w:tcPr>
          <w:p w14:paraId="01C9DB84"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42</w:t>
            </w:r>
          </w:p>
        </w:tc>
        <w:tc>
          <w:tcPr>
            <w:tcW w:w="6100" w:type="dxa"/>
            <w:tcBorders>
              <w:top w:val="nil"/>
              <w:left w:val="nil"/>
              <w:bottom w:val="single" w:sz="4" w:space="0" w:color="auto"/>
              <w:right w:val="single" w:sz="4" w:space="0" w:color="auto"/>
            </w:tcBorders>
            <w:shd w:val="clear" w:color="000000" w:fill="FFFFFF"/>
            <w:vAlign w:val="center"/>
            <w:hideMark/>
          </w:tcPr>
          <w:p w14:paraId="37F6F560"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Parkovacie senzory vzadu, vpredu a parkovacia kamera vzadu</w:t>
            </w:r>
          </w:p>
        </w:tc>
        <w:tc>
          <w:tcPr>
            <w:tcW w:w="4500" w:type="dxa"/>
            <w:gridSpan w:val="3"/>
            <w:tcBorders>
              <w:top w:val="single" w:sz="4" w:space="0" w:color="auto"/>
              <w:left w:val="nil"/>
              <w:bottom w:val="single" w:sz="8" w:space="0" w:color="auto"/>
              <w:right w:val="single" w:sz="4" w:space="0" w:color="000000"/>
            </w:tcBorders>
            <w:vAlign w:val="center"/>
            <w:hideMark/>
          </w:tcPr>
          <w:p w14:paraId="183033FA"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C46CEF9"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19C22262" w14:textId="77777777" w:rsidTr="00EB66DB">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02DAAA41" w14:textId="77777777" w:rsidR="00EB66DB" w:rsidRPr="00EB66DB" w:rsidRDefault="00EB66DB" w:rsidP="00EB66DB">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Interiér/sedadlá</w:t>
            </w:r>
          </w:p>
        </w:tc>
      </w:tr>
      <w:tr w:rsidR="00EB66DB" w:rsidRPr="00EB66DB" w14:paraId="47BC0B69" w14:textId="77777777" w:rsidTr="00EB66DB">
        <w:trPr>
          <w:trHeight w:val="300"/>
        </w:trPr>
        <w:tc>
          <w:tcPr>
            <w:tcW w:w="1000" w:type="dxa"/>
            <w:tcBorders>
              <w:top w:val="nil"/>
              <w:left w:val="single" w:sz="8" w:space="0" w:color="auto"/>
              <w:bottom w:val="single" w:sz="4" w:space="0" w:color="auto"/>
              <w:right w:val="single" w:sz="4" w:space="0" w:color="auto"/>
            </w:tcBorders>
            <w:vAlign w:val="center"/>
            <w:hideMark/>
          </w:tcPr>
          <w:p w14:paraId="47ADC7DF"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43</w:t>
            </w:r>
          </w:p>
        </w:tc>
        <w:tc>
          <w:tcPr>
            <w:tcW w:w="6100" w:type="dxa"/>
            <w:tcBorders>
              <w:top w:val="nil"/>
              <w:left w:val="nil"/>
              <w:bottom w:val="single" w:sz="4" w:space="0" w:color="auto"/>
              <w:right w:val="single" w:sz="4" w:space="0" w:color="auto"/>
            </w:tcBorders>
            <w:shd w:val="clear" w:color="000000" w:fill="FFFFFF"/>
            <w:vAlign w:val="center"/>
            <w:hideMark/>
          </w:tcPr>
          <w:p w14:paraId="70D97E51"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Poťah sedadiel </w:t>
            </w:r>
          </w:p>
        </w:tc>
        <w:tc>
          <w:tcPr>
            <w:tcW w:w="4500" w:type="dxa"/>
            <w:gridSpan w:val="3"/>
            <w:tcBorders>
              <w:top w:val="single" w:sz="8" w:space="0" w:color="auto"/>
              <w:left w:val="nil"/>
              <w:bottom w:val="single" w:sz="4" w:space="0" w:color="auto"/>
              <w:right w:val="single" w:sz="4" w:space="0" w:color="000000"/>
            </w:tcBorders>
            <w:vAlign w:val="center"/>
            <w:hideMark/>
          </w:tcPr>
          <w:p w14:paraId="62CFCE21"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látka </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5923A69F"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1C1E1FD6"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140E9955"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44</w:t>
            </w:r>
          </w:p>
        </w:tc>
        <w:tc>
          <w:tcPr>
            <w:tcW w:w="6100" w:type="dxa"/>
            <w:tcBorders>
              <w:top w:val="nil"/>
              <w:left w:val="nil"/>
              <w:bottom w:val="single" w:sz="4" w:space="0" w:color="auto"/>
              <w:right w:val="single" w:sz="4" w:space="0" w:color="auto"/>
            </w:tcBorders>
            <w:shd w:val="clear" w:color="000000" w:fill="FFFFFF"/>
            <w:vAlign w:val="center"/>
            <w:hideMark/>
          </w:tcPr>
          <w:p w14:paraId="0F1D11B9"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Nastaviteľné opierky hlavy na sedadlách vodiča a spolujazdca</w:t>
            </w:r>
          </w:p>
        </w:tc>
        <w:tc>
          <w:tcPr>
            <w:tcW w:w="4500" w:type="dxa"/>
            <w:gridSpan w:val="3"/>
            <w:tcBorders>
              <w:top w:val="single" w:sz="4" w:space="0" w:color="auto"/>
              <w:left w:val="nil"/>
              <w:bottom w:val="single" w:sz="4" w:space="0" w:color="auto"/>
              <w:right w:val="single" w:sz="4" w:space="0" w:color="000000"/>
            </w:tcBorders>
            <w:vAlign w:val="bottom"/>
            <w:hideMark/>
          </w:tcPr>
          <w:p w14:paraId="693D9064"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9D93047"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07F3DEAB"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4AB81AF3"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45</w:t>
            </w:r>
          </w:p>
        </w:tc>
        <w:tc>
          <w:tcPr>
            <w:tcW w:w="6100" w:type="dxa"/>
            <w:tcBorders>
              <w:top w:val="nil"/>
              <w:left w:val="nil"/>
              <w:bottom w:val="nil"/>
              <w:right w:val="single" w:sz="4" w:space="0" w:color="auto"/>
            </w:tcBorders>
            <w:vAlign w:val="center"/>
            <w:hideMark/>
          </w:tcPr>
          <w:p w14:paraId="13EEBDB0"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Min. manuálna klimatizácia a kúrenie pre 2. a 3. rad sedadiel</w:t>
            </w:r>
          </w:p>
        </w:tc>
        <w:tc>
          <w:tcPr>
            <w:tcW w:w="4500" w:type="dxa"/>
            <w:gridSpan w:val="3"/>
            <w:tcBorders>
              <w:top w:val="single" w:sz="4" w:space="0" w:color="auto"/>
              <w:left w:val="nil"/>
              <w:bottom w:val="single" w:sz="4" w:space="0" w:color="auto"/>
              <w:right w:val="single" w:sz="4" w:space="0" w:color="000000"/>
            </w:tcBorders>
            <w:vAlign w:val="bottom"/>
            <w:hideMark/>
          </w:tcPr>
          <w:p w14:paraId="48EFC182"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0DF7763"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6FE946DF" w14:textId="77777777" w:rsidTr="00EB66DB">
        <w:trPr>
          <w:trHeight w:val="345"/>
        </w:trPr>
        <w:tc>
          <w:tcPr>
            <w:tcW w:w="1000" w:type="dxa"/>
            <w:tcBorders>
              <w:top w:val="nil"/>
              <w:left w:val="single" w:sz="8" w:space="0" w:color="auto"/>
              <w:bottom w:val="single" w:sz="4" w:space="0" w:color="auto"/>
              <w:right w:val="single" w:sz="4" w:space="0" w:color="auto"/>
            </w:tcBorders>
            <w:vAlign w:val="center"/>
            <w:hideMark/>
          </w:tcPr>
          <w:p w14:paraId="31B20776"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46</w:t>
            </w:r>
          </w:p>
        </w:tc>
        <w:tc>
          <w:tcPr>
            <w:tcW w:w="6100" w:type="dxa"/>
            <w:tcBorders>
              <w:top w:val="single" w:sz="4" w:space="0" w:color="auto"/>
              <w:left w:val="nil"/>
              <w:bottom w:val="nil"/>
              <w:right w:val="single" w:sz="4" w:space="0" w:color="auto"/>
            </w:tcBorders>
            <w:vAlign w:val="center"/>
            <w:hideMark/>
          </w:tcPr>
          <w:p w14:paraId="15D4FC55"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Vyhrievanie predných sedadiel</w:t>
            </w:r>
          </w:p>
        </w:tc>
        <w:tc>
          <w:tcPr>
            <w:tcW w:w="4500" w:type="dxa"/>
            <w:gridSpan w:val="3"/>
            <w:tcBorders>
              <w:top w:val="single" w:sz="4" w:space="0" w:color="auto"/>
              <w:left w:val="nil"/>
              <w:bottom w:val="single" w:sz="8" w:space="0" w:color="auto"/>
              <w:right w:val="single" w:sz="4" w:space="0" w:color="000000"/>
            </w:tcBorders>
            <w:vAlign w:val="bottom"/>
            <w:hideMark/>
          </w:tcPr>
          <w:p w14:paraId="26E100C7"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0E7991A"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2B7C94D7" w14:textId="77777777" w:rsidTr="00EB66DB">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6350BD57" w14:textId="77777777" w:rsidR="00EB66DB" w:rsidRPr="00EB66DB" w:rsidRDefault="00EB66DB" w:rsidP="00EB66DB">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Iná výbava</w:t>
            </w:r>
          </w:p>
        </w:tc>
      </w:tr>
      <w:tr w:rsidR="00EB66DB" w:rsidRPr="00EB66DB" w14:paraId="2B06F811" w14:textId="77777777" w:rsidTr="00EB66DB">
        <w:trPr>
          <w:trHeight w:val="1320"/>
        </w:trPr>
        <w:tc>
          <w:tcPr>
            <w:tcW w:w="1000" w:type="dxa"/>
            <w:tcBorders>
              <w:top w:val="nil"/>
              <w:left w:val="single" w:sz="8" w:space="0" w:color="auto"/>
              <w:bottom w:val="single" w:sz="4" w:space="0" w:color="auto"/>
              <w:right w:val="single" w:sz="4" w:space="0" w:color="auto"/>
            </w:tcBorders>
            <w:vAlign w:val="center"/>
            <w:hideMark/>
          </w:tcPr>
          <w:p w14:paraId="6566B499"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47</w:t>
            </w:r>
          </w:p>
        </w:tc>
        <w:tc>
          <w:tcPr>
            <w:tcW w:w="6100" w:type="dxa"/>
            <w:tcBorders>
              <w:top w:val="nil"/>
              <w:left w:val="nil"/>
              <w:bottom w:val="single" w:sz="4" w:space="0" w:color="auto"/>
              <w:right w:val="single" w:sz="4" w:space="0" w:color="auto"/>
            </w:tcBorders>
            <w:shd w:val="clear" w:color="000000" w:fill="FFFFFF"/>
            <w:vAlign w:val="center"/>
            <w:hideMark/>
          </w:tcPr>
          <w:p w14:paraId="302B5023"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min.2x integrovaná zásuvka USB pre dobíjanie elektrických zariadení v priestore medzi vodičom a spolujazdcom min. 2 zásuvky USB pre zadných pasažierov (dostupné aj po montáži doplnkovej výbavy). Riešenie redukciou nie je prípustné.</w:t>
            </w:r>
          </w:p>
        </w:tc>
        <w:tc>
          <w:tcPr>
            <w:tcW w:w="4500" w:type="dxa"/>
            <w:gridSpan w:val="3"/>
            <w:tcBorders>
              <w:top w:val="single" w:sz="8" w:space="0" w:color="auto"/>
              <w:left w:val="nil"/>
              <w:bottom w:val="single" w:sz="4" w:space="0" w:color="auto"/>
              <w:right w:val="single" w:sz="4" w:space="0" w:color="000000"/>
            </w:tcBorders>
            <w:vAlign w:val="center"/>
            <w:hideMark/>
          </w:tcPr>
          <w:p w14:paraId="08AE208A"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B230F19"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74300C48" w14:textId="77777777" w:rsidTr="00EB66DB">
        <w:trPr>
          <w:trHeight w:val="660"/>
        </w:trPr>
        <w:tc>
          <w:tcPr>
            <w:tcW w:w="1000" w:type="dxa"/>
            <w:tcBorders>
              <w:top w:val="nil"/>
              <w:left w:val="single" w:sz="8" w:space="0" w:color="auto"/>
              <w:bottom w:val="single" w:sz="4" w:space="0" w:color="auto"/>
              <w:right w:val="single" w:sz="4" w:space="0" w:color="auto"/>
            </w:tcBorders>
            <w:vAlign w:val="center"/>
            <w:hideMark/>
          </w:tcPr>
          <w:p w14:paraId="456770AD"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lastRenderedPageBreak/>
              <w:t>48</w:t>
            </w:r>
          </w:p>
        </w:tc>
        <w:tc>
          <w:tcPr>
            <w:tcW w:w="6100" w:type="dxa"/>
            <w:tcBorders>
              <w:top w:val="nil"/>
              <w:left w:val="nil"/>
              <w:bottom w:val="single" w:sz="4" w:space="0" w:color="auto"/>
              <w:right w:val="single" w:sz="4" w:space="0" w:color="auto"/>
            </w:tcBorders>
            <w:vAlign w:val="center"/>
            <w:hideMark/>
          </w:tcPr>
          <w:p w14:paraId="2C5A8826"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12V zásuvka v priestore palubnej dosky alebo v priestore medzi vodičom a spolujazdcom</w:t>
            </w:r>
          </w:p>
        </w:tc>
        <w:tc>
          <w:tcPr>
            <w:tcW w:w="4500" w:type="dxa"/>
            <w:gridSpan w:val="3"/>
            <w:tcBorders>
              <w:top w:val="single" w:sz="4" w:space="0" w:color="auto"/>
              <w:left w:val="nil"/>
              <w:bottom w:val="single" w:sz="4" w:space="0" w:color="auto"/>
              <w:right w:val="single" w:sz="4" w:space="0" w:color="000000"/>
            </w:tcBorders>
            <w:vAlign w:val="center"/>
            <w:hideMark/>
          </w:tcPr>
          <w:p w14:paraId="2825D17A"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DE20D96"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55177A0C"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7254095C"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49</w:t>
            </w:r>
          </w:p>
        </w:tc>
        <w:tc>
          <w:tcPr>
            <w:tcW w:w="6100" w:type="dxa"/>
            <w:tcBorders>
              <w:top w:val="nil"/>
              <w:left w:val="nil"/>
              <w:bottom w:val="single" w:sz="4" w:space="0" w:color="auto"/>
              <w:right w:val="single" w:sz="4" w:space="0" w:color="auto"/>
            </w:tcBorders>
            <w:shd w:val="clear" w:color="000000" w:fill="FFFFFF"/>
            <w:vAlign w:val="center"/>
            <w:hideMark/>
          </w:tcPr>
          <w:p w14:paraId="1CF7FB25"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Bezdrôtové nabíjanie telefónu</w:t>
            </w:r>
          </w:p>
        </w:tc>
        <w:tc>
          <w:tcPr>
            <w:tcW w:w="4500" w:type="dxa"/>
            <w:gridSpan w:val="3"/>
            <w:tcBorders>
              <w:top w:val="single" w:sz="4" w:space="0" w:color="auto"/>
              <w:left w:val="nil"/>
              <w:bottom w:val="single" w:sz="4" w:space="0" w:color="auto"/>
              <w:right w:val="single" w:sz="4" w:space="0" w:color="000000"/>
            </w:tcBorders>
            <w:vAlign w:val="center"/>
            <w:hideMark/>
          </w:tcPr>
          <w:p w14:paraId="706A837E"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1437CCC"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073D9291"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00B1F355"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50</w:t>
            </w:r>
          </w:p>
        </w:tc>
        <w:tc>
          <w:tcPr>
            <w:tcW w:w="6100" w:type="dxa"/>
            <w:tcBorders>
              <w:top w:val="nil"/>
              <w:left w:val="nil"/>
              <w:bottom w:val="single" w:sz="4" w:space="0" w:color="auto"/>
              <w:right w:val="single" w:sz="4" w:space="0" w:color="auto"/>
            </w:tcBorders>
            <w:vAlign w:val="center"/>
            <w:hideMark/>
          </w:tcPr>
          <w:p w14:paraId="45D0B69B"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Plnohodnotné rezervné koleso</w:t>
            </w:r>
          </w:p>
        </w:tc>
        <w:tc>
          <w:tcPr>
            <w:tcW w:w="4500" w:type="dxa"/>
            <w:gridSpan w:val="3"/>
            <w:tcBorders>
              <w:top w:val="single" w:sz="4" w:space="0" w:color="auto"/>
              <w:left w:val="nil"/>
              <w:bottom w:val="single" w:sz="4" w:space="0" w:color="auto"/>
              <w:right w:val="single" w:sz="4" w:space="0" w:color="000000"/>
            </w:tcBorders>
            <w:vAlign w:val="center"/>
            <w:hideMark/>
          </w:tcPr>
          <w:p w14:paraId="72FA3106"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3379AE2"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4B2BF6D3" w14:textId="77777777" w:rsidTr="00EB66DB">
        <w:trPr>
          <w:trHeight w:val="990"/>
        </w:trPr>
        <w:tc>
          <w:tcPr>
            <w:tcW w:w="1000" w:type="dxa"/>
            <w:tcBorders>
              <w:top w:val="nil"/>
              <w:left w:val="single" w:sz="8" w:space="0" w:color="auto"/>
              <w:bottom w:val="single" w:sz="4" w:space="0" w:color="auto"/>
              <w:right w:val="single" w:sz="4" w:space="0" w:color="auto"/>
            </w:tcBorders>
            <w:vAlign w:val="center"/>
            <w:hideMark/>
          </w:tcPr>
          <w:p w14:paraId="602C7C93"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51</w:t>
            </w:r>
          </w:p>
        </w:tc>
        <w:tc>
          <w:tcPr>
            <w:tcW w:w="6100" w:type="dxa"/>
            <w:tcBorders>
              <w:top w:val="nil"/>
              <w:left w:val="nil"/>
              <w:bottom w:val="single" w:sz="4" w:space="0" w:color="auto"/>
              <w:right w:val="single" w:sz="4" w:space="0" w:color="auto"/>
            </w:tcBorders>
            <w:shd w:val="clear" w:color="000000" w:fill="FFFFFF"/>
            <w:vAlign w:val="center"/>
            <w:hideMark/>
          </w:tcPr>
          <w:p w14:paraId="25B3F135"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Rádio s min. 8" displejom, USB vstup, funkcia zrkadlenia smartfonu Android auto aj Apple carplay, Bluetooth pripojenie telefónu, funkcia handfree telefonovania, anténa a repro sústava pre ozvučenie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03393255"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44CA392"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3C667832"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70A8E4E0"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52</w:t>
            </w:r>
          </w:p>
        </w:tc>
        <w:tc>
          <w:tcPr>
            <w:tcW w:w="6100" w:type="dxa"/>
            <w:tcBorders>
              <w:top w:val="nil"/>
              <w:left w:val="nil"/>
              <w:bottom w:val="single" w:sz="4" w:space="0" w:color="auto"/>
              <w:right w:val="single" w:sz="4" w:space="0" w:color="auto"/>
            </w:tcBorders>
            <w:shd w:val="clear" w:color="000000" w:fill="FFFFFF"/>
            <w:vAlign w:val="center"/>
            <w:hideMark/>
          </w:tcPr>
          <w:p w14:paraId="1A61589E"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Zatmavené sklá od B-stĺpika</w:t>
            </w:r>
          </w:p>
        </w:tc>
        <w:tc>
          <w:tcPr>
            <w:tcW w:w="4500" w:type="dxa"/>
            <w:gridSpan w:val="3"/>
            <w:tcBorders>
              <w:top w:val="single" w:sz="4" w:space="0" w:color="auto"/>
              <w:left w:val="nil"/>
              <w:bottom w:val="single" w:sz="4" w:space="0" w:color="auto"/>
              <w:right w:val="single" w:sz="4" w:space="0" w:color="000000"/>
            </w:tcBorders>
            <w:vAlign w:val="center"/>
            <w:hideMark/>
          </w:tcPr>
          <w:p w14:paraId="239166F6"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C27C2BC"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0ECC9567" w14:textId="77777777" w:rsidTr="00EB66DB">
        <w:trPr>
          <w:trHeight w:val="825"/>
        </w:trPr>
        <w:tc>
          <w:tcPr>
            <w:tcW w:w="1000" w:type="dxa"/>
            <w:tcBorders>
              <w:top w:val="nil"/>
              <w:left w:val="single" w:sz="8" w:space="0" w:color="auto"/>
              <w:bottom w:val="single" w:sz="4" w:space="0" w:color="auto"/>
              <w:right w:val="single" w:sz="4" w:space="0" w:color="auto"/>
            </w:tcBorders>
            <w:vAlign w:val="center"/>
            <w:hideMark/>
          </w:tcPr>
          <w:p w14:paraId="421DDE18"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53</w:t>
            </w:r>
          </w:p>
        </w:tc>
        <w:tc>
          <w:tcPr>
            <w:tcW w:w="6100" w:type="dxa"/>
            <w:tcBorders>
              <w:top w:val="nil"/>
              <w:left w:val="nil"/>
              <w:bottom w:val="single" w:sz="4" w:space="0" w:color="auto"/>
              <w:right w:val="single" w:sz="4" w:space="0" w:color="auto"/>
            </w:tcBorders>
            <w:vAlign w:val="center"/>
            <w:hideMark/>
          </w:tcPr>
          <w:p w14:paraId="0EDE26F3"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Záruka na vozidlo min. 5 roky / min. 150 000 km (uplatniteľná v ktoromkoľvek autorizovanom servisnom stredisku) </w:t>
            </w:r>
          </w:p>
        </w:tc>
        <w:tc>
          <w:tcPr>
            <w:tcW w:w="4500" w:type="dxa"/>
            <w:gridSpan w:val="3"/>
            <w:tcBorders>
              <w:top w:val="single" w:sz="4" w:space="0" w:color="auto"/>
              <w:left w:val="nil"/>
              <w:bottom w:val="single" w:sz="4" w:space="0" w:color="auto"/>
              <w:right w:val="single" w:sz="4" w:space="0" w:color="000000"/>
            </w:tcBorders>
            <w:vAlign w:val="center"/>
            <w:hideMark/>
          </w:tcPr>
          <w:p w14:paraId="7B88DECA"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CD7D328"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15403A31" w14:textId="77777777" w:rsidTr="00EB66DB">
        <w:trPr>
          <w:trHeight w:val="1095"/>
        </w:trPr>
        <w:tc>
          <w:tcPr>
            <w:tcW w:w="1000" w:type="dxa"/>
            <w:tcBorders>
              <w:top w:val="nil"/>
              <w:left w:val="single" w:sz="8" w:space="0" w:color="auto"/>
              <w:bottom w:val="single" w:sz="4" w:space="0" w:color="auto"/>
              <w:right w:val="single" w:sz="4" w:space="0" w:color="auto"/>
            </w:tcBorders>
            <w:vAlign w:val="center"/>
            <w:hideMark/>
          </w:tcPr>
          <w:p w14:paraId="598C4B29"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54</w:t>
            </w:r>
          </w:p>
        </w:tc>
        <w:tc>
          <w:tcPr>
            <w:tcW w:w="6100" w:type="dxa"/>
            <w:tcBorders>
              <w:top w:val="nil"/>
              <w:left w:val="nil"/>
              <w:bottom w:val="nil"/>
              <w:right w:val="single" w:sz="4" w:space="0" w:color="auto"/>
            </w:tcBorders>
            <w:vAlign w:val="center"/>
            <w:hideMark/>
          </w:tcPr>
          <w:p w14:paraId="762C4D51"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Povinná výstroj a výbava stanovená pre daný druh vozidla (v zmysle zákona č. 106/2018 Z.z., resp. vyhlášky č. 134/2018 Z.z.) - homologizovaný prenosný výstražný trojuholník, lekárnička,lano, 5x vesta</w:t>
            </w:r>
          </w:p>
        </w:tc>
        <w:tc>
          <w:tcPr>
            <w:tcW w:w="4500" w:type="dxa"/>
            <w:gridSpan w:val="3"/>
            <w:tcBorders>
              <w:top w:val="single" w:sz="4" w:space="0" w:color="auto"/>
              <w:left w:val="nil"/>
              <w:bottom w:val="nil"/>
              <w:right w:val="single" w:sz="4" w:space="0" w:color="000000"/>
            </w:tcBorders>
            <w:vAlign w:val="center"/>
            <w:hideMark/>
          </w:tcPr>
          <w:p w14:paraId="1C9F0C12"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nil"/>
              <w:right w:val="single" w:sz="8" w:space="0" w:color="auto"/>
            </w:tcBorders>
            <w:shd w:val="clear" w:color="000000" w:fill="FFFF00"/>
            <w:noWrap/>
            <w:vAlign w:val="center"/>
            <w:hideMark/>
          </w:tcPr>
          <w:p w14:paraId="1C9EDAE5"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0FF46DEB"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5C0529B7"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55</w:t>
            </w:r>
          </w:p>
        </w:tc>
        <w:tc>
          <w:tcPr>
            <w:tcW w:w="6100" w:type="dxa"/>
            <w:tcBorders>
              <w:top w:val="single" w:sz="4" w:space="0" w:color="auto"/>
              <w:left w:val="nil"/>
              <w:bottom w:val="single" w:sz="4" w:space="0" w:color="auto"/>
              <w:right w:val="single" w:sz="4" w:space="0" w:color="auto"/>
            </w:tcBorders>
            <w:vAlign w:val="center"/>
            <w:hideMark/>
          </w:tcPr>
          <w:p w14:paraId="4D1E28FF" w14:textId="77777777" w:rsidR="00EB66DB" w:rsidRPr="00EB66DB" w:rsidRDefault="00EB66DB" w:rsidP="00EB66DB">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 xml:space="preserve">Sada originálnych gumených rohoží </w:t>
            </w:r>
          </w:p>
        </w:tc>
        <w:tc>
          <w:tcPr>
            <w:tcW w:w="4500" w:type="dxa"/>
            <w:gridSpan w:val="3"/>
            <w:tcBorders>
              <w:top w:val="single" w:sz="4" w:space="0" w:color="auto"/>
              <w:left w:val="nil"/>
              <w:bottom w:val="single" w:sz="4" w:space="0" w:color="auto"/>
              <w:right w:val="single" w:sz="4" w:space="0" w:color="000000"/>
            </w:tcBorders>
            <w:vAlign w:val="center"/>
            <w:hideMark/>
          </w:tcPr>
          <w:p w14:paraId="19179E79"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3A2747A6"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6CD35F42"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2F299635"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56</w:t>
            </w:r>
          </w:p>
        </w:tc>
        <w:tc>
          <w:tcPr>
            <w:tcW w:w="6100" w:type="dxa"/>
            <w:tcBorders>
              <w:top w:val="nil"/>
              <w:left w:val="nil"/>
              <w:bottom w:val="single" w:sz="4" w:space="0" w:color="auto"/>
              <w:right w:val="single" w:sz="4" w:space="0" w:color="auto"/>
            </w:tcBorders>
            <w:vAlign w:val="center"/>
            <w:hideMark/>
          </w:tcPr>
          <w:p w14:paraId="69742DD1"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Podložky na upevnenie tabuliek s evidečnýni číslom</w:t>
            </w:r>
          </w:p>
        </w:tc>
        <w:tc>
          <w:tcPr>
            <w:tcW w:w="4500" w:type="dxa"/>
            <w:gridSpan w:val="3"/>
            <w:tcBorders>
              <w:top w:val="single" w:sz="4" w:space="0" w:color="auto"/>
              <w:left w:val="nil"/>
              <w:bottom w:val="single" w:sz="4" w:space="0" w:color="auto"/>
              <w:right w:val="single" w:sz="4" w:space="0" w:color="000000"/>
            </w:tcBorders>
            <w:vAlign w:val="center"/>
            <w:hideMark/>
          </w:tcPr>
          <w:p w14:paraId="290E9E78"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0E21884" w14:textId="77777777" w:rsidR="00EB66DB" w:rsidRPr="00EB66DB" w:rsidRDefault="00EB66DB" w:rsidP="00EB66DB">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EB66DB" w:rsidRPr="00EB66DB" w14:paraId="0E668E51"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03FA68FB"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57</w:t>
            </w:r>
          </w:p>
        </w:tc>
        <w:tc>
          <w:tcPr>
            <w:tcW w:w="6100" w:type="dxa"/>
            <w:tcBorders>
              <w:top w:val="nil"/>
              <w:left w:val="nil"/>
              <w:bottom w:val="single" w:sz="4" w:space="0" w:color="auto"/>
              <w:right w:val="single" w:sz="4" w:space="0" w:color="auto"/>
            </w:tcBorders>
            <w:vAlign w:val="center"/>
            <w:hideMark/>
          </w:tcPr>
          <w:p w14:paraId="389A1E5B"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Bočné posuvné dvere na pravej a ľavej strane</w:t>
            </w:r>
          </w:p>
        </w:tc>
        <w:tc>
          <w:tcPr>
            <w:tcW w:w="4500" w:type="dxa"/>
            <w:gridSpan w:val="3"/>
            <w:tcBorders>
              <w:top w:val="single" w:sz="4" w:space="0" w:color="auto"/>
              <w:left w:val="nil"/>
              <w:bottom w:val="single" w:sz="4" w:space="0" w:color="auto"/>
              <w:right w:val="single" w:sz="4" w:space="0" w:color="000000"/>
            </w:tcBorders>
            <w:vAlign w:val="center"/>
            <w:hideMark/>
          </w:tcPr>
          <w:p w14:paraId="0B8B533E"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vAlign w:val="center"/>
            <w:hideMark/>
          </w:tcPr>
          <w:p w14:paraId="7B051E41"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r>
      <w:tr w:rsidR="00EB66DB" w:rsidRPr="00EB66DB" w14:paraId="51181758" w14:textId="77777777" w:rsidTr="00EB66DB">
        <w:trPr>
          <w:trHeight w:val="330"/>
        </w:trPr>
        <w:tc>
          <w:tcPr>
            <w:tcW w:w="1000" w:type="dxa"/>
            <w:tcBorders>
              <w:top w:val="nil"/>
              <w:left w:val="single" w:sz="8" w:space="0" w:color="auto"/>
              <w:bottom w:val="single" w:sz="4" w:space="0" w:color="auto"/>
              <w:right w:val="single" w:sz="4" w:space="0" w:color="auto"/>
            </w:tcBorders>
            <w:vAlign w:val="center"/>
            <w:hideMark/>
          </w:tcPr>
          <w:p w14:paraId="0F6E5FB8"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58</w:t>
            </w:r>
          </w:p>
        </w:tc>
        <w:tc>
          <w:tcPr>
            <w:tcW w:w="6100" w:type="dxa"/>
            <w:tcBorders>
              <w:top w:val="nil"/>
              <w:left w:val="nil"/>
              <w:bottom w:val="single" w:sz="4" w:space="0" w:color="auto"/>
              <w:right w:val="single" w:sz="4" w:space="0" w:color="auto"/>
            </w:tcBorders>
            <w:vAlign w:val="center"/>
            <w:hideMark/>
          </w:tcPr>
          <w:p w14:paraId="185AC25B"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Servodovieranie bočných posuvných dverí</w:t>
            </w:r>
          </w:p>
        </w:tc>
        <w:tc>
          <w:tcPr>
            <w:tcW w:w="4500" w:type="dxa"/>
            <w:gridSpan w:val="3"/>
            <w:tcBorders>
              <w:top w:val="single" w:sz="4" w:space="0" w:color="auto"/>
              <w:left w:val="nil"/>
              <w:bottom w:val="single" w:sz="4" w:space="0" w:color="auto"/>
              <w:right w:val="single" w:sz="4" w:space="0" w:color="000000"/>
            </w:tcBorders>
            <w:vAlign w:val="center"/>
            <w:hideMark/>
          </w:tcPr>
          <w:p w14:paraId="6CDECC7C"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bottom"/>
            <w:hideMark/>
          </w:tcPr>
          <w:p w14:paraId="3A57B06D" w14:textId="77777777" w:rsidR="00EB66DB" w:rsidRPr="00EB66DB" w:rsidRDefault="00EB66DB" w:rsidP="00EB66DB">
            <w:pPr>
              <w:spacing w:after="0" w:line="240" w:lineRule="auto"/>
              <w:rPr>
                <w:rFonts w:eastAsia="Times New Roman" w:cs="Calibri"/>
                <w:color w:val="000000"/>
                <w:lang w:eastAsia="sk-SK"/>
              </w:rPr>
            </w:pPr>
            <w:r w:rsidRPr="00EB66DB">
              <w:rPr>
                <w:rFonts w:eastAsia="Times New Roman" w:cs="Calibri"/>
                <w:color w:val="000000"/>
                <w:lang w:eastAsia="sk-SK"/>
              </w:rPr>
              <w:t> </w:t>
            </w:r>
          </w:p>
        </w:tc>
      </w:tr>
      <w:tr w:rsidR="00EB66DB" w:rsidRPr="00EB66DB" w14:paraId="6AC315CB" w14:textId="77777777" w:rsidTr="00EB66DB">
        <w:trPr>
          <w:trHeight w:val="345"/>
        </w:trPr>
        <w:tc>
          <w:tcPr>
            <w:tcW w:w="1000" w:type="dxa"/>
            <w:tcBorders>
              <w:top w:val="nil"/>
              <w:left w:val="single" w:sz="8" w:space="0" w:color="auto"/>
              <w:bottom w:val="single" w:sz="8" w:space="0" w:color="auto"/>
              <w:right w:val="single" w:sz="4" w:space="0" w:color="auto"/>
            </w:tcBorders>
            <w:vAlign w:val="center"/>
            <w:hideMark/>
          </w:tcPr>
          <w:p w14:paraId="24446B54" w14:textId="77777777" w:rsidR="00EB66DB" w:rsidRPr="00EB66DB" w:rsidRDefault="00EB66DB" w:rsidP="00EB66DB">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59</w:t>
            </w:r>
          </w:p>
        </w:tc>
        <w:tc>
          <w:tcPr>
            <w:tcW w:w="6100" w:type="dxa"/>
            <w:tcBorders>
              <w:top w:val="nil"/>
              <w:left w:val="nil"/>
              <w:bottom w:val="single" w:sz="8" w:space="0" w:color="auto"/>
              <w:right w:val="single" w:sz="4" w:space="0" w:color="auto"/>
            </w:tcBorders>
            <w:vAlign w:val="center"/>
            <w:hideMark/>
          </w:tcPr>
          <w:p w14:paraId="6FD63F9E"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Zadné dvere výklopné, presklenné </w:t>
            </w:r>
          </w:p>
        </w:tc>
        <w:tc>
          <w:tcPr>
            <w:tcW w:w="4500" w:type="dxa"/>
            <w:gridSpan w:val="3"/>
            <w:tcBorders>
              <w:top w:val="single" w:sz="4" w:space="0" w:color="auto"/>
              <w:left w:val="nil"/>
              <w:bottom w:val="single" w:sz="8" w:space="0" w:color="auto"/>
              <w:right w:val="single" w:sz="4" w:space="0" w:color="000000"/>
            </w:tcBorders>
            <w:vAlign w:val="center"/>
            <w:hideMark/>
          </w:tcPr>
          <w:p w14:paraId="095382E4" w14:textId="77777777" w:rsidR="00EB66DB" w:rsidRPr="00EB66DB" w:rsidRDefault="00EB66DB" w:rsidP="00EB66DB">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8" w:space="0" w:color="auto"/>
              <w:right w:val="single" w:sz="8" w:space="0" w:color="auto"/>
            </w:tcBorders>
            <w:shd w:val="clear" w:color="000000" w:fill="FFFF00"/>
            <w:noWrap/>
            <w:vAlign w:val="bottom"/>
            <w:hideMark/>
          </w:tcPr>
          <w:p w14:paraId="63D12D48" w14:textId="77777777" w:rsidR="00EB66DB" w:rsidRPr="00EB66DB" w:rsidRDefault="00EB66DB" w:rsidP="00EB66DB">
            <w:pPr>
              <w:spacing w:after="0" w:line="240" w:lineRule="auto"/>
              <w:rPr>
                <w:rFonts w:eastAsia="Times New Roman" w:cs="Calibri"/>
                <w:color w:val="000000"/>
                <w:lang w:eastAsia="sk-SK"/>
              </w:rPr>
            </w:pPr>
            <w:r w:rsidRPr="00EB66DB">
              <w:rPr>
                <w:rFonts w:eastAsia="Times New Roman" w:cs="Calibri"/>
                <w:color w:val="000000"/>
                <w:lang w:eastAsia="sk-SK"/>
              </w:rPr>
              <w:t> </w:t>
            </w:r>
          </w:p>
        </w:tc>
      </w:tr>
    </w:tbl>
    <w:p w14:paraId="103C5ED4" w14:textId="77777777" w:rsidR="00B8654B" w:rsidRPr="000D3E2B" w:rsidRDefault="00B8654B" w:rsidP="001672A0">
      <w:pPr>
        <w:tabs>
          <w:tab w:val="left" w:pos="1985"/>
        </w:tabs>
        <w:contextualSpacing/>
        <w:rPr>
          <w:rFonts w:ascii="Times New Roman" w:hAnsi="Times New Roman"/>
        </w:rPr>
      </w:pPr>
    </w:p>
    <w:p w14:paraId="1AA5B7B0" w14:textId="77777777" w:rsidR="00811CCF" w:rsidRPr="000D3E2B" w:rsidRDefault="00811CCF" w:rsidP="001672A0">
      <w:pPr>
        <w:tabs>
          <w:tab w:val="left" w:pos="1985"/>
        </w:tabs>
        <w:contextualSpacing/>
        <w:rPr>
          <w:rFonts w:ascii="Times New Roman" w:hAnsi="Times New Roman"/>
          <w:noProof/>
        </w:rPr>
      </w:pPr>
    </w:p>
    <w:p w14:paraId="14CDCDDC" w14:textId="77777777" w:rsidR="00811CCF" w:rsidRPr="000D3E2B" w:rsidRDefault="00811CCF" w:rsidP="001672A0">
      <w:pPr>
        <w:tabs>
          <w:tab w:val="left" w:pos="1985"/>
        </w:tabs>
        <w:contextualSpacing/>
        <w:rPr>
          <w:rFonts w:ascii="Times New Roman" w:hAnsi="Times New Roman"/>
          <w:noProof/>
        </w:rPr>
      </w:pPr>
    </w:p>
    <w:p w14:paraId="61C6A1D6" w14:textId="62849ED2" w:rsidR="004E1021" w:rsidRPr="000D3E2B" w:rsidRDefault="004708D7" w:rsidP="001672A0">
      <w:pPr>
        <w:tabs>
          <w:tab w:val="left" w:pos="1985"/>
        </w:tabs>
        <w:contextualSpacing/>
        <w:rPr>
          <w:rFonts w:ascii="Times New Roman" w:hAnsi="Times New Roman"/>
        </w:rPr>
      </w:pPr>
      <w:r w:rsidRPr="000D3E2B">
        <w:rPr>
          <w:rFonts w:ascii="Times New Roman" w:hAnsi="Times New Roman"/>
          <w:noProof/>
        </w:rPr>
        <w:t>V..........................................dňa...........................</w:t>
      </w:r>
    </w:p>
    <w:p w14:paraId="267702C3" w14:textId="77777777" w:rsidR="009F6A8B" w:rsidRPr="000D3E2B" w:rsidRDefault="009F6A8B" w:rsidP="00811CCF">
      <w:pPr>
        <w:spacing w:after="0" w:line="240" w:lineRule="auto"/>
        <w:ind w:left="8496" w:firstLine="708"/>
        <w:rPr>
          <w:rFonts w:ascii="Times New Roman" w:hAnsi="Times New Roman"/>
        </w:rPr>
      </w:pPr>
      <w:r w:rsidRPr="000D3E2B">
        <w:rPr>
          <w:rFonts w:ascii="Times New Roman" w:hAnsi="Times New Roman"/>
        </w:rPr>
        <w:t>................................................................</w:t>
      </w:r>
    </w:p>
    <w:p w14:paraId="3EB1C530" w14:textId="616AD2E1" w:rsidR="009F6A8B" w:rsidRPr="000D3E2B" w:rsidRDefault="00D74D0F" w:rsidP="00811CCF">
      <w:pPr>
        <w:spacing w:after="0" w:line="240" w:lineRule="auto"/>
        <w:ind w:left="9204"/>
        <w:rPr>
          <w:rFonts w:ascii="Times New Roman" w:hAnsi="Times New Roman"/>
        </w:rPr>
      </w:pPr>
      <w:r w:rsidRPr="000D3E2B">
        <w:rPr>
          <w:rFonts w:ascii="Times New Roman" w:hAnsi="Times New Roman"/>
        </w:rPr>
        <w:lastRenderedPageBreak/>
        <w:t>Obchodné meno/názov</w:t>
      </w:r>
      <w:r w:rsidR="00811CCF" w:rsidRPr="000D3E2B">
        <w:rPr>
          <w:rFonts w:ascii="Times New Roman" w:hAnsi="Times New Roman"/>
        </w:rPr>
        <w:br/>
      </w:r>
      <w:r w:rsidR="009F6A8B" w:rsidRPr="000D3E2B">
        <w:rPr>
          <w:rFonts w:ascii="Times New Roman" w:hAnsi="Times New Roman"/>
        </w:rPr>
        <w:t>Titul, meno, priezvisko, funkcia a podpis</w:t>
      </w:r>
    </w:p>
    <w:p w14:paraId="44E68DD1" w14:textId="3E53322B" w:rsidR="009F6A8B" w:rsidRPr="000D3E2B" w:rsidRDefault="00811CCF" w:rsidP="00811CCF">
      <w:pPr>
        <w:spacing w:after="0" w:line="240" w:lineRule="auto"/>
        <w:ind w:left="6372"/>
        <w:jc w:val="center"/>
        <w:rPr>
          <w:rFonts w:ascii="Times New Roman" w:hAnsi="Times New Roman"/>
        </w:rPr>
      </w:pPr>
      <w:r w:rsidRPr="000D3E2B">
        <w:rPr>
          <w:rFonts w:ascii="Times New Roman" w:hAnsi="Times New Roman"/>
        </w:rPr>
        <w:t xml:space="preserve">     </w:t>
      </w:r>
      <w:r w:rsidR="009F6A8B" w:rsidRPr="000D3E2B">
        <w:rPr>
          <w:rFonts w:ascii="Times New Roman" w:hAnsi="Times New Roman"/>
        </w:rPr>
        <w:t>štatutárneho zástupcu uchádzača/</w:t>
      </w:r>
    </w:p>
    <w:p w14:paraId="5BDB5A6C" w14:textId="1D771B20" w:rsidR="009F6A8B" w:rsidRPr="000D3E2B" w:rsidRDefault="00811CCF" w:rsidP="00811CCF">
      <w:pPr>
        <w:spacing w:after="0" w:line="240" w:lineRule="auto"/>
        <w:ind w:left="5664" w:firstLine="708"/>
        <w:jc w:val="center"/>
        <w:rPr>
          <w:rFonts w:ascii="Times New Roman" w:hAnsi="Times New Roman"/>
        </w:rPr>
        <w:sectPr w:rsidR="009F6A8B" w:rsidRPr="000D3E2B" w:rsidSect="00811CCF">
          <w:pgSz w:w="16838" w:h="11906" w:orient="landscape"/>
          <w:pgMar w:top="1134" w:right="964" w:bottom="1418" w:left="1134" w:header="708" w:footer="708" w:gutter="0"/>
          <w:cols w:space="708"/>
          <w:docGrid w:linePitch="299"/>
        </w:sectPr>
      </w:pPr>
      <w:r w:rsidRPr="000D3E2B">
        <w:rPr>
          <w:rFonts w:ascii="Times New Roman" w:hAnsi="Times New Roman"/>
        </w:rPr>
        <w:t xml:space="preserve">         </w:t>
      </w:r>
      <w:r w:rsidR="009F6A8B" w:rsidRPr="000D3E2B">
        <w:rPr>
          <w:rFonts w:ascii="Times New Roman" w:hAnsi="Times New Roman"/>
        </w:rPr>
        <w:t>oso</w:t>
      </w:r>
      <w:r w:rsidR="00F17E64" w:rsidRPr="000D3E2B">
        <w:rPr>
          <w:rFonts w:ascii="Times New Roman" w:hAnsi="Times New Roman"/>
        </w:rPr>
        <w:t>by oprávnenej konať za uchádza</w:t>
      </w:r>
    </w:p>
    <w:bookmarkEnd w:id="6"/>
    <w:p w14:paraId="10E3EFF2" w14:textId="2DE51AAB" w:rsidR="00175FCE" w:rsidRPr="000D3E2B" w:rsidRDefault="00175FCE" w:rsidP="001672A0">
      <w:pPr>
        <w:spacing w:after="0" w:line="240" w:lineRule="auto"/>
        <w:jc w:val="both"/>
        <w:rPr>
          <w:rFonts w:ascii="Times New Roman" w:hAnsi="Times New Roman"/>
          <w:b/>
          <w:noProof/>
        </w:rPr>
      </w:pPr>
    </w:p>
    <w:p w14:paraId="3745498C" w14:textId="5FD64FE5"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2</w:t>
      </w:r>
      <w:r w:rsidR="00F17E64" w:rsidRPr="000D3E2B">
        <w:rPr>
          <w:rFonts w:ascii="Times New Roman" w:hAnsi="Times New Roman"/>
          <w:b/>
        </w:rPr>
        <w:t xml:space="preserve"> výzvy</w:t>
      </w:r>
    </w:p>
    <w:p w14:paraId="78235161" w14:textId="77777777" w:rsidR="004E1021" w:rsidRPr="000D3E2B" w:rsidRDefault="004E1021" w:rsidP="004E1021">
      <w:pPr>
        <w:tabs>
          <w:tab w:val="left" w:pos="708"/>
        </w:tabs>
        <w:spacing w:after="0" w:line="240" w:lineRule="auto"/>
        <w:jc w:val="both"/>
        <w:rPr>
          <w:rFonts w:ascii="Times New Roman" w:hAnsi="Times New Roman"/>
        </w:rPr>
      </w:pPr>
    </w:p>
    <w:p w14:paraId="54B376A3" w14:textId="2A6F4604" w:rsidR="004E1021" w:rsidRPr="000D3E2B" w:rsidRDefault="006A0B9F" w:rsidP="004E1021">
      <w:pPr>
        <w:spacing w:after="0" w:line="240" w:lineRule="auto"/>
        <w:ind w:left="3686" w:hanging="3686"/>
        <w:jc w:val="center"/>
        <w:rPr>
          <w:rFonts w:ascii="Times New Roman" w:hAnsi="Times New Roman"/>
          <w:b/>
          <w:bCs/>
        </w:rPr>
      </w:pPr>
      <w:r w:rsidRPr="000D3E2B">
        <w:rPr>
          <w:rFonts w:ascii="Times New Roman" w:hAnsi="Times New Roman"/>
          <w:b/>
          <w:bCs/>
        </w:rPr>
        <w:t>Návrh na plnenie kritéria</w:t>
      </w:r>
    </w:p>
    <w:p w14:paraId="75BA73BD" w14:textId="77777777" w:rsidR="006A0B9F" w:rsidRPr="000D3E2B" w:rsidRDefault="006A0B9F" w:rsidP="004E1021">
      <w:pPr>
        <w:spacing w:after="0" w:line="240" w:lineRule="auto"/>
        <w:ind w:left="3686" w:hanging="3686"/>
        <w:jc w:val="center"/>
        <w:rPr>
          <w:rFonts w:ascii="Times New Roman" w:hAnsi="Times New Roman"/>
          <w:b/>
          <w:noProof/>
        </w:rPr>
      </w:pPr>
    </w:p>
    <w:p w14:paraId="1B5EED40" w14:textId="77777777" w:rsidR="004E1021" w:rsidRPr="000D3E2B" w:rsidRDefault="004E1021" w:rsidP="004E1021">
      <w:pPr>
        <w:pStyle w:val="Hlavika"/>
        <w:tabs>
          <w:tab w:val="left" w:pos="708"/>
        </w:tabs>
        <w:jc w:val="both"/>
        <w:rPr>
          <w:rFonts w:ascii="Times New Roman" w:hAnsi="Times New Roman"/>
          <w:b/>
          <w14:ligatures w14:val="standard"/>
          <w14:cntxtAlts/>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50"/>
        <w:gridCol w:w="972"/>
        <w:gridCol w:w="1228"/>
        <w:gridCol w:w="1032"/>
        <w:gridCol w:w="910"/>
        <w:gridCol w:w="851"/>
        <w:gridCol w:w="1423"/>
      </w:tblGrid>
      <w:tr w:rsidR="004E1021" w:rsidRPr="000D3E2B" w14:paraId="22260C59" w14:textId="77777777" w:rsidTr="00096468">
        <w:trPr>
          <w:trHeight w:val="681"/>
        </w:trPr>
        <w:tc>
          <w:tcPr>
            <w:tcW w:w="483" w:type="dxa"/>
            <w:tcBorders>
              <w:top w:val="single" w:sz="4" w:space="0" w:color="auto"/>
              <w:left w:val="single" w:sz="4" w:space="0" w:color="auto"/>
              <w:right w:val="single" w:sz="4" w:space="0" w:color="auto"/>
            </w:tcBorders>
            <w:shd w:val="clear" w:color="auto" w:fill="D9D9D9"/>
            <w:hideMark/>
          </w:tcPr>
          <w:p w14:paraId="23C07DCE" w14:textId="77777777" w:rsidR="004E1021" w:rsidRPr="000D3E2B" w:rsidRDefault="004E1021" w:rsidP="00992491">
            <w:pPr>
              <w:tabs>
                <w:tab w:val="left" w:pos="708"/>
              </w:tabs>
              <w:autoSpaceDN w:val="0"/>
              <w:spacing w:after="0" w:line="240" w:lineRule="auto"/>
              <w:rPr>
                <w:rFonts w:ascii="Times New Roman" w:hAnsi="Times New Roman"/>
                <w:b/>
                <w:bCs/>
                <w:noProof/>
              </w:rPr>
            </w:pPr>
            <w:bookmarkStart w:id="7" w:name="_Hlk177115185"/>
            <w:r w:rsidRPr="000D3E2B">
              <w:rPr>
                <w:rFonts w:ascii="Times New Roman" w:hAnsi="Times New Roman"/>
                <w:b/>
                <w:bCs/>
                <w:noProof/>
              </w:rPr>
              <w:t>P.č.</w:t>
            </w:r>
          </w:p>
        </w:tc>
        <w:tc>
          <w:tcPr>
            <w:tcW w:w="2450" w:type="dxa"/>
            <w:tcBorders>
              <w:top w:val="single" w:sz="4" w:space="0" w:color="auto"/>
              <w:left w:val="single" w:sz="4" w:space="0" w:color="auto"/>
              <w:right w:val="single" w:sz="4" w:space="0" w:color="auto"/>
            </w:tcBorders>
            <w:shd w:val="clear" w:color="auto" w:fill="D9D9D9"/>
            <w:hideMark/>
          </w:tcPr>
          <w:p w14:paraId="2AA6FB3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972" w:type="dxa"/>
            <w:tcBorders>
              <w:top w:val="single" w:sz="4" w:space="0" w:color="auto"/>
              <w:left w:val="single" w:sz="4" w:space="0" w:color="auto"/>
              <w:right w:val="single" w:sz="4" w:space="0" w:color="auto"/>
            </w:tcBorders>
            <w:shd w:val="clear" w:color="auto" w:fill="D9D9D9"/>
            <w:hideMark/>
          </w:tcPr>
          <w:p w14:paraId="63011DD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228" w:type="dxa"/>
            <w:tcBorders>
              <w:top w:val="single" w:sz="4" w:space="0" w:color="auto"/>
              <w:left w:val="single" w:sz="4" w:space="0" w:color="auto"/>
              <w:right w:val="single" w:sz="4" w:space="0" w:color="auto"/>
            </w:tcBorders>
            <w:shd w:val="clear" w:color="auto" w:fill="D9D9D9"/>
          </w:tcPr>
          <w:p w14:paraId="3CE384CC"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1032" w:type="dxa"/>
            <w:tcBorders>
              <w:top w:val="single" w:sz="4" w:space="0" w:color="auto"/>
              <w:left w:val="single" w:sz="4" w:space="0" w:color="auto"/>
              <w:right w:val="single" w:sz="4" w:space="0" w:color="auto"/>
            </w:tcBorders>
            <w:shd w:val="clear" w:color="auto" w:fill="D9D9D9"/>
          </w:tcPr>
          <w:p w14:paraId="7F6A53F5" w14:textId="77777777" w:rsidR="004E1021" w:rsidRPr="000D3E2B" w:rsidRDefault="004E1021" w:rsidP="00992491">
            <w:pPr>
              <w:jc w:val="center"/>
              <w:rPr>
                <w:rFonts w:ascii="Times New Roman" w:hAnsi="Times New Roman"/>
                <w:b/>
              </w:rPr>
            </w:pPr>
            <w:r w:rsidRPr="000D3E2B">
              <w:rPr>
                <w:rFonts w:ascii="Times New Roman" w:hAnsi="Times New Roman"/>
                <w:b/>
              </w:rPr>
              <w:t>Počet kusov</w:t>
            </w:r>
          </w:p>
        </w:tc>
        <w:tc>
          <w:tcPr>
            <w:tcW w:w="910" w:type="dxa"/>
            <w:tcBorders>
              <w:top w:val="single" w:sz="4" w:space="0" w:color="auto"/>
              <w:left w:val="single" w:sz="4" w:space="0" w:color="auto"/>
              <w:right w:val="single" w:sz="4" w:space="0" w:color="auto"/>
            </w:tcBorders>
            <w:shd w:val="clear" w:color="auto" w:fill="D9D9D9"/>
          </w:tcPr>
          <w:p w14:paraId="2D23D3A5" w14:textId="77777777" w:rsidR="004E1021" w:rsidRPr="000D3E2B" w:rsidRDefault="004E1021" w:rsidP="00992491">
            <w:pPr>
              <w:jc w:val="center"/>
              <w:rPr>
                <w:rFonts w:ascii="Times New Roman" w:hAnsi="Times New Roman"/>
                <w:b/>
              </w:rPr>
            </w:pPr>
            <w:r w:rsidRPr="000D3E2B">
              <w:rPr>
                <w:rFonts w:ascii="Times New Roman" w:hAnsi="Times New Roman"/>
                <w:b/>
              </w:rPr>
              <w:t>Celková cena v Eur bez DPH</w:t>
            </w:r>
          </w:p>
          <w:p w14:paraId="527B1B4F"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p>
        </w:tc>
        <w:tc>
          <w:tcPr>
            <w:tcW w:w="851" w:type="dxa"/>
            <w:tcBorders>
              <w:top w:val="single" w:sz="4" w:space="0" w:color="auto"/>
              <w:left w:val="single" w:sz="4" w:space="0" w:color="auto"/>
              <w:right w:val="single" w:sz="4" w:space="0" w:color="auto"/>
            </w:tcBorders>
            <w:shd w:val="clear" w:color="auto" w:fill="D9D9D9"/>
          </w:tcPr>
          <w:p w14:paraId="57D392A5"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23" w:type="dxa"/>
            <w:tcBorders>
              <w:top w:val="single" w:sz="4" w:space="0" w:color="auto"/>
              <w:left w:val="single" w:sz="4" w:space="0" w:color="auto"/>
              <w:right w:val="single" w:sz="4" w:space="0" w:color="auto"/>
            </w:tcBorders>
            <w:shd w:val="clear" w:color="auto" w:fill="D9D9D9"/>
          </w:tcPr>
          <w:p w14:paraId="6AADA1D3"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4E1021" w:rsidRPr="000D3E2B" w14:paraId="47C83A2A"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hideMark/>
          </w:tcPr>
          <w:p w14:paraId="28B46D01" w14:textId="77777777" w:rsidR="004E1021" w:rsidRPr="000D3E2B" w:rsidRDefault="004E1021" w:rsidP="00992491">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450" w:type="dxa"/>
            <w:tcBorders>
              <w:top w:val="single" w:sz="4" w:space="0" w:color="auto"/>
              <w:left w:val="single" w:sz="4" w:space="0" w:color="auto"/>
              <w:bottom w:val="single" w:sz="4" w:space="0" w:color="auto"/>
              <w:right w:val="single" w:sz="4" w:space="0" w:color="auto"/>
            </w:tcBorders>
            <w:hideMark/>
          </w:tcPr>
          <w:p w14:paraId="2CC67B75" w14:textId="0D237864" w:rsidR="004E1021" w:rsidRPr="000D3E2B" w:rsidRDefault="00EB66DB" w:rsidP="00CD4778">
            <w:pPr>
              <w:spacing w:after="0" w:line="240" w:lineRule="auto"/>
              <w:jc w:val="center"/>
              <w:rPr>
                <w:rFonts w:ascii="Times New Roman" w:hAnsi="Times New Roman"/>
                <w:b/>
                <w:bCs/>
                <w:noProof/>
              </w:rPr>
            </w:pPr>
            <w:r>
              <w:rPr>
                <w:rFonts w:ascii="Times New Roman" w:hAnsi="Times New Roman"/>
                <w:iCs/>
              </w:rPr>
              <w:t>Viacúčelové vozidlo – pohon všetkých kolies</w:t>
            </w:r>
            <w:r w:rsidR="00D94EFC">
              <w:rPr>
                <w:rFonts w:ascii="Times New Roman" w:hAnsi="Times New Roman"/>
                <w:iCs/>
              </w:rPr>
              <w:t xml:space="preserve"> – vozidlo č. 1</w:t>
            </w:r>
            <w:r w:rsidR="004E1021" w:rsidRPr="000D3E2B">
              <w:rPr>
                <w:rFonts w:ascii="Times New Roman" w:hAnsi="Times New Roman"/>
                <w:iCs/>
                <w:color w:val="FF0000"/>
              </w:rPr>
              <w:t xml:space="preserve">(uchádzač doplní </w:t>
            </w:r>
            <w:r w:rsidR="004E1021"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557B04E7"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6B78041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032" w:type="dxa"/>
            <w:tcBorders>
              <w:top w:val="single" w:sz="4" w:space="0" w:color="auto"/>
              <w:left w:val="single" w:sz="4" w:space="0" w:color="auto"/>
              <w:bottom w:val="single" w:sz="4" w:space="0" w:color="auto"/>
              <w:right w:val="single" w:sz="4" w:space="0" w:color="auto"/>
            </w:tcBorders>
          </w:tcPr>
          <w:p w14:paraId="7642791D" w14:textId="535D6D88" w:rsidR="004E1021" w:rsidRPr="000D3E2B" w:rsidRDefault="00EB66DB"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1</w:t>
            </w:r>
            <w:r w:rsidR="004E1021" w:rsidRPr="000D3E2B">
              <w:rPr>
                <w:rFonts w:ascii="Times New Roman" w:hAnsi="Times New Roman"/>
                <w:noProof/>
              </w:rPr>
              <w:t xml:space="preserve"> k</w:t>
            </w:r>
            <w:r w:rsidR="000E6832">
              <w:rPr>
                <w:rFonts w:ascii="Times New Roman" w:hAnsi="Times New Roman"/>
                <w:noProof/>
              </w:rPr>
              <w:t>s</w:t>
            </w:r>
          </w:p>
        </w:tc>
        <w:tc>
          <w:tcPr>
            <w:tcW w:w="910" w:type="dxa"/>
            <w:tcBorders>
              <w:top w:val="single" w:sz="4" w:space="0" w:color="auto"/>
              <w:left w:val="single" w:sz="4" w:space="0" w:color="auto"/>
              <w:bottom w:val="single" w:sz="4" w:space="0" w:color="auto"/>
              <w:right w:val="single" w:sz="4" w:space="0" w:color="auto"/>
            </w:tcBorders>
          </w:tcPr>
          <w:p w14:paraId="6F2D50B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387F183C"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7ED18AD6"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tr w:rsidR="00EB66DB" w:rsidRPr="000D3E2B" w14:paraId="42810567"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tcPr>
          <w:p w14:paraId="42C57E7F" w14:textId="6AB91A2E" w:rsidR="00EB66DB" w:rsidRPr="000D3E2B" w:rsidRDefault="00EB66DB" w:rsidP="00EB66DB">
            <w:pPr>
              <w:pStyle w:val="Odsekzoznamu"/>
              <w:spacing w:after="0" w:line="240" w:lineRule="auto"/>
              <w:ind w:left="72"/>
              <w:jc w:val="both"/>
              <w:rPr>
                <w:rFonts w:ascii="Times New Roman" w:hAnsi="Times New Roman"/>
                <w:noProof/>
                <w:color w:val="000000"/>
                <w:shd w:val="clear" w:color="auto" w:fill="FFFFFF"/>
              </w:rPr>
            </w:pPr>
            <w:r>
              <w:rPr>
                <w:rFonts w:ascii="Times New Roman" w:hAnsi="Times New Roman"/>
                <w:noProof/>
                <w:color w:val="000000"/>
                <w:shd w:val="clear" w:color="auto" w:fill="FFFFFF"/>
              </w:rPr>
              <w:t>2</w:t>
            </w:r>
          </w:p>
        </w:tc>
        <w:tc>
          <w:tcPr>
            <w:tcW w:w="2450" w:type="dxa"/>
            <w:tcBorders>
              <w:top w:val="single" w:sz="4" w:space="0" w:color="auto"/>
              <w:left w:val="single" w:sz="4" w:space="0" w:color="auto"/>
              <w:bottom w:val="single" w:sz="4" w:space="0" w:color="auto"/>
              <w:right w:val="single" w:sz="4" w:space="0" w:color="auto"/>
            </w:tcBorders>
          </w:tcPr>
          <w:p w14:paraId="2D929566" w14:textId="2C8AD63B" w:rsidR="00EB66DB" w:rsidRDefault="00EB66DB" w:rsidP="00EB66DB">
            <w:pPr>
              <w:spacing w:after="0" w:line="240" w:lineRule="auto"/>
              <w:jc w:val="center"/>
              <w:rPr>
                <w:rFonts w:ascii="Times New Roman" w:hAnsi="Times New Roman"/>
                <w:iCs/>
              </w:rPr>
            </w:pPr>
            <w:r>
              <w:rPr>
                <w:rFonts w:ascii="Times New Roman" w:hAnsi="Times New Roman"/>
                <w:iCs/>
              </w:rPr>
              <w:t>Viacúčelové vozidlo – pohon prednej nápravy</w:t>
            </w:r>
            <w:r w:rsidR="00D94EFC">
              <w:rPr>
                <w:rFonts w:ascii="Times New Roman" w:hAnsi="Times New Roman"/>
                <w:iCs/>
              </w:rPr>
              <w:t>- vozidlo č. 2</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6B7A2A91" w14:textId="714F19FE" w:rsidR="00EB66DB" w:rsidRPr="000D3E2B" w:rsidRDefault="00EB66DB" w:rsidP="00EB66DB">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48BFE593" w14:textId="77777777" w:rsidR="00EB66DB" w:rsidRPr="000D3E2B" w:rsidRDefault="00EB66DB" w:rsidP="00EB66DB">
            <w:pPr>
              <w:tabs>
                <w:tab w:val="left" w:pos="708"/>
              </w:tabs>
              <w:autoSpaceDN w:val="0"/>
              <w:spacing w:after="0" w:line="240" w:lineRule="auto"/>
              <w:jc w:val="center"/>
              <w:rPr>
                <w:rFonts w:ascii="Times New Roman" w:hAnsi="Times New Roman"/>
                <w:noProof/>
              </w:rPr>
            </w:pPr>
          </w:p>
        </w:tc>
        <w:tc>
          <w:tcPr>
            <w:tcW w:w="1032" w:type="dxa"/>
            <w:tcBorders>
              <w:top w:val="single" w:sz="4" w:space="0" w:color="auto"/>
              <w:left w:val="single" w:sz="4" w:space="0" w:color="auto"/>
              <w:bottom w:val="single" w:sz="4" w:space="0" w:color="auto"/>
              <w:right w:val="single" w:sz="4" w:space="0" w:color="auto"/>
            </w:tcBorders>
          </w:tcPr>
          <w:p w14:paraId="04D71DA2" w14:textId="02A50F27" w:rsidR="00EB66DB" w:rsidRDefault="00EB66DB" w:rsidP="00EB66DB">
            <w:pPr>
              <w:tabs>
                <w:tab w:val="left" w:pos="708"/>
              </w:tabs>
              <w:autoSpaceDN w:val="0"/>
              <w:spacing w:after="0" w:line="240" w:lineRule="auto"/>
              <w:jc w:val="center"/>
              <w:rPr>
                <w:rFonts w:ascii="Times New Roman" w:hAnsi="Times New Roman"/>
                <w:noProof/>
              </w:rPr>
            </w:pPr>
            <w:r>
              <w:rPr>
                <w:rFonts w:ascii="Times New Roman" w:hAnsi="Times New Roman"/>
                <w:noProof/>
              </w:rPr>
              <w:t>1</w:t>
            </w:r>
            <w:r w:rsidRPr="000D3E2B">
              <w:rPr>
                <w:rFonts w:ascii="Times New Roman" w:hAnsi="Times New Roman"/>
                <w:noProof/>
              </w:rPr>
              <w:t xml:space="preserve"> k</w:t>
            </w:r>
            <w:r>
              <w:rPr>
                <w:rFonts w:ascii="Times New Roman" w:hAnsi="Times New Roman"/>
                <w:noProof/>
              </w:rPr>
              <w:t>s</w:t>
            </w:r>
          </w:p>
        </w:tc>
        <w:tc>
          <w:tcPr>
            <w:tcW w:w="910" w:type="dxa"/>
            <w:tcBorders>
              <w:top w:val="single" w:sz="4" w:space="0" w:color="auto"/>
              <w:left w:val="single" w:sz="4" w:space="0" w:color="auto"/>
              <w:bottom w:val="single" w:sz="4" w:space="0" w:color="auto"/>
              <w:right w:val="single" w:sz="4" w:space="0" w:color="auto"/>
            </w:tcBorders>
          </w:tcPr>
          <w:p w14:paraId="4B98928A" w14:textId="77777777" w:rsidR="00EB66DB" w:rsidRPr="000D3E2B" w:rsidRDefault="00EB66DB" w:rsidP="00EB66DB">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373A84EF" w14:textId="77777777" w:rsidR="00EB66DB" w:rsidRPr="000D3E2B" w:rsidRDefault="00EB66DB" w:rsidP="00EB66DB">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5B0AA5A1" w14:textId="77777777" w:rsidR="00EB66DB" w:rsidRPr="000D3E2B" w:rsidRDefault="00EB66DB" w:rsidP="00EB66DB">
            <w:pPr>
              <w:tabs>
                <w:tab w:val="left" w:pos="708"/>
              </w:tabs>
              <w:autoSpaceDN w:val="0"/>
              <w:spacing w:after="0" w:line="240" w:lineRule="auto"/>
              <w:jc w:val="center"/>
              <w:rPr>
                <w:rFonts w:ascii="Times New Roman" w:hAnsi="Times New Roman"/>
                <w:noProof/>
              </w:rPr>
            </w:pPr>
          </w:p>
        </w:tc>
      </w:tr>
      <w:tr w:rsidR="00EB66DB" w:rsidRPr="000D3E2B" w14:paraId="25D58D83"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tcPr>
          <w:p w14:paraId="676C3200" w14:textId="11C8D1CF" w:rsidR="00EB66DB" w:rsidRPr="000D3E2B" w:rsidRDefault="00EB66DB" w:rsidP="00EB66DB">
            <w:pPr>
              <w:tabs>
                <w:tab w:val="left" w:pos="708"/>
              </w:tabs>
              <w:autoSpaceDN w:val="0"/>
              <w:spacing w:after="0" w:line="240" w:lineRule="auto"/>
              <w:jc w:val="center"/>
              <w:rPr>
                <w:rFonts w:ascii="Times New Roman" w:hAnsi="Times New Roman"/>
                <w:noProof/>
              </w:rPr>
            </w:pPr>
            <w:r>
              <w:rPr>
                <w:rFonts w:ascii="Times New Roman" w:hAnsi="Times New Roman"/>
                <w:noProof/>
              </w:rPr>
              <w:t>3</w:t>
            </w:r>
            <w:r w:rsidRPr="000D3E2B">
              <w:rPr>
                <w:rFonts w:ascii="Times New Roman" w:hAnsi="Times New Roman"/>
                <w:noProof/>
              </w:rPr>
              <w:t>.</w:t>
            </w:r>
          </w:p>
        </w:tc>
        <w:tc>
          <w:tcPr>
            <w:tcW w:w="5682" w:type="dxa"/>
            <w:gridSpan w:val="4"/>
            <w:tcBorders>
              <w:top w:val="single" w:sz="4" w:space="0" w:color="auto"/>
              <w:left w:val="single" w:sz="4" w:space="0" w:color="auto"/>
              <w:bottom w:val="single" w:sz="4" w:space="0" w:color="auto"/>
              <w:right w:val="single" w:sz="4" w:space="0" w:color="auto"/>
            </w:tcBorders>
          </w:tcPr>
          <w:p w14:paraId="3CC7148C" w14:textId="77777777" w:rsidR="00EB66DB" w:rsidRPr="000D3E2B" w:rsidRDefault="00EB66DB" w:rsidP="00EB66DB">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910" w:type="dxa"/>
            <w:tcBorders>
              <w:top w:val="single" w:sz="4" w:space="0" w:color="auto"/>
              <w:left w:val="single" w:sz="4" w:space="0" w:color="auto"/>
              <w:bottom w:val="single" w:sz="4" w:space="0" w:color="auto"/>
              <w:right w:val="single" w:sz="4" w:space="0" w:color="auto"/>
            </w:tcBorders>
          </w:tcPr>
          <w:p w14:paraId="3C6C23F0" w14:textId="77777777" w:rsidR="00EB66DB" w:rsidRPr="000D3E2B" w:rsidRDefault="00EB66DB" w:rsidP="00EB66DB">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1BAB894E" w14:textId="77777777" w:rsidR="00EB66DB" w:rsidRPr="000D3E2B" w:rsidRDefault="00EB66DB" w:rsidP="00EB66DB">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1EBF2405" w14:textId="77777777" w:rsidR="00EB66DB" w:rsidRPr="000D3E2B" w:rsidRDefault="00EB66DB" w:rsidP="00EB66DB">
            <w:pPr>
              <w:tabs>
                <w:tab w:val="left" w:pos="708"/>
              </w:tabs>
              <w:autoSpaceDN w:val="0"/>
              <w:spacing w:after="0" w:line="240" w:lineRule="auto"/>
              <w:jc w:val="center"/>
              <w:rPr>
                <w:rFonts w:ascii="Times New Roman" w:hAnsi="Times New Roman"/>
                <w:noProof/>
              </w:rPr>
            </w:pPr>
          </w:p>
        </w:tc>
      </w:tr>
      <w:bookmarkEnd w:id="7"/>
    </w:tbl>
    <w:p w14:paraId="0CA2AF30" w14:textId="77777777" w:rsidR="004E1021" w:rsidRPr="000D3E2B" w:rsidRDefault="004E1021" w:rsidP="004E1021">
      <w:pPr>
        <w:spacing w:after="0" w:line="240" w:lineRule="auto"/>
        <w:jc w:val="both"/>
        <w:rPr>
          <w:rFonts w:ascii="Times New Roman" w:hAnsi="Times New Roman"/>
          <w:iCs/>
          <w:noProof/>
        </w:rPr>
      </w:pPr>
    </w:p>
    <w:p w14:paraId="58277AAF" w14:textId="77777777" w:rsidR="004E1021" w:rsidRPr="000D3E2B" w:rsidRDefault="004E1021" w:rsidP="004E1021">
      <w:pPr>
        <w:spacing w:after="0" w:line="240" w:lineRule="auto"/>
        <w:jc w:val="both"/>
        <w:rPr>
          <w:rFonts w:ascii="Times New Roman" w:hAnsi="Times New Roman"/>
          <w:iCs/>
          <w:noProof/>
        </w:rPr>
      </w:pPr>
    </w:p>
    <w:p w14:paraId="7D9A78E4" w14:textId="77777777" w:rsidR="004E1021" w:rsidRPr="000D3E2B" w:rsidRDefault="004E1021" w:rsidP="004E1021">
      <w:pPr>
        <w:spacing w:after="0" w:line="240" w:lineRule="auto"/>
        <w:jc w:val="both"/>
        <w:rPr>
          <w:rFonts w:ascii="Times New Roman" w:hAnsi="Times New Roman"/>
          <w:iCs/>
          <w:noProof/>
        </w:rPr>
      </w:pPr>
    </w:p>
    <w:p w14:paraId="2A1CC38E" w14:textId="2BCED36B"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Platca DPH: áno – nie</w:t>
      </w:r>
      <w:r w:rsidR="00B401F0" w:rsidRPr="000D3E2B">
        <w:rPr>
          <w:rFonts w:ascii="Times New Roman" w:hAnsi="Times New Roman"/>
          <w:iCs/>
          <w:noProof/>
        </w:rPr>
        <w:t xml:space="preserve"> (nehodiace sa preškrtnúť)</w:t>
      </w:r>
    </w:p>
    <w:p w14:paraId="2C86FAD3" w14:textId="77777777"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(ak uchádzač nie je platcom DPH, uvedie túto skutočnosť ako súčasť tohto návrhu)</w:t>
      </w:r>
    </w:p>
    <w:p w14:paraId="51513B21" w14:textId="77777777" w:rsidR="004E1021" w:rsidRPr="000D3E2B" w:rsidRDefault="004E1021" w:rsidP="004E1021">
      <w:pPr>
        <w:spacing w:after="0" w:line="240" w:lineRule="auto"/>
        <w:jc w:val="both"/>
        <w:rPr>
          <w:rFonts w:ascii="Times New Roman" w:eastAsia="SimSun" w:hAnsi="Times New Roman"/>
          <w:iCs/>
          <w:noProof/>
          <w:snapToGrid w:val="0"/>
        </w:rPr>
      </w:pPr>
    </w:p>
    <w:p w14:paraId="34564FF5" w14:textId="77777777" w:rsidR="004E1021" w:rsidRPr="000D3E2B" w:rsidRDefault="004E1021" w:rsidP="004E1021">
      <w:pPr>
        <w:pStyle w:val="Odsekzoznamu"/>
        <w:numPr>
          <w:ilvl w:val="0"/>
          <w:numId w:val="14"/>
        </w:numPr>
        <w:tabs>
          <w:tab w:val="left" w:pos="2160"/>
          <w:tab w:val="left" w:pos="2880"/>
          <w:tab w:val="left" w:pos="4500"/>
        </w:tabs>
        <w:spacing w:after="0" w:line="240" w:lineRule="auto"/>
        <w:contextualSpacing w:val="0"/>
        <w:jc w:val="both"/>
        <w:rPr>
          <w:rFonts w:ascii="Times New Roman" w:eastAsia="SimSun" w:hAnsi="Times New Roman"/>
          <w:b/>
          <w:iCs/>
          <w:noProof/>
          <w:snapToGrid w:val="0"/>
        </w:rPr>
      </w:pPr>
      <w:r w:rsidRPr="000D3E2B">
        <w:rPr>
          <w:rFonts w:ascii="Times New Roman" w:eastAsia="SimSun" w:hAnsi="Times New Roman"/>
          <w:b/>
          <w:iCs/>
          <w:noProof/>
          <w:snapToGrid w:val="0"/>
        </w:rPr>
        <w:t>Čestné prehlásenie uchádzača</w:t>
      </w:r>
    </w:p>
    <w:p w14:paraId="6E464437" w14:textId="3C30247C" w:rsidR="004E1021" w:rsidRPr="000D3E2B" w:rsidRDefault="004E1021" w:rsidP="004E1021">
      <w:pPr>
        <w:pStyle w:val="Odsekzoznamu"/>
        <w:spacing w:after="0" w:line="240" w:lineRule="auto"/>
        <w:ind w:left="284" w:hanging="284"/>
        <w:jc w:val="both"/>
        <w:rPr>
          <w:rFonts w:ascii="Times New Roman" w:eastAsia="SimSun" w:hAnsi="Times New Roman"/>
          <w:iCs/>
          <w:noProof/>
          <w:snapToGrid w:val="0"/>
        </w:rPr>
      </w:pPr>
      <w:r w:rsidRPr="000D3E2B">
        <w:rPr>
          <w:rFonts w:ascii="Times New Roman" w:eastAsia="SimSun" w:hAnsi="Times New Roman"/>
          <w:iCs/>
          <w:noProof/>
          <w:snapToGrid w:val="0"/>
        </w:rPr>
        <w:t>D</w:t>
      </w:r>
      <w:r w:rsidR="004708D7" w:rsidRPr="000D3E2B">
        <w:rPr>
          <w:rFonts w:ascii="Times New Roman" w:eastAsia="SimSun" w:hAnsi="Times New Roman"/>
          <w:iCs/>
          <w:noProof/>
          <w:snapToGrid w:val="0"/>
        </w:rPr>
        <w:t>olu podpísaný čestne prehlasuje</w:t>
      </w:r>
      <w:r w:rsidRPr="000D3E2B">
        <w:rPr>
          <w:rFonts w:ascii="Times New Roman" w:eastAsia="SimSun" w:hAnsi="Times New Roman"/>
          <w:iCs/>
          <w:noProof/>
          <w:snapToGrid w:val="0"/>
        </w:rPr>
        <w:t>, že:</w:t>
      </w:r>
    </w:p>
    <w:p w14:paraId="18B3E67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uchádzačom predložený návrh na plnenie kritérií  uvedený v tejto cenovej ponuke zodpovedá svojím nacenením špecifikácii a požiadavkám verejného obstarávateľa na predmet zákazky a požadovaným náležitostiam uvedeným v súťažných podkladoch.</w:t>
      </w:r>
    </w:p>
    <w:p w14:paraId="489E5AF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05702C8" w14:textId="77777777" w:rsidR="004E1021" w:rsidRPr="000D3E2B" w:rsidRDefault="004E1021" w:rsidP="004E1021">
      <w:pPr>
        <w:spacing w:after="0" w:line="240" w:lineRule="auto"/>
        <w:rPr>
          <w:rFonts w:ascii="Times New Roman" w:hAnsi="Times New Roman"/>
          <w:noProof/>
          <w14:ligatures w14:val="standard"/>
          <w14:cntxtAlts/>
        </w:rPr>
      </w:pPr>
    </w:p>
    <w:p w14:paraId="5512A05A" w14:textId="77777777" w:rsidR="004E1021" w:rsidRPr="000D3E2B" w:rsidRDefault="004E1021" w:rsidP="004E1021">
      <w:pPr>
        <w:spacing w:after="0" w:line="240" w:lineRule="auto"/>
        <w:rPr>
          <w:rFonts w:ascii="Times New Roman" w:hAnsi="Times New Roman"/>
          <w:noProof/>
          <w14:ligatures w14:val="standard"/>
          <w14:cntxtAlts/>
        </w:rPr>
      </w:pPr>
    </w:p>
    <w:p w14:paraId="469E738A" w14:textId="77777777" w:rsidR="004E1021" w:rsidRPr="000D3E2B" w:rsidRDefault="004E1021" w:rsidP="004E1021">
      <w:pPr>
        <w:spacing w:after="0" w:line="240" w:lineRule="auto"/>
        <w:jc w:val="both"/>
        <w:rPr>
          <w:rFonts w:ascii="Times New Roman" w:hAnsi="Times New Roman"/>
          <w:noProof/>
        </w:rPr>
      </w:pPr>
      <w:r w:rsidRPr="000D3E2B">
        <w:rPr>
          <w:rFonts w:ascii="Times New Roman" w:hAnsi="Times New Roman"/>
          <w:noProof/>
        </w:rPr>
        <w:t>V..........................................dňa...........................</w:t>
      </w:r>
      <w:r w:rsidRPr="000D3E2B">
        <w:rPr>
          <w:rFonts w:ascii="Times New Roman" w:hAnsi="Times New Roman"/>
          <w:noProof/>
        </w:rPr>
        <w:tab/>
      </w:r>
      <w:r w:rsidRPr="000D3E2B">
        <w:rPr>
          <w:rFonts w:ascii="Times New Roman" w:hAnsi="Times New Roman"/>
          <w:noProof/>
        </w:rPr>
        <w:tab/>
      </w:r>
    </w:p>
    <w:p w14:paraId="47C33C9D" w14:textId="77777777" w:rsidR="004E1021" w:rsidRPr="000D3E2B" w:rsidRDefault="004E1021" w:rsidP="004E1021">
      <w:pPr>
        <w:widowControl w:val="0"/>
        <w:autoSpaceDE w:val="0"/>
        <w:autoSpaceDN w:val="0"/>
        <w:adjustRightInd w:val="0"/>
        <w:spacing w:after="0" w:line="240" w:lineRule="auto"/>
        <w:jc w:val="both"/>
        <w:rPr>
          <w:rFonts w:ascii="Times New Roman" w:hAnsi="Times New Roman"/>
          <w:noProof/>
        </w:rPr>
      </w:pPr>
    </w:p>
    <w:p w14:paraId="27F937D1" w14:textId="77777777" w:rsidR="004E1021" w:rsidRPr="000D3E2B" w:rsidRDefault="004E1021" w:rsidP="004E1021">
      <w:pPr>
        <w:spacing w:after="0" w:line="240" w:lineRule="auto"/>
        <w:ind w:left="4956" w:firstLine="708"/>
        <w:rPr>
          <w:rFonts w:ascii="Times New Roman" w:hAnsi="Times New Roman"/>
        </w:rPr>
      </w:pPr>
      <w:r w:rsidRPr="000D3E2B">
        <w:rPr>
          <w:rFonts w:ascii="Times New Roman" w:hAnsi="Times New Roman"/>
        </w:rPr>
        <w:t>................................................................</w:t>
      </w:r>
    </w:p>
    <w:p w14:paraId="017F67CE" w14:textId="60370499" w:rsidR="002B54CB" w:rsidRPr="000D3E2B" w:rsidRDefault="002B54CB" w:rsidP="00DF124F">
      <w:pPr>
        <w:spacing w:after="0" w:line="240" w:lineRule="auto"/>
        <w:ind w:left="4956" w:firstLine="708"/>
        <w:jc w:val="center"/>
        <w:rPr>
          <w:rFonts w:ascii="Times New Roman" w:hAnsi="Times New Roman"/>
        </w:rPr>
      </w:pPr>
      <w:r w:rsidRPr="000D3E2B">
        <w:rPr>
          <w:rFonts w:ascii="Times New Roman" w:hAnsi="Times New Roman"/>
        </w:rPr>
        <w:t>Obchodné meno/názov</w:t>
      </w:r>
    </w:p>
    <w:p w14:paraId="1EDF0C2B" w14:textId="6F62DD90"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Titul, meno, priezvisko, funkcia a podpis</w:t>
      </w:r>
    </w:p>
    <w:p w14:paraId="6DE28CC8" w14:textId="77777777"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štatutárneho zástupcu uchádzača/</w:t>
      </w:r>
    </w:p>
    <w:p w14:paraId="273FD995" w14:textId="77777777" w:rsidR="004E1021" w:rsidRPr="000D3E2B" w:rsidRDefault="004E1021" w:rsidP="00DF124F">
      <w:pPr>
        <w:spacing w:after="0" w:line="240" w:lineRule="auto"/>
        <w:ind w:left="4956" w:firstLine="708"/>
        <w:jc w:val="center"/>
        <w:rPr>
          <w:rFonts w:ascii="Times New Roman" w:hAnsi="Times New Roman"/>
        </w:rPr>
        <w:sectPr w:rsidR="004E1021" w:rsidRPr="000D3E2B" w:rsidSect="00992491">
          <w:headerReference w:type="default" r:id="rId14"/>
          <w:pgSz w:w="11906" w:h="16838"/>
          <w:pgMar w:top="964" w:right="1418" w:bottom="1134" w:left="1134" w:header="708" w:footer="708" w:gutter="0"/>
          <w:cols w:space="708"/>
          <w:docGrid w:linePitch="299"/>
        </w:sectPr>
      </w:pPr>
      <w:r w:rsidRPr="000D3E2B">
        <w:rPr>
          <w:rFonts w:ascii="Times New Roman" w:hAnsi="Times New Roman"/>
        </w:rPr>
        <w:t>osoby oprávnenej konať za uchádzača</w:t>
      </w:r>
    </w:p>
    <w:p w14:paraId="578AE598" w14:textId="00C1D877"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lastRenderedPageBreak/>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3</w:t>
      </w:r>
      <w:r w:rsidR="00693A70" w:rsidRPr="000D3E2B">
        <w:rPr>
          <w:rFonts w:ascii="Times New Roman" w:hAnsi="Times New Roman"/>
          <w:b/>
        </w:rPr>
        <w:t xml:space="preserve"> výzvy</w:t>
      </w:r>
    </w:p>
    <w:p w14:paraId="7D3101C5" w14:textId="7E7EAF98" w:rsidR="002D450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AOAS-2-</w:t>
      </w:r>
      <w:r w:rsidR="00EB66DB">
        <w:rPr>
          <w:rFonts w:ascii="Times New Roman" w:hAnsi="Times New Roman"/>
        </w:rPr>
        <w:t>4</w:t>
      </w:r>
      <w:r w:rsidR="002D4501" w:rsidRPr="000D3E2B">
        <w:rPr>
          <w:rFonts w:ascii="Times New Roman" w:hAnsi="Times New Roman"/>
        </w:rPr>
        <w:t>/202</w:t>
      </w:r>
      <w:r w:rsidR="006B3FB8">
        <w:rPr>
          <w:rFonts w:ascii="Times New Roman" w:hAnsi="Times New Roman"/>
        </w:rPr>
        <w:t>6</w:t>
      </w:r>
    </w:p>
    <w:p w14:paraId="1BB10F0A" w14:textId="77777777" w:rsidR="00067B9F" w:rsidRPr="000D3E2B" w:rsidRDefault="00067B9F" w:rsidP="004E1021">
      <w:pPr>
        <w:tabs>
          <w:tab w:val="left" w:pos="-142"/>
        </w:tabs>
        <w:spacing w:after="0" w:line="240" w:lineRule="auto"/>
        <w:rPr>
          <w:rFonts w:ascii="Times New Roman" w:hAnsi="Times New Roman"/>
        </w:rPr>
      </w:pPr>
    </w:p>
    <w:p w14:paraId="7EE55BA1" w14:textId="5CB94EF3" w:rsidR="002D4501" w:rsidRPr="000D3E2B" w:rsidRDefault="00067B9F" w:rsidP="00067B9F">
      <w:pPr>
        <w:tabs>
          <w:tab w:val="left" w:pos="-142"/>
        </w:tabs>
        <w:spacing w:after="0" w:line="240" w:lineRule="auto"/>
        <w:jc w:val="center"/>
        <w:rPr>
          <w:rFonts w:ascii="Times New Roman" w:hAnsi="Times New Roman"/>
          <w:b/>
          <w:i/>
        </w:rPr>
      </w:pPr>
      <w:r w:rsidRPr="000D3E2B">
        <w:rPr>
          <w:rFonts w:ascii="Times New Roman" w:hAnsi="Times New Roman"/>
          <w:b/>
          <w:i/>
        </w:rPr>
        <w:t>Verejný obstarávateľ si vyhradzuje právo na úpravu a/alebo zmenu zmluvných podmienok uvedených v návrhu Kúpnej zmluvy tvoriacej súčasť týchto súťažných podkladov pri jednotlivých výzvach na predkladanie ponúk, pričom tieto budú jednoznačne spresnené v jednotlivých výzvach na predkladanie ponúk.</w:t>
      </w:r>
    </w:p>
    <w:p w14:paraId="4C16B40B" w14:textId="77777777" w:rsidR="00067B9F" w:rsidRPr="000D3E2B" w:rsidRDefault="00067B9F" w:rsidP="004E1021">
      <w:pPr>
        <w:tabs>
          <w:tab w:val="left" w:pos="-142"/>
        </w:tabs>
        <w:spacing w:after="0" w:line="240" w:lineRule="auto"/>
        <w:rPr>
          <w:rFonts w:ascii="Times New Roman" w:hAnsi="Times New Roman"/>
        </w:rPr>
      </w:pPr>
    </w:p>
    <w:p w14:paraId="3FF92487"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t xml:space="preserve">Kúpna zmluva </w:t>
      </w:r>
    </w:p>
    <w:p w14:paraId="53FB1E64" w14:textId="6D8BFB76" w:rsidR="002D4501" w:rsidRPr="000D3E2B" w:rsidRDefault="002D4501" w:rsidP="002D4501">
      <w:pPr>
        <w:spacing w:after="0" w:line="240" w:lineRule="auto"/>
        <w:ind w:right="7"/>
        <w:jc w:val="center"/>
        <w:rPr>
          <w:rFonts w:ascii="Times New Roman" w:hAnsi="Times New Roman"/>
        </w:rPr>
      </w:pPr>
      <w:r w:rsidRPr="000D3E2B">
        <w:rPr>
          <w:rFonts w:ascii="Times New Roman" w:hAnsi="Times New Roman"/>
          <w:b/>
        </w:rPr>
        <w:t>č. AOAS-1-.../202</w:t>
      </w:r>
      <w:r w:rsidR="006B3FB8">
        <w:rPr>
          <w:rFonts w:ascii="Times New Roman" w:hAnsi="Times New Roman"/>
          <w:b/>
        </w:rPr>
        <w:t>6</w:t>
      </w:r>
      <w:r w:rsidRPr="000D3E2B">
        <w:rPr>
          <w:rFonts w:ascii="Times New Roman" w:hAnsi="Times New Roman"/>
          <w:b/>
        </w:rPr>
        <w:t xml:space="preserve">  </w:t>
      </w:r>
      <w:r w:rsidRPr="000D3E2B">
        <w:rPr>
          <w:rFonts w:ascii="Times New Roman" w:hAnsi="Times New Roman"/>
          <w:b/>
          <w:color w:val="FF0000"/>
        </w:rPr>
        <w:t xml:space="preserve"> </w:t>
      </w:r>
    </w:p>
    <w:p w14:paraId="63C9C9E1" w14:textId="77777777" w:rsidR="002D4501" w:rsidRPr="000D3E2B" w:rsidRDefault="002D4501" w:rsidP="002D4501">
      <w:pPr>
        <w:spacing w:after="0" w:line="240" w:lineRule="auto"/>
        <w:ind w:hanging="199"/>
        <w:jc w:val="center"/>
        <w:rPr>
          <w:rFonts w:ascii="Times New Roman" w:hAnsi="Times New Roman"/>
        </w:rPr>
      </w:pPr>
      <w:r w:rsidRPr="000D3E2B">
        <w:rPr>
          <w:rFonts w:ascii="Times New Roman" w:hAnsi="Times New Roman"/>
        </w:rPr>
        <w:t>uzavretá podľa § 409 a nasl. Obchodného zákonníka a zákona č. 343/2015 Z. z. o verejnom obstarávaní a o zmene a doplnení niektorých zákonov v znení neskorších predpisov (ďalej len „zákon č. 343/2015 Z. z.“ alebo „zákon o verejnom obstarávaní“) (ďalej len „</w:t>
      </w:r>
      <w:r w:rsidRPr="000D3E2B">
        <w:rPr>
          <w:rFonts w:ascii="Times New Roman" w:hAnsi="Times New Roman"/>
          <w:b/>
          <w:bCs/>
        </w:rPr>
        <w:t>zmluva</w:t>
      </w:r>
      <w:r w:rsidRPr="000D3E2B">
        <w:rPr>
          <w:rFonts w:ascii="Times New Roman" w:hAnsi="Times New Roman"/>
        </w:rPr>
        <w:t>“)</w:t>
      </w:r>
    </w:p>
    <w:p w14:paraId="4F5297A0" w14:textId="77777777" w:rsidR="002D4501" w:rsidRPr="000D3E2B" w:rsidRDefault="002D4501" w:rsidP="002D4501">
      <w:pPr>
        <w:spacing w:after="0" w:line="240" w:lineRule="auto"/>
        <w:ind w:right="568"/>
        <w:jc w:val="center"/>
        <w:rPr>
          <w:rFonts w:ascii="Times New Roman" w:hAnsi="Times New Roman"/>
          <w:b/>
        </w:rPr>
      </w:pPr>
    </w:p>
    <w:p w14:paraId="2E8FBBA1" w14:textId="77777777" w:rsidR="002D4501" w:rsidRPr="000D3E2B" w:rsidRDefault="002D4501" w:rsidP="002D4501">
      <w:pPr>
        <w:spacing w:after="0" w:line="240" w:lineRule="auto"/>
        <w:ind w:right="568"/>
        <w:jc w:val="center"/>
        <w:rPr>
          <w:rFonts w:ascii="Times New Roman" w:hAnsi="Times New Roman"/>
          <w:b/>
        </w:rPr>
      </w:pPr>
      <w:r w:rsidRPr="000D3E2B">
        <w:rPr>
          <w:rFonts w:ascii="Times New Roman" w:hAnsi="Times New Roman"/>
          <w:b/>
        </w:rPr>
        <w:t>Článok I.</w:t>
      </w:r>
    </w:p>
    <w:p w14:paraId="5B1DD58B" w14:textId="77777777" w:rsidR="002D4501" w:rsidRPr="000D3E2B" w:rsidRDefault="002D4501" w:rsidP="002D4501">
      <w:pPr>
        <w:tabs>
          <w:tab w:val="left" w:pos="2340"/>
        </w:tabs>
        <w:spacing w:after="0" w:line="240" w:lineRule="auto"/>
        <w:ind w:right="568"/>
        <w:jc w:val="center"/>
        <w:rPr>
          <w:rFonts w:ascii="Times New Roman" w:hAnsi="Times New Roman"/>
          <w:b/>
        </w:rPr>
      </w:pPr>
      <w:r w:rsidRPr="000D3E2B">
        <w:rPr>
          <w:rFonts w:ascii="Times New Roman" w:hAnsi="Times New Roman"/>
          <w:b/>
        </w:rPr>
        <w:t>Zmluvné strany</w:t>
      </w:r>
    </w:p>
    <w:p w14:paraId="22962F55" w14:textId="77777777" w:rsidR="002D4501" w:rsidRPr="000D3E2B" w:rsidRDefault="002D4501" w:rsidP="002D4501">
      <w:pPr>
        <w:pStyle w:val="Odsekzoznamu4"/>
        <w:tabs>
          <w:tab w:val="left" w:pos="1260"/>
        </w:tabs>
        <w:spacing w:after="0" w:line="240" w:lineRule="auto"/>
        <w:ind w:left="0" w:right="-115"/>
        <w:rPr>
          <w:rFonts w:ascii="Times New Roman" w:hAnsi="Times New Roman"/>
        </w:rPr>
      </w:pPr>
      <w:r w:rsidRPr="000D3E2B">
        <w:rPr>
          <w:rFonts w:ascii="Times New Roman" w:hAnsi="Times New Roman"/>
          <w:b/>
        </w:rPr>
        <w:t>Kupujúci:</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t xml:space="preserve">Automobilové opravovne Ministerstva vnútra Slovenskej republiky, a. s. </w:t>
      </w:r>
    </w:p>
    <w:p w14:paraId="76A290B0"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t>Sklabinská 20, 831 06 Bratislava</w:t>
      </w:r>
    </w:p>
    <w:p w14:paraId="5595B4B6" w14:textId="77777777" w:rsidR="002D4501" w:rsidRPr="000D3E2B" w:rsidRDefault="002D4501" w:rsidP="002D4501">
      <w:pPr>
        <w:tabs>
          <w:tab w:val="left" w:pos="2160"/>
        </w:tabs>
        <w:spacing w:after="0" w:line="240" w:lineRule="auto"/>
        <w:ind w:right="-115"/>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t>v Obchodnom registri Mestského súdu Bratislava III, odd.: Sa vl. č. 4804/B</w:t>
      </w:r>
    </w:p>
    <w:p w14:paraId="6B427ED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t xml:space="preserve">Mgr. Lukáš Huňara, generálny riaditeľ a predseda predstavenstva </w:t>
      </w:r>
    </w:p>
    <w:p w14:paraId="7109A87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t>PhDr. Ján Žovin, člen predstavenstva</w:t>
      </w:r>
    </w:p>
    <w:p w14:paraId="1A90E8D3"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 člen predstavenstva</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440A96A"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44 855 206</w:t>
      </w:r>
    </w:p>
    <w:p w14:paraId="7FB01B46"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t>SK2022850203</w:t>
      </w:r>
    </w:p>
    <w:p w14:paraId="22134F7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t>2022850203</w:t>
      </w:r>
    </w:p>
    <w:p w14:paraId="59DCEFA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t>Slovenská sporiteľňa a.s.</w:t>
      </w:r>
    </w:p>
    <w:p w14:paraId="0BE3E9CA"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t>SK27 0900 0000 0051 7080 1700</w:t>
      </w:r>
    </w:p>
    <w:p w14:paraId="418C9C5C"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r w:rsidRPr="000D3E2B">
        <w:rPr>
          <w:rFonts w:ascii="Times New Roman" w:hAnsi="Times New Roman"/>
        </w:rPr>
        <w:t xml:space="preserve">(ďalej len </w:t>
      </w:r>
      <w:r w:rsidRPr="000D3E2B">
        <w:rPr>
          <w:rFonts w:ascii="Times New Roman" w:hAnsi="Times New Roman"/>
          <w:b/>
        </w:rPr>
        <w:t>„Kupujúci“</w:t>
      </w:r>
      <w:r w:rsidRPr="000D3E2B">
        <w:rPr>
          <w:rFonts w:ascii="Times New Roman" w:hAnsi="Times New Roman"/>
        </w:rPr>
        <w:t>)</w:t>
      </w:r>
    </w:p>
    <w:p w14:paraId="4A57552E"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p>
    <w:p w14:paraId="136BA4CC" w14:textId="77777777" w:rsidR="002D4501" w:rsidRPr="000D3E2B" w:rsidRDefault="002D4501" w:rsidP="002D4501">
      <w:pPr>
        <w:spacing w:after="0" w:line="240" w:lineRule="auto"/>
        <w:rPr>
          <w:rFonts w:ascii="Times New Roman" w:hAnsi="Times New Roman"/>
        </w:rPr>
      </w:pPr>
      <w:r w:rsidRPr="000D3E2B">
        <w:rPr>
          <w:rFonts w:ascii="Times New Roman" w:hAnsi="Times New Roman"/>
        </w:rPr>
        <w:t xml:space="preserve">a </w:t>
      </w:r>
    </w:p>
    <w:p w14:paraId="239DECD8" w14:textId="77777777" w:rsidR="002D4501" w:rsidRPr="000D3E2B" w:rsidRDefault="002D4501" w:rsidP="002D4501">
      <w:pPr>
        <w:spacing w:after="0" w:line="240" w:lineRule="auto"/>
        <w:rPr>
          <w:rFonts w:ascii="Times New Roman" w:hAnsi="Times New Roman"/>
        </w:rPr>
      </w:pPr>
    </w:p>
    <w:p w14:paraId="7C93DFED" w14:textId="77777777" w:rsidR="002D4501" w:rsidRPr="000D3E2B" w:rsidRDefault="002D4501" w:rsidP="002D4501">
      <w:pPr>
        <w:spacing w:after="0" w:line="240" w:lineRule="auto"/>
        <w:rPr>
          <w:rFonts w:ascii="Times New Roman" w:hAnsi="Times New Roman"/>
        </w:rPr>
      </w:pPr>
      <w:r w:rsidRPr="000D3E2B">
        <w:rPr>
          <w:rFonts w:ascii="Times New Roman" w:hAnsi="Times New Roman"/>
          <w:b/>
        </w:rPr>
        <w:t xml:space="preserve">Predávajúci: </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color w:val="231F20"/>
        </w:rPr>
        <w:t>[*]</w:t>
      </w:r>
      <w:r w:rsidRPr="000D3E2B">
        <w:rPr>
          <w:rFonts w:ascii="Times New Roman" w:hAnsi="Times New Roman"/>
          <w:b/>
        </w:rPr>
        <w:t xml:space="preserve"> </w:t>
      </w:r>
    </w:p>
    <w:p w14:paraId="50026F8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087E2FC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6BFC41B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47728B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1062B013"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509788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762CD81"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472B9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047772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E-mail:</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0B2F912" w14:textId="77777777" w:rsidR="002D4501" w:rsidRPr="000D3E2B" w:rsidRDefault="002D4501" w:rsidP="002D4501">
      <w:pPr>
        <w:tabs>
          <w:tab w:val="left" w:pos="2160"/>
        </w:tabs>
        <w:spacing w:after="0" w:line="240" w:lineRule="auto"/>
        <w:ind w:right="568"/>
        <w:rPr>
          <w:rFonts w:ascii="Times New Roman" w:hAnsi="Times New Roman"/>
          <w:b/>
          <w:lang w:eastAsia="ar-SA"/>
        </w:rPr>
      </w:pPr>
      <w:r w:rsidRPr="000D3E2B">
        <w:rPr>
          <w:rFonts w:ascii="Times New Roman" w:hAnsi="Times New Roman"/>
        </w:rPr>
        <w:t>Tel. kontakt:</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2D0A0294" w14:textId="77777777" w:rsidR="002D4501" w:rsidRPr="000D3E2B" w:rsidRDefault="002D4501" w:rsidP="002D4501">
      <w:pPr>
        <w:tabs>
          <w:tab w:val="left" w:pos="567"/>
          <w:tab w:val="left" w:pos="2552"/>
        </w:tabs>
        <w:spacing w:after="0" w:line="240" w:lineRule="auto"/>
        <w:rPr>
          <w:rFonts w:ascii="Times New Roman" w:hAnsi="Times New Roman"/>
        </w:rPr>
      </w:pPr>
      <w:r w:rsidRPr="000D3E2B">
        <w:rPr>
          <w:rFonts w:ascii="Times New Roman" w:hAnsi="Times New Roman"/>
        </w:rPr>
        <w:t xml:space="preserve">(ďalej len </w:t>
      </w:r>
      <w:r w:rsidRPr="000D3E2B">
        <w:rPr>
          <w:rFonts w:ascii="Times New Roman" w:hAnsi="Times New Roman"/>
          <w:b/>
        </w:rPr>
        <w:t>„Predávajúci“</w:t>
      </w:r>
      <w:r w:rsidRPr="000D3E2B">
        <w:rPr>
          <w:rFonts w:ascii="Times New Roman" w:hAnsi="Times New Roman"/>
        </w:rPr>
        <w:t>)</w:t>
      </w:r>
    </w:p>
    <w:p w14:paraId="7411B5D7" w14:textId="77777777" w:rsidR="002D4501" w:rsidRPr="000D3E2B" w:rsidRDefault="002D4501" w:rsidP="002D4501">
      <w:pPr>
        <w:tabs>
          <w:tab w:val="left" w:pos="567"/>
          <w:tab w:val="left" w:pos="2552"/>
        </w:tabs>
        <w:spacing w:after="0" w:line="240" w:lineRule="auto"/>
        <w:rPr>
          <w:rFonts w:ascii="Times New Roman" w:hAnsi="Times New Roman"/>
          <w:b/>
          <w:bCs/>
        </w:rPr>
      </w:pPr>
      <w:r w:rsidRPr="000D3E2B">
        <w:rPr>
          <w:rFonts w:ascii="Times New Roman" w:hAnsi="Times New Roman"/>
        </w:rPr>
        <w:t>(Kupujúci a Predávajúci ďalej spolu aj ako „</w:t>
      </w:r>
      <w:r w:rsidRPr="000D3E2B">
        <w:rPr>
          <w:rFonts w:ascii="Times New Roman" w:hAnsi="Times New Roman"/>
          <w:b/>
          <w:bCs/>
        </w:rPr>
        <w:t>zmluvné strany</w:t>
      </w:r>
      <w:r w:rsidRPr="000D3E2B">
        <w:rPr>
          <w:rFonts w:ascii="Times New Roman" w:hAnsi="Times New Roman"/>
        </w:rPr>
        <w:t>“ alebo samostatne ako „</w:t>
      </w:r>
      <w:r w:rsidRPr="000D3E2B">
        <w:rPr>
          <w:rFonts w:ascii="Times New Roman" w:hAnsi="Times New Roman"/>
          <w:b/>
          <w:bCs/>
        </w:rPr>
        <w:t>zmluvná strana</w:t>
      </w:r>
      <w:r w:rsidRPr="000D3E2B">
        <w:rPr>
          <w:rFonts w:ascii="Times New Roman" w:hAnsi="Times New Roman"/>
        </w:rPr>
        <w:t>“)</w:t>
      </w:r>
    </w:p>
    <w:p w14:paraId="6679DD48" w14:textId="77777777" w:rsidR="002D4501" w:rsidRPr="000D3E2B" w:rsidRDefault="002D4501" w:rsidP="002D4501">
      <w:pPr>
        <w:spacing w:line="259" w:lineRule="auto"/>
        <w:rPr>
          <w:rFonts w:ascii="Times New Roman" w:hAnsi="Times New Roman"/>
          <w:b/>
        </w:rPr>
      </w:pPr>
      <w:r w:rsidRPr="000D3E2B">
        <w:rPr>
          <w:rFonts w:ascii="Times New Roman" w:hAnsi="Times New Roman"/>
          <w:b/>
        </w:rPr>
        <w:br w:type="page"/>
      </w:r>
    </w:p>
    <w:p w14:paraId="6C2B0DD0"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lastRenderedPageBreak/>
        <w:t>Článok II.</w:t>
      </w:r>
    </w:p>
    <w:p w14:paraId="4ABDCBAA" w14:textId="77777777" w:rsidR="002D4501" w:rsidRPr="000D3E2B" w:rsidRDefault="002D4501" w:rsidP="002D4501">
      <w:pPr>
        <w:spacing w:after="0" w:line="240" w:lineRule="auto"/>
        <w:jc w:val="center"/>
        <w:rPr>
          <w:rFonts w:ascii="Times New Roman" w:hAnsi="Times New Roman"/>
          <w:b/>
          <w:bCs/>
        </w:rPr>
      </w:pPr>
      <w:r w:rsidRPr="000D3E2B">
        <w:rPr>
          <w:rFonts w:ascii="Times New Roman" w:hAnsi="Times New Roman"/>
          <w:b/>
          <w:bCs/>
        </w:rPr>
        <w:t xml:space="preserve">Úvodné ustanovenia </w:t>
      </w:r>
    </w:p>
    <w:p w14:paraId="6E3B1032" w14:textId="77777777" w:rsidR="002D4501" w:rsidRPr="000D3E2B" w:rsidRDefault="002D4501" w:rsidP="002D4501">
      <w:pPr>
        <w:spacing w:after="0" w:line="240" w:lineRule="auto"/>
        <w:jc w:val="center"/>
        <w:rPr>
          <w:rFonts w:ascii="Times New Roman" w:hAnsi="Times New Roman"/>
          <w:b/>
          <w:bCs/>
        </w:rPr>
      </w:pPr>
    </w:p>
    <w:p w14:paraId="6AE94D64"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134ADFA8" w14:textId="64955931" w:rsidR="002D4501" w:rsidRPr="000D3E2B" w:rsidRDefault="002D4501" w:rsidP="002D4501">
      <w:pPr>
        <w:numPr>
          <w:ilvl w:val="0"/>
          <w:numId w:val="15"/>
        </w:numPr>
        <w:spacing w:after="0" w:line="240" w:lineRule="auto"/>
        <w:ind w:left="426" w:hanging="426"/>
        <w:jc w:val="both"/>
        <w:rPr>
          <w:rFonts w:ascii="Times New Roman" w:hAnsi="Times New Roman"/>
        </w:rPr>
      </w:pPr>
      <w:r w:rsidRPr="000D3E2B">
        <w:rPr>
          <w:rFonts w:ascii="Times New Roman" w:hAnsi="Times New Roman"/>
        </w:rPr>
        <w:t xml:space="preserve">V súvislosti s potrebami Kupujúceho a/ alebo  potrebami  verejného obstarávateľa podľa  § 7 ods. 1 </w:t>
      </w:r>
      <w:r w:rsidR="006175F3" w:rsidRPr="000D3E2B">
        <w:rPr>
          <w:rFonts w:ascii="Times New Roman" w:hAnsi="Times New Roman"/>
        </w:rPr>
        <w:t xml:space="preserve">písm. a), b), c), d) alebo e) </w:t>
      </w:r>
      <w:r w:rsidRPr="000D3E2B">
        <w:rPr>
          <w:rFonts w:ascii="Times New Roman" w:hAnsi="Times New Roman"/>
        </w:rPr>
        <w:t>zákona o verejnom obstarávaní sa uskutočnilo verejné obstarávanie, na základe zriadeného dynamického nákupného systému zadávaného prostredníctvom elektronického prostriedku ERANET s názvom: „</w:t>
      </w:r>
      <w:r w:rsidR="0031516E" w:rsidRPr="000D3E2B">
        <w:rPr>
          <w:rFonts w:ascii="Times New Roman" w:hAnsi="Times New Roman"/>
        </w:rPr>
        <w:t>DNS – nákup osobných automobilov a dodávkových automobilov</w:t>
      </w:r>
      <w:r w:rsidRPr="000D3E2B">
        <w:rPr>
          <w:rFonts w:ascii="Times New Roman" w:hAnsi="Times New Roman"/>
        </w:rPr>
        <w:t xml:space="preserve">“, ktorého oznámenie o vyhlásení verejného obstarávania bolo zverejnené v Úradnom vestníku EÚ dňa </w:t>
      </w:r>
      <w:r w:rsidR="0031516E" w:rsidRPr="000D3E2B">
        <w:rPr>
          <w:rFonts w:ascii="Times New Roman" w:hAnsi="Times New Roman"/>
        </w:rPr>
        <w:t>13.06.2025</w:t>
      </w:r>
      <w:r w:rsidRPr="000D3E2B">
        <w:rPr>
          <w:rFonts w:ascii="Times New Roman" w:hAnsi="Times New Roman"/>
        </w:rPr>
        <w:t xml:space="preserve"> pod zn. </w:t>
      </w:r>
      <w:r w:rsidR="0031516E" w:rsidRPr="000D3E2B">
        <w:rPr>
          <w:rFonts w:ascii="Times New Roman" w:hAnsi="Times New Roman"/>
        </w:rPr>
        <w:t xml:space="preserve">112/2025/S 382056-2025 </w:t>
      </w:r>
      <w:r w:rsidRPr="000D3E2B">
        <w:rPr>
          <w:rFonts w:ascii="Times New Roman" w:hAnsi="Times New Roman"/>
        </w:rPr>
        <w:t xml:space="preserve"> a vo Vestníku verejného obstarávania ÚVO č. </w:t>
      </w:r>
      <w:r w:rsidR="0031516E" w:rsidRPr="000D3E2B">
        <w:rPr>
          <w:rFonts w:ascii="Times New Roman" w:hAnsi="Times New Roman"/>
        </w:rPr>
        <w:t>119</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dňa </w:t>
      </w:r>
      <w:r w:rsidR="0031516E" w:rsidRPr="000D3E2B">
        <w:rPr>
          <w:rFonts w:ascii="Times New Roman" w:hAnsi="Times New Roman"/>
        </w:rPr>
        <w:t>16.06</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pod zn. </w:t>
      </w:r>
      <w:r w:rsidR="0031516E" w:rsidRPr="000D3E2B">
        <w:rPr>
          <w:rFonts w:ascii="Times New Roman" w:hAnsi="Times New Roman"/>
        </w:rPr>
        <w:t>9790-MUT</w:t>
      </w:r>
      <w:r w:rsidRPr="000D3E2B">
        <w:rPr>
          <w:rFonts w:ascii="Times New Roman" w:hAnsi="Times New Roman"/>
        </w:rPr>
        <w:t xml:space="preserve"> (ďalej len „dynamický nákupný systém“), v rámci ktorého bola odoslaná výzva na predkladanie ponúk s názvom „</w:t>
      </w:r>
      <w:r w:rsidR="006B3FB8" w:rsidRPr="006B3FB8">
        <w:rPr>
          <w:rFonts w:ascii="Times New Roman" w:hAnsi="Times New Roman"/>
        </w:rPr>
        <w:t>DNS 1</w:t>
      </w:r>
      <w:r w:rsidR="00EB66DB">
        <w:rPr>
          <w:rFonts w:ascii="Times New Roman" w:hAnsi="Times New Roman"/>
        </w:rPr>
        <w:t>2</w:t>
      </w:r>
      <w:r w:rsidR="006B3FB8" w:rsidRPr="006B3FB8">
        <w:rPr>
          <w:rFonts w:ascii="Times New Roman" w:hAnsi="Times New Roman"/>
        </w:rPr>
        <w:t xml:space="preserve"> - </w:t>
      </w:r>
      <w:r w:rsidR="00AA5296" w:rsidRPr="009A316C">
        <w:rPr>
          <w:b/>
          <w:bCs/>
        </w:rPr>
        <w:t xml:space="preserve">Obstaranie 2ks viacúčelových vozidiel </w:t>
      </w:r>
      <w:r w:rsidR="00AA5296">
        <w:rPr>
          <w:b/>
          <w:bCs/>
        </w:rPr>
        <w:t>-</w:t>
      </w:r>
      <w:r w:rsidR="00AA5296" w:rsidRPr="009A316C">
        <w:rPr>
          <w:b/>
          <w:bCs/>
        </w:rPr>
        <w:t xml:space="preserve"> M1</w:t>
      </w:r>
      <w:r w:rsidRPr="000D3E2B">
        <w:rPr>
          <w:rFonts w:ascii="Times New Roman" w:hAnsi="Times New Roman"/>
        </w:rPr>
        <w:t xml:space="preserve">“, ktorej výsledkom je uzatvorenie tejto zmluvy na dodanie predmetu zákazky medzi verejným obstarávateľom ako kupujúcim na jednej strane a  úspešným uchádzačom ako predávajúcimi na strane druhej. </w:t>
      </w:r>
    </w:p>
    <w:p w14:paraId="3A72D9EB"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Predávajúci vyhlasuje, že vzhľadom na finančné plnenie vyplývajúce z tejto zmluvy si je vedomý skutočnosti, že sa považuje za partnera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ZoRPVS,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konečného užívateľa výhod v zmysle § 11 ods. 2 ZoRPVS alebo nesplnenie povinnosti vykonať zápis oprávnenej osoby do registra včas v zmysle § 10 ods. 2 tretej vety ZoRPVS bude mať za následok, že kupujúci, s ktorým partner verejného sektora (predávajúci) uzavrel zmluvu, nemusí plniť svoje zmluvné povinnosti a nedostane sa týmto konaním do omeškania so splnením svojich záväzkov. </w:t>
      </w:r>
    </w:p>
    <w:p w14:paraId="631ED473" w14:textId="77777777" w:rsidR="002D4501" w:rsidRPr="000D3E2B" w:rsidRDefault="002D4501" w:rsidP="002D4501">
      <w:pPr>
        <w:spacing w:after="0" w:line="240" w:lineRule="auto"/>
        <w:ind w:left="426"/>
        <w:jc w:val="both"/>
        <w:rPr>
          <w:rFonts w:ascii="Times New Roman" w:hAnsi="Times New Roman"/>
        </w:rPr>
      </w:pPr>
    </w:p>
    <w:p w14:paraId="30C935F1" w14:textId="77777777" w:rsidR="002D4501" w:rsidRPr="000D3E2B" w:rsidRDefault="002D4501" w:rsidP="002D4501">
      <w:pPr>
        <w:spacing w:after="0" w:line="240" w:lineRule="auto"/>
        <w:ind w:left="1025"/>
        <w:jc w:val="both"/>
        <w:rPr>
          <w:rFonts w:ascii="Times New Roman" w:hAnsi="Times New Roman"/>
        </w:rPr>
      </w:pPr>
    </w:p>
    <w:p w14:paraId="32272330"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III.</w:t>
      </w:r>
    </w:p>
    <w:p w14:paraId="227DAA9A"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Predmet zmluvy</w:t>
      </w:r>
    </w:p>
    <w:p w14:paraId="4A069855" w14:textId="77777777" w:rsidR="002D4501" w:rsidRPr="000D3E2B" w:rsidRDefault="002D4501" w:rsidP="002D4501">
      <w:pPr>
        <w:spacing w:after="0" w:line="240" w:lineRule="auto"/>
        <w:ind w:left="567" w:right="7" w:hanging="567"/>
        <w:jc w:val="center"/>
        <w:rPr>
          <w:rFonts w:ascii="Times New Roman" w:hAnsi="Times New Roman"/>
          <w:b/>
        </w:rPr>
      </w:pPr>
    </w:p>
    <w:p w14:paraId="7A0ECC2B" w14:textId="77777777" w:rsidR="002D4501" w:rsidRPr="000D3E2B" w:rsidRDefault="002D4501" w:rsidP="002D4501">
      <w:pPr>
        <w:numPr>
          <w:ilvl w:val="0"/>
          <w:numId w:val="26"/>
        </w:numPr>
        <w:spacing w:after="0" w:line="240" w:lineRule="auto"/>
        <w:ind w:left="426" w:hanging="426"/>
        <w:jc w:val="both"/>
        <w:rPr>
          <w:rFonts w:ascii="Times New Roman" w:hAnsi="Times New Roman"/>
        </w:rPr>
      </w:pPr>
      <w:r w:rsidRPr="000D3E2B">
        <w:rPr>
          <w:rFonts w:ascii="Times New Roman" w:hAnsi="Times New Roman"/>
        </w:rPr>
        <w:t>Predmetom tejto zmluvy je záväzok Predávajúceho dodať Kupujúcemu tovar špecifikovaný v prílohe č. 1 tejto zmluvy vrátane jeho výbavy, príslušenstva a všetkej dokumentácie a dokladov týkajúcich sa a/alebo súvisiacich s ním, ktoré sú potrebné na prevzatie, evidenciu a jeho užívanie a ktorých rozsah je dohodnutý v tejto zmluve alebo v jej prílohách (ďalej len „</w:t>
      </w:r>
      <w:r w:rsidRPr="000D3E2B">
        <w:rPr>
          <w:rFonts w:ascii="Times New Roman" w:hAnsi="Times New Roman"/>
          <w:b/>
          <w:bCs/>
        </w:rPr>
        <w:t>Predmet prevodu</w:t>
      </w:r>
      <w:r w:rsidRPr="000D3E2B">
        <w:rPr>
          <w:rFonts w:ascii="Times New Roman" w:hAnsi="Times New Roman"/>
        </w:rPr>
        <w:t xml:space="preserve">“), a to riadne a včas, záväzok Predávajúceho previesť na Kupujúceho vlastnícke právo k tomuto tovaru a záväzok Kupujúceho zaplatiť za dodaný tovar Predávajúcemu Kúpnu cenu, a to za podmienok dohodnutých v tejto zmluve. </w:t>
      </w:r>
    </w:p>
    <w:p w14:paraId="24BB7EEA" w14:textId="77777777" w:rsidR="002D4501" w:rsidRPr="000D3E2B" w:rsidRDefault="002D4501" w:rsidP="002D4501">
      <w:pPr>
        <w:pStyle w:val="Odsekzoznamu"/>
        <w:spacing w:after="0" w:line="240" w:lineRule="auto"/>
        <w:ind w:left="426" w:hanging="426"/>
        <w:jc w:val="both"/>
        <w:rPr>
          <w:rFonts w:ascii="Times New Roman" w:hAnsi="Times New Roman"/>
        </w:rPr>
      </w:pPr>
      <w:r w:rsidRPr="000D3E2B">
        <w:rPr>
          <w:rFonts w:ascii="Times New Roman" w:hAnsi="Times New Roman"/>
        </w:rPr>
        <w:t>2.</w:t>
      </w:r>
      <w:r w:rsidRPr="000D3E2B">
        <w:rPr>
          <w:rFonts w:ascii="Times New Roman" w:hAnsi="Times New Roman"/>
        </w:rPr>
        <w:tab/>
        <w:t>Predávajúci berie na vedomie, že v prípade nedodania potrebných dokladov k Predmetu prevodu zodpovedá za škodu, ktorú tým Kupujúcemu spôsobí a zaväzuje sa ju uhradiť do 5 dní odo dňa doručenia jej vyčíslenia Kupujúcim.</w:t>
      </w:r>
    </w:p>
    <w:p w14:paraId="4800A30F" w14:textId="77777777" w:rsidR="002D4501" w:rsidRPr="000D3E2B" w:rsidRDefault="002D4501" w:rsidP="002D4501">
      <w:pPr>
        <w:spacing w:after="0" w:line="240" w:lineRule="auto"/>
        <w:ind w:left="1003" w:right="5"/>
        <w:jc w:val="both"/>
        <w:rPr>
          <w:rFonts w:ascii="Times New Roman" w:hAnsi="Times New Roman"/>
          <w:b/>
        </w:rPr>
      </w:pPr>
    </w:p>
    <w:p w14:paraId="5B7C5E4C"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IV.</w:t>
      </w:r>
    </w:p>
    <w:p w14:paraId="4D3A805F"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Kúpna cena a platobné podmienky</w:t>
      </w:r>
    </w:p>
    <w:p w14:paraId="585B9287" w14:textId="77777777" w:rsidR="002D4501" w:rsidRPr="000D3E2B" w:rsidRDefault="002D4501" w:rsidP="002D4501">
      <w:pPr>
        <w:spacing w:after="0" w:line="240" w:lineRule="auto"/>
        <w:ind w:left="567" w:right="9" w:hanging="567"/>
        <w:jc w:val="center"/>
        <w:rPr>
          <w:rFonts w:ascii="Times New Roman" w:hAnsi="Times New Roman"/>
          <w:b/>
        </w:rPr>
      </w:pPr>
    </w:p>
    <w:p w14:paraId="4C1132F6" w14:textId="77777777" w:rsidR="002D4501" w:rsidRPr="000D3E2B" w:rsidRDefault="002D4501" w:rsidP="002D4501">
      <w:pPr>
        <w:pStyle w:val="Odsekzoznamu"/>
        <w:numPr>
          <w:ilvl w:val="0"/>
          <w:numId w:val="23"/>
        </w:numPr>
        <w:spacing w:after="0" w:line="240" w:lineRule="auto"/>
        <w:ind w:left="426" w:hanging="426"/>
        <w:jc w:val="both"/>
        <w:rPr>
          <w:rStyle w:val="Zkladntext2"/>
          <w:sz w:val="22"/>
          <w:szCs w:val="22"/>
        </w:rPr>
      </w:pPr>
      <w:r w:rsidRPr="000D3E2B">
        <w:rPr>
          <w:rStyle w:val="Zkladntext2"/>
          <w:sz w:val="22"/>
          <w:szCs w:val="22"/>
        </w:rPr>
        <w:lastRenderedPageBreak/>
        <w:t>Kúpna cena bola dohodnutá v súlade so zákonom č. 18/1996 Z. z. o cenách v znení neskorších predpisov a vyhláškou MF SR č. 87/1996 Z. z., ktorou sa vykonáva zákon NR SR č. 18/1996 Z. z. o cenách v znení neskorších predpisov.</w:t>
      </w:r>
    </w:p>
    <w:p w14:paraId="4ADCF31D"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Kúpna cena za celý Predmet prevodu je vo výške ........... EUR bez DPH, t.j. .................................... EUR s DPH (v texte ako „</w:t>
      </w:r>
      <w:r w:rsidRPr="000D3E2B">
        <w:rPr>
          <w:rFonts w:ascii="Times New Roman" w:hAnsi="Times New Roman"/>
          <w:b/>
          <w:bCs/>
        </w:rPr>
        <w:t>Kúpna cena</w:t>
      </w:r>
      <w:r w:rsidRPr="000D3E2B">
        <w:rPr>
          <w:rFonts w:ascii="Times New Roman" w:hAnsi="Times New Roman"/>
        </w:rPr>
        <w:t>“).</w:t>
      </w:r>
    </w:p>
    <w:p w14:paraId="1967810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Kúpna cena vyplýva z ponuky Predávajúceho ako úspešného uchádzača predloženej na základe výzvy na predkladanie ponúk odoslanej v rámci dynamického nákupného systému. V dohodnutej Kúpnej cene sú zahrnuté všetky náklady Predávajúceho súvisiace s dodaním Predmetu prevodu do miesta dodania vrátane zisku.</w:t>
      </w:r>
    </w:p>
    <w:p w14:paraId="32CD5C5B" w14:textId="77777777" w:rsidR="002D4501" w:rsidRPr="000D3E2B" w:rsidRDefault="002D4501" w:rsidP="002D4501">
      <w:pPr>
        <w:pStyle w:val="Odsekzoznamu"/>
        <w:numPr>
          <w:ilvl w:val="0"/>
          <w:numId w:val="23"/>
        </w:numPr>
        <w:tabs>
          <w:tab w:val="left" w:pos="426"/>
        </w:tabs>
        <w:spacing w:after="0" w:line="240" w:lineRule="auto"/>
        <w:ind w:left="426" w:hanging="426"/>
        <w:jc w:val="both"/>
        <w:rPr>
          <w:rStyle w:val="Zkladntext2"/>
          <w:color w:val="FF0000"/>
          <w:sz w:val="22"/>
          <w:szCs w:val="22"/>
        </w:rPr>
      </w:pPr>
      <w:r w:rsidRPr="000D3E2B">
        <w:rPr>
          <w:rStyle w:val="Zkladntext2"/>
          <w:color w:val="000000"/>
          <w:sz w:val="22"/>
          <w:szCs w:val="22"/>
        </w:rPr>
        <w:t>Predávajúci, ktorý je platcom DPH bude ku Kúpnej cene  fakturovať DPH v zmysle zákona č. 222/2004 Z. z. o dani z pridanej hodnoty v znení neskorších predpisov (ďalej len „</w:t>
      </w:r>
      <w:r w:rsidRPr="000D3E2B">
        <w:rPr>
          <w:rStyle w:val="Zkladntext2"/>
          <w:b/>
          <w:bCs/>
          <w:color w:val="000000"/>
          <w:sz w:val="22"/>
          <w:szCs w:val="22"/>
        </w:rPr>
        <w:t>zákon o DPH</w:t>
      </w:r>
      <w:r w:rsidRPr="000D3E2B">
        <w:rPr>
          <w:rStyle w:val="Zkladntext2"/>
          <w:color w:val="000000"/>
          <w:sz w:val="22"/>
          <w:szCs w:val="22"/>
        </w:rPr>
        <w:t xml:space="preserve">“). </w:t>
      </w:r>
    </w:p>
    <w:p w14:paraId="0B5CEA1A"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Zmluvné strany sa dohodli, že Kupujúci zaplatí Predávajúcemu Kúpnu cenu na základe faktúry. Predávajúci je povinný vystaviť faktúru do 15 dní po riadnom dodaní Predmetu prevodu bez vád a jeho prevzatí Kupujúcim v mieste dodania a odoslať ju v dvoch výtlačkoch na adresu Kupujúceho uvedenú v čl. I. tejto zmluvy, ak sa zmluvné strany nedohodnú inak. Povinnou prílohou faktúry bude jeden rovnopis preberacieho protokolu. Faktúra musí obsahovať náležitosti uvedené v § 74 ods. 1 zákona č. 222/2004 Z. z. o dani z pridanej hodnoty v znení neskorších predpisov a číslo tejto zmluvy.</w:t>
      </w:r>
    </w:p>
    <w:p w14:paraId="068D8F29"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bookmarkStart w:id="8" w:name="_Ref163726782"/>
      <w:r w:rsidRPr="000D3E2B">
        <w:rPr>
          <w:rFonts w:ascii="Times New Roman" w:hAnsi="Times New Roman"/>
        </w:rPr>
        <w:t>Kupujúci zaplatí Kúpnu cenu formou bezhotovostného platobného styku bez poskytnutia preddavku alebo zálohovej platby. Lehota splatnosti Kúpnej ceny je 60 kalendárnych dní odo dňa doručenia faktúry Kupujúcemu pri splnení podmienok uvedených v tejto zmluve. Platobná povinnosť Kupujúceho sa bude považovať za splnenú v deň, keď bude z účtu Kupujúceho odpísaná Kúpna cena v prospech účtu Predávajúceho.</w:t>
      </w:r>
      <w:bookmarkEnd w:id="8"/>
    </w:p>
    <w:p w14:paraId="7FB9D5B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 xml:space="preserve">Ak faktúra nebude obsahovať náležitosti podľa platných právnych predpisov a/alebo tejto zmluvy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 opravenú, faktúru a doručiť ju Kupujúcemu. Doručením opravenej alebo novo vystavenej faktúry Kupujúcemu, ktorá bude spĺňať podmienky podľa tejto zmluvy začne plynúť nová lehota splatnosti faktúry podľa bodu 6 tohto článku. </w:t>
      </w:r>
    </w:p>
    <w:p w14:paraId="17487B57"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Právo na zaplatenie dohodnutej Kúpnej ceny vzniká Predávajúcemu riadnym a včasným splnením jeho záväzkov, najmä riadnym a včasným dodaním Predmetu prevodu v dohodnutom množstve a kvalite, podpísaním preberacieho protokolu a  doručením faktúry podľa podmienok tejto zmluvy.</w:t>
      </w:r>
    </w:p>
    <w:p w14:paraId="52B07260" w14:textId="77777777" w:rsidR="002D4501" w:rsidRPr="000D3E2B" w:rsidRDefault="002D4501" w:rsidP="002D4501">
      <w:pPr>
        <w:spacing w:after="0" w:line="240" w:lineRule="auto"/>
        <w:ind w:right="7"/>
        <w:rPr>
          <w:rFonts w:ascii="Times New Roman" w:hAnsi="Times New Roman"/>
          <w:b/>
        </w:rPr>
      </w:pPr>
    </w:p>
    <w:p w14:paraId="5620A870" w14:textId="77777777" w:rsidR="002D4501" w:rsidRPr="000D3E2B" w:rsidRDefault="002D4501" w:rsidP="002D4501">
      <w:pPr>
        <w:spacing w:after="0" w:line="240" w:lineRule="auto"/>
        <w:ind w:left="426" w:right="7" w:hanging="426"/>
        <w:jc w:val="center"/>
        <w:rPr>
          <w:rFonts w:ascii="Times New Roman" w:hAnsi="Times New Roman"/>
          <w:b/>
        </w:rPr>
      </w:pPr>
    </w:p>
    <w:p w14:paraId="3DEAA92E"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V.</w:t>
      </w:r>
    </w:p>
    <w:p w14:paraId="6E69110A"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Dodacie podmienky</w:t>
      </w:r>
    </w:p>
    <w:p w14:paraId="4FBFA9D6" w14:textId="77777777" w:rsidR="002D4501" w:rsidRPr="000D3E2B" w:rsidRDefault="002D4501" w:rsidP="002D4501">
      <w:pPr>
        <w:spacing w:after="0" w:line="240" w:lineRule="auto"/>
        <w:ind w:left="567" w:right="9" w:hanging="567"/>
        <w:jc w:val="center"/>
        <w:rPr>
          <w:rFonts w:ascii="Times New Roman" w:hAnsi="Times New Roman"/>
        </w:rPr>
      </w:pPr>
    </w:p>
    <w:p w14:paraId="06E364AA" w14:textId="64C9BA73" w:rsidR="002D4501" w:rsidRPr="000D3E2B" w:rsidRDefault="002D4501" w:rsidP="002D4501">
      <w:pPr>
        <w:pStyle w:val="Odsekzoznamu"/>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dodať Predmet prevodu spolu s dohodnutou dokumentáciou a dokladmi Kupujúcemu uvedenými v prílohe č. 1 tejto zmluvy a tento odovzdať Kupujúcemu najneskôr do </w:t>
      </w:r>
      <w:r w:rsidR="00AA5296">
        <w:rPr>
          <w:rFonts w:ascii="Times New Roman" w:hAnsi="Times New Roman"/>
        </w:rPr>
        <w:t>9</w:t>
      </w:r>
      <w:r w:rsidR="0031516E" w:rsidRPr="000D3E2B">
        <w:rPr>
          <w:rFonts w:ascii="Times New Roman" w:hAnsi="Times New Roman"/>
        </w:rPr>
        <w:t>0</w:t>
      </w:r>
      <w:r w:rsidRPr="000D3E2B">
        <w:rPr>
          <w:rFonts w:ascii="Times New Roman" w:hAnsi="Times New Roman"/>
          <w:bCs/>
        </w:rPr>
        <w:t xml:space="preserve"> dní odo dňa nadobudnutia účinnosti zmluvy, alebo kedykoľvek skôr, keď bude mať vozidlo k dispozícii</w:t>
      </w:r>
      <w:r w:rsidRPr="000D3E2B">
        <w:rPr>
          <w:rFonts w:ascii="Times New Roman" w:hAnsi="Times New Roman"/>
        </w:rPr>
        <w:t xml:space="preserve">. </w:t>
      </w:r>
    </w:p>
    <w:p w14:paraId="5C999324"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Odovzdanie a prevzatie Predmetu prevodu bude vykonané poverenými zástupcami Kupujúceho a Predávajúceho v nižšie uvedenom mieste plnenia. Na účely tejto zmluvy:</w:t>
      </w:r>
    </w:p>
    <w:p w14:paraId="0AAEAD90"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Miestom plnenia sú priestory Kupujúceho s adresou Sklabinská 20, 831 06 Bratislava.</w:t>
      </w:r>
    </w:p>
    <w:p w14:paraId="6A452CD9"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Povereným zástupcom Kupujúceho je:</w:t>
      </w:r>
      <w:r w:rsidRPr="000D3E2B">
        <w:rPr>
          <w:rFonts w:ascii="Times New Roman" w:hAnsi="Times New Roman"/>
          <w:color w:val="231F20"/>
        </w:rPr>
        <w:t xml:space="preserve"> [*], e-mail: [*], tel. kontakt : [*]</w:t>
      </w:r>
    </w:p>
    <w:p w14:paraId="7AD6823B"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Povereným  zástupcom Predávajúceho je: </w:t>
      </w:r>
      <w:r w:rsidRPr="000D3E2B">
        <w:rPr>
          <w:rFonts w:ascii="Times New Roman" w:hAnsi="Times New Roman"/>
          <w:i/>
          <w:color w:val="FF0000"/>
        </w:rPr>
        <w:t xml:space="preserve">.. doplní uchádzač </w:t>
      </w:r>
      <w:r w:rsidRPr="000D3E2B">
        <w:rPr>
          <w:rFonts w:ascii="Times New Roman" w:hAnsi="Times New Roman"/>
          <w:iCs/>
          <w:color w:val="FF0000"/>
        </w:rPr>
        <w:t>..., e-mail: ..</w:t>
      </w:r>
      <w:r w:rsidRPr="000D3E2B">
        <w:rPr>
          <w:rFonts w:ascii="Times New Roman" w:hAnsi="Times New Roman"/>
          <w:i/>
          <w:color w:val="FF0000"/>
        </w:rPr>
        <w:t xml:space="preserve"> doplní uchádzač ...</w:t>
      </w:r>
      <w:r w:rsidRPr="000D3E2B">
        <w:rPr>
          <w:rFonts w:ascii="Times New Roman" w:hAnsi="Times New Roman"/>
        </w:rPr>
        <w:t xml:space="preserve">  </w:t>
      </w:r>
    </w:p>
    <w:p w14:paraId="124F05E0"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vyrozumieť zástupcu Kupujúceho (e-mailom na adresu uvedenú v bode 2 tohto článku zmluvy o pripravenosti Predmetu prevodu najneskôr 3 pracovné dni vopred, v opačnom prípade nie je Kupujúci povinný prevziať Predmet prevodu v Predávajúcim navrhnutom termíne a Kupujúci sa tak nedostáva do omeškania s jeho prevzatím, pričom naopak platí, že nedodržaním lehoty oznámenia pripravenosti Predmetu prevodu Kupujúcemu sa Predávajúci do omeškania s jeho odovzdaním dostáva. </w:t>
      </w:r>
      <w:r w:rsidRPr="000D3E2B">
        <w:rPr>
          <w:rFonts w:ascii="Times New Roman" w:hAnsi="Times New Roman"/>
        </w:rPr>
        <w:lastRenderedPageBreak/>
        <w:t xml:space="preserve">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 </w:t>
      </w:r>
    </w:p>
    <w:p w14:paraId="7CA12056"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Pri riadnom prevzatí Predmetu prevodu podpíšu poverení zástupcovia zmluvných strán preberací protokol, podpísaním ktorého sa považuje Predmet prevodu za prevzatý. </w:t>
      </w:r>
    </w:p>
    <w:p w14:paraId="4C628BC3"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Kupujúci nie je povinný prevziať Predmet prevodu ak tento vykazuje vady a nedorobky a tiež v prípade nekompletnosti jeho príslušenstva a/alebo výbavy a/alebo dokumentov potrebných pre prevzatie, evidenciu a riadne užívanie Predmetu prevodu. V takom prípade vyhotoví Kupujúci o predmetnej skutočnosti záznam obsahujúci popis zjavných vád a/alebo nedorobkov a/alebo nekompletnosti, ktorých sa to týka a v ktorom sa určí náhradná lehota dodania Predmetu prevodu.</w:t>
      </w:r>
    </w:p>
    <w:p w14:paraId="7B988FE1" w14:textId="77777777" w:rsidR="002D4501" w:rsidRPr="000D3E2B" w:rsidRDefault="002D4501" w:rsidP="002D4501">
      <w:pPr>
        <w:spacing w:after="0" w:line="240" w:lineRule="auto"/>
        <w:ind w:left="567" w:hanging="567"/>
        <w:jc w:val="both"/>
        <w:rPr>
          <w:rFonts w:ascii="Times New Roman" w:hAnsi="Times New Roman"/>
        </w:rPr>
      </w:pPr>
    </w:p>
    <w:p w14:paraId="26D494FD" w14:textId="77777777" w:rsidR="002D4501" w:rsidRPr="000D3E2B" w:rsidRDefault="002D4501" w:rsidP="002D4501">
      <w:pPr>
        <w:spacing w:after="0" w:line="240" w:lineRule="auto"/>
        <w:jc w:val="both"/>
        <w:rPr>
          <w:rFonts w:ascii="Times New Roman" w:hAnsi="Times New Roman"/>
        </w:rPr>
      </w:pPr>
    </w:p>
    <w:p w14:paraId="44647744"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VI.</w:t>
      </w:r>
    </w:p>
    <w:p w14:paraId="5D403ED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Práva a povinnosti zmluvných strán</w:t>
      </w:r>
    </w:p>
    <w:p w14:paraId="04B8E2AF" w14:textId="77777777" w:rsidR="002D4501" w:rsidRPr="000D3E2B" w:rsidRDefault="002D4501" w:rsidP="002D4501">
      <w:pPr>
        <w:spacing w:after="0" w:line="240" w:lineRule="auto"/>
        <w:ind w:left="567" w:right="5" w:hanging="567"/>
        <w:jc w:val="center"/>
        <w:rPr>
          <w:rFonts w:ascii="Times New Roman" w:hAnsi="Times New Roman"/>
        </w:rPr>
      </w:pPr>
    </w:p>
    <w:p w14:paraId="43DCF5BE" w14:textId="77777777" w:rsidR="002D4501" w:rsidRPr="000D3E2B" w:rsidRDefault="002D4501" w:rsidP="002D4501">
      <w:pPr>
        <w:numPr>
          <w:ilvl w:val="0"/>
          <w:numId w:val="17"/>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umožniť Kupujúcemu dôkladné oboznámenie sa s Predmetom prevodu, je povinný dodať Predmet prevodu Kupujúcemu v dohodnutom termíne a množstve, v bezchybnom a novom stave, doposiaľ nepoužívaný, nerepasovaný, bez vád a nedorobkov, v dohodnutej kvalite, v dohodnutom vyhotovení a výbave, s dohodnutým príslušenstvom spolu s dokumentáciou potrebnou pre riadne prevzatie, evidenciu a užívanie a umožniť jeho prevzatie. </w:t>
      </w:r>
    </w:p>
    <w:p w14:paraId="0ECC4D46" w14:textId="77777777" w:rsidR="002D4501" w:rsidRPr="000D3E2B" w:rsidRDefault="002D4501" w:rsidP="002D4501">
      <w:pPr>
        <w:spacing w:after="0" w:line="240" w:lineRule="auto"/>
        <w:ind w:left="426"/>
        <w:jc w:val="both"/>
        <w:rPr>
          <w:rFonts w:ascii="Times New Roman" w:hAnsi="Times New Roman"/>
        </w:rPr>
      </w:pPr>
    </w:p>
    <w:p w14:paraId="4EBD2256"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Článok VII.</w:t>
      </w:r>
    </w:p>
    <w:p w14:paraId="48DB2804"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Subdodávatelia</w:t>
      </w:r>
    </w:p>
    <w:p w14:paraId="1A9AF513" w14:textId="77777777" w:rsidR="002D4501" w:rsidRPr="000D3E2B" w:rsidRDefault="002D4501" w:rsidP="002D4501">
      <w:pPr>
        <w:spacing w:after="0" w:line="240" w:lineRule="auto"/>
        <w:ind w:left="284"/>
        <w:jc w:val="center"/>
        <w:rPr>
          <w:rFonts w:ascii="Times New Roman" w:hAnsi="Times New Roman"/>
          <w:b/>
        </w:rPr>
      </w:pPr>
    </w:p>
    <w:p w14:paraId="45B8A8A7"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Predávajúci je oprávnený zabezpečiť plnenie predmetu tejto zmluvy výlučne prostredníctvom subdodávateľov uvedených v Prílohe č. 3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tak, ako keby plnenie poskytoval sám. Možnosťou využitia subdodávateľov nie je dotknutá zodpovednosť Predávajúceho za riadne plnenie predmetu zmluvy.</w:t>
      </w:r>
    </w:p>
    <w:p w14:paraId="582AE4D6"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0099BB3D"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 xml:space="preserve">Ak bude predávajúci pri plnení zmluvy využívať subdodávateľov, je povinný uviesť v Prílohe č. 3 tejto zmluvy zoznam subdodávateľov s ich identifikačnými údajmi v rozsahu: </w:t>
      </w:r>
    </w:p>
    <w:p w14:paraId="24B0D04E"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meno a priezvisko alebo obchodné meno, resp. názov, </w:t>
      </w:r>
    </w:p>
    <w:p w14:paraId="2E33FC35"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adresa pobytu alebo sídlo, </w:t>
      </w:r>
    </w:p>
    <w:p w14:paraId="1B5F4141"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IČO alebo dátum narodenia, ak nebolo pridelené IČO alebo sa jedná o fyzickú osobu,</w:t>
      </w:r>
    </w:p>
    <w:p w14:paraId="30571B17"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podiel plnenia na tejto zmluve v percentuálnom vyjadrení vrátane uvedenia predmetu plnenia, </w:t>
      </w:r>
    </w:p>
    <w:p w14:paraId="18B71398"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údaje o osobe oprávnenej konať za subdodávateľa v rozsahu meno a priezvisko, adresa pobytu a dátum narodenia.</w:t>
      </w:r>
    </w:p>
    <w:p w14:paraId="42775B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 xml:space="preserve">V prípade zmeny subdodávateľa je možné takúto zmenu vykonať len uzatvorením písomného dodatku k tejto zmluve, a to po nadobudnutí jeho účinnosti. Predávajúci je povinný písomne požiadať Kupujúceho o uzatvorenie dodatku, predmetom ktorého bude zmena subdodávateľa, pričom návrh takéhoto dodatku, spolu s aktualizovanou Prílohou č. 3 predloží Predávajúci Kupujúcemu písomne, najneskôr pätnásť (15) pracovných dní vopred, pred plánovaným využitím subdodávateľa. Predávajúci je povinný písomne informovať Kupujúceho o zmene akýchkoľvek údajov uvedených v Prílohe č. 3 tejto zmluvy, pričom aktualizovanú Prílohou č. 3 predloží Predávajúci Kupujúcemu písomne, a to najneskôr pätnásť (15) pracovných dní odo dňa kedy sa o tejto zmene dozvedel, alebo mohol dozvedieť. Na zmenu akýchkoľvek </w:t>
      </w:r>
      <w:r w:rsidRPr="000D3E2B">
        <w:rPr>
          <w:rFonts w:ascii="Times New Roman" w:hAnsi="Times New Roman"/>
        </w:rPr>
        <w:lastRenderedPageBreak/>
        <w:t>údajov, okrem zmeny subdodávateľa, uvedených v Prílohe č. 3 tejto zmluvy sa nevzťahuje povinnosť uzatvorenia dodatku k zmluve.</w:t>
      </w:r>
    </w:p>
    <w:p w14:paraId="780FD53A"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 xml:space="preserve">Zmenou subdodávateľa sa rozumie výmena subdodávateľa uvedeného v Prílohe č. 3 tejto zmluvy za nového subdodávateľa, navýšenie podielu subdodávok subdodávateľa alebo vstup ďalšieho nového subdodávateľa do plnenia predmetu tejto zmluvy. Kupujúci nie je oprávnený udeliť nesúhlas so zmenou subdodávateľa bez uvedenia dôvodu. </w:t>
      </w:r>
    </w:p>
    <w:p w14:paraId="127406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083BCCA2"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podiel plnenia, ktorý má Predávajúci v úmysle zadať novému subdodávateľovi, vrátane označenia predmetu subdodávok, ktoré má subdodávateľ vykonať, vrátane novej subdodávateľskej zmluvy podľa článku VII bodu 2 tejto zmluvy, ak sa uvedené uplatňuje,</w:t>
      </w:r>
    </w:p>
    <w:p w14:paraId="79261E57"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identifikačné údaje navrhovaného subdodávateľa vrátane údajov o osobe oprávnenej konať za subdodávateľa v rozsahu meno a priezvisko, adresa pobytu a dátum narodenia.</w:t>
      </w:r>
    </w:p>
    <w:p w14:paraId="4666F859" w14:textId="77777777" w:rsidR="002D4501" w:rsidRPr="000D3E2B" w:rsidRDefault="002D4501" w:rsidP="002D4501">
      <w:pPr>
        <w:pStyle w:val="Odsekzoznamu"/>
        <w:numPr>
          <w:ilvl w:val="0"/>
          <w:numId w:val="32"/>
        </w:numPr>
        <w:spacing w:after="0" w:line="240" w:lineRule="auto"/>
        <w:ind w:left="426" w:hanging="426"/>
        <w:jc w:val="both"/>
        <w:rPr>
          <w:rFonts w:ascii="Times New Roman" w:hAnsi="Times New Roman"/>
        </w:rPr>
      </w:pPr>
      <w:r w:rsidRPr="000D3E2B">
        <w:rPr>
          <w:rFonts w:ascii="Times New Roman" w:hAnsi="Times New Roman"/>
        </w:rPr>
        <w:t xml:space="preserve">Kupujúci je povinný písomne vyjadriť svoje stanovisko k zmene subdodávateľa bez zbytočného odkladu po doručení písomnej žiadosti dodávateľa o jeho zmenu. </w:t>
      </w:r>
    </w:p>
    <w:p w14:paraId="77525B33" w14:textId="77777777" w:rsidR="002D4501" w:rsidRPr="000D3E2B" w:rsidRDefault="002D4501" w:rsidP="002D4501">
      <w:pPr>
        <w:spacing w:after="0" w:line="240" w:lineRule="auto"/>
        <w:jc w:val="both"/>
        <w:rPr>
          <w:rFonts w:ascii="Times New Roman" w:hAnsi="Times New Roman"/>
        </w:rPr>
      </w:pPr>
    </w:p>
    <w:p w14:paraId="2D81B0C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Článok VIII.</w:t>
      </w:r>
    </w:p>
    <w:p w14:paraId="6368C3A6"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Dôvernosť informácií</w:t>
      </w:r>
    </w:p>
    <w:p w14:paraId="452697F6" w14:textId="77777777" w:rsidR="002D4501" w:rsidRPr="000D3E2B" w:rsidRDefault="002D4501" w:rsidP="002D4501">
      <w:pPr>
        <w:spacing w:after="0" w:line="240" w:lineRule="auto"/>
        <w:ind w:left="567" w:right="5" w:hanging="567"/>
        <w:jc w:val="center"/>
        <w:rPr>
          <w:rFonts w:ascii="Times New Roman" w:hAnsi="Times New Roman"/>
          <w:b/>
        </w:rPr>
      </w:pPr>
    </w:p>
    <w:p w14:paraId="74A09E57"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 xml:space="preserve">Predávajúci sa podpisom tejto zmluvy zaväzuje zachovávať mlčanlivosť o všetkých skutočnostiach, o ktorých sa dozvedel počas platnosti a/alebo účinnosti tejto zmluvy a zaväzuje sa nezverejniť žiadne informácie súvisiace s jeho činnosťou týkajúcou sa Predmetu prevodu podľa tejto zmluvy. Povinnosť podľa predchádzajúcej vety trvá aj po skončení platnosti a/alebo účinnosti tejto zmluvy vrátane času po jej zániku. </w:t>
      </w:r>
    </w:p>
    <w:p w14:paraId="50E777F9"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Predávajúci sa zaväzuje zaviazať svojich zamestnancov ako aj svojich subdodávateľov povinnosťou zachovávať mlčanlivosť a dôvernosť informácií podľa tohto článku tejto zmluvy bezodkladne po nadobudnutí účinnosti tejto zmluvy.</w:t>
      </w:r>
    </w:p>
    <w:p w14:paraId="5AF27BC6"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Ak v dôsledku porušenia povinnosti Predávajúceho zachovávať mlčanlivosť a dôvernosť informácií podľa tohto článku tejto zmluvy vznikne na strane Kupujúceho strata, škoda a/alebo bude voči Kupujúcemu uplatnená sankcia zo strany zmluvných partnerov a/alebo tretích osôb, je Predávajúci povinný uhradiť Kupujúcemu náhradu vzniknutej straty, škody a/alebo sankcie v plnom rozsahu.</w:t>
      </w:r>
    </w:p>
    <w:p w14:paraId="23833F7C"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Tento článok zmluvy sa nevzťahuje na poskytovanie informácií alebo dokumentov subdodávateľom Predávajúceho v rozsahu nevyhnutnom na plnenie tejto zmluvy zo strany Predávajúceho, pričom Predávajúci je povinný zabezpečiť, že jeho subdodávatelia budú viazaní mlčanlivosťou v rovnakom rozsahu ako je uvedené v tomto článku tejto zmluvy.</w:t>
      </w:r>
    </w:p>
    <w:p w14:paraId="7D2748BE"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671E92EA" w14:textId="77777777" w:rsidR="002D4501" w:rsidRPr="000D3E2B" w:rsidRDefault="002D4501" w:rsidP="002D4501">
      <w:pPr>
        <w:spacing w:after="0" w:line="240" w:lineRule="auto"/>
        <w:ind w:left="284"/>
        <w:jc w:val="both"/>
        <w:rPr>
          <w:rFonts w:ascii="Times New Roman" w:hAnsi="Times New Roman"/>
        </w:rPr>
      </w:pPr>
    </w:p>
    <w:p w14:paraId="1AF6F872"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IX.</w:t>
      </w:r>
    </w:p>
    <w:p w14:paraId="0FA5F44D"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Záruka za akosť a zodpovednosť za škodu</w:t>
      </w:r>
    </w:p>
    <w:p w14:paraId="6C99DB01" w14:textId="77777777" w:rsidR="002D4501" w:rsidRPr="000D3E2B" w:rsidRDefault="002D4501" w:rsidP="002D4501">
      <w:pPr>
        <w:spacing w:after="0" w:line="240" w:lineRule="auto"/>
        <w:ind w:left="567" w:right="7" w:hanging="567"/>
        <w:jc w:val="center"/>
        <w:rPr>
          <w:rFonts w:ascii="Times New Roman" w:hAnsi="Times New Roman"/>
        </w:rPr>
      </w:pPr>
    </w:p>
    <w:p w14:paraId="65739592"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Na Predmet prevodu vrátane príslušenstva a výbavy poskytuje Predávajúci  záruku za akosť v dĺžke trvania uvedenej v prílohe č. 1 tejto zmluvy. </w:t>
      </w:r>
    </w:p>
    <w:p w14:paraId="1E3DE492"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Záručná doba začína plynúť odo dňa prevzatia Predmetu prevodu Kupujúcim a podpisu preberacieho protokolu podľa článku V bodu 4 a 5 tejto zmluvy. </w:t>
      </w:r>
    </w:p>
    <w:p w14:paraId="47768968"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Predávajúci je povinný odstrániť vady Predmetu prevodu najneskôr do 30 dní odo dňa oznámenia vady Predávajúcemu.</w:t>
      </w:r>
    </w:p>
    <w:p w14:paraId="298248DA"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Zodpovednosť za vady a záruka za akosť sa v ostatnom (vo veciach neupravených v tejto zmluve)  spravuje podľa príslušných ustanovení Obchodného zákonníka. </w:t>
      </w:r>
    </w:p>
    <w:p w14:paraId="0631A685" w14:textId="77777777" w:rsidR="002D4501" w:rsidRPr="000D3E2B" w:rsidRDefault="002D4501" w:rsidP="002D4501">
      <w:pPr>
        <w:spacing w:after="0" w:line="240" w:lineRule="auto"/>
        <w:ind w:left="567" w:right="5" w:hanging="567"/>
        <w:jc w:val="both"/>
        <w:rPr>
          <w:rFonts w:ascii="Times New Roman" w:hAnsi="Times New Roman"/>
          <w:b/>
        </w:rPr>
      </w:pPr>
    </w:p>
    <w:p w14:paraId="56C43F54" w14:textId="77777777" w:rsidR="00244217" w:rsidRDefault="00244217" w:rsidP="002D4501">
      <w:pPr>
        <w:spacing w:after="0" w:line="240" w:lineRule="auto"/>
        <w:ind w:left="567" w:right="5" w:hanging="567"/>
        <w:jc w:val="center"/>
        <w:rPr>
          <w:rFonts w:ascii="Times New Roman" w:hAnsi="Times New Roman"/>
          <w:b/>
        </w:rPr>
      </w:pPr>
    </w:p>
    <w:p w14:paraId="39CDEF32" w14:textId="15116108"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w:t>
      </w:r>
    </w:p>
    <w:p w14:paraId="2C5E1174" w14:textId="77777777" w:rsidR="002D4501" w:rsidRPr="000D3E2B" w:rsidRDefault="002D4501" w:rsidP="002D4501">
      <w:pPr>
        <w:spacing w:after="0" w:line="240" w:lineRule="auto"/>
        <w:ind w:left="567" w:right="4" w:hanging="567"/>
        <w:jc w:val="center"/>
        <w:rPr>
          <w:rFonts w:ascii="Times New Roman" w:hAnsi="Times New Roman"/>
          <w:b/>
        </w:rPr>
      </w:pPr>
      <w:r w:rsidRPr="000D3E2B">
        <w:rPr>
          <w:rFonts w:ascii="Times New Roman" w:hAnsi="Times New Roman"/>
          <w:b/>
        </w:rPr>
        <w:t>Sankcie</w:t>
      </w:r>
    </w:p>
    <w:p w14:paraId="2FD06323" w14:textId="77777777" w:rsidR="002D4501" w:rsidRPr="000D3E2B" w:rsidRDefault="002D4501" w:rsidP="002D4501">
      <w:pPr>
        <w:spacing w:after="0" w:line="240" w:lineRule="auto"/>
        <w:ind w:left="567" w:right="4" w:hanging="567"/>
        <w:jc w:val="center"/>
        <w:rPr>
          <w:rFonts w:ascii="Times New Roman" w:hAnsi="Times New Roman"/>
          <w:b/>
        </w:rPr>
      </w:pPr>
    </w:p>
    <w:p w14:paraId="687800F1"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dodaním Predmetu prevodu v dohodnutom čase, je  Kupujúci oprávnený uplatniť si u Predávajúceho zmluvnú pokutu vo výške 0,05 % z Kúpnej ceny Predmetu prevodu, s dodaním ktorého je v omeškaní za každý aj začatý deň omeškania. Základom pre výpočet je cena s DPH.</w:t>
      </w:r>
    </w:p>
    <w:p w14:paraId="5EC9057A"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odstránením vád Predmetu prevodu je  Kupujúci oprávnený uplatniť si u Predávajúceho zmluvnú pokutu vo výške 100,- EUR za každú vadu a za každý aj začatý deň omeškania.</w:t>
      </w:r>
    </w:p>
    <w:p w14:paraId="60E3F0AF"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Ak Kupujúci nezaplatí Predávajúcemu faktúru včas, je Predávajúci oprávnený uplatniť si u Kupujúceho úrok z omeškania podľa § 369 ods.2 Obchodného zákonníka.</w:t>
      </w:r>
    </w:p>
    <w:p w14:paraId="239561D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 xml:space="preserve">Uplatnením zmluvnej pokuty nie sú dotknuté nároky oprávnenej zmluvnej strany na náhradu škody, vrátane škody presahujúcej zmluvnú pokutu. </w:t>
      </w:r>
    </w:p>
    <w:p w14:paraId="34D716AD"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Oprávnená zmluvná strana oznámi povinnej zmluvnej strane zmluvnú pokutu vo forme penalizačnej faktúry.</w:t>
      </w:r>
    </w:p>
    <w:p w14:paraId="3A8DACB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Dohodnuté sankcie zaplatí povinná zmluvná strana oprávnenej zmluvnej strane do 30 dní odo dňa ich písomného uplatnenia.</w:t>
      </w:r>
    </w:p>
    <w:p w14:paraId="68278EFE" w14:textId="77777777" w:rsidR="002D4501" w:rsidRPr="000D3E2B" w:rsidRDefault="002D4501" w:rsidP="002D4501">
      <w:pPr>
        <w:spacing w:after="0" w:line="240" w:lineRule="auto"/>
        <w:ind w:left="567" w:hanging="567"/>
        <w:jc w:val="both"/>
        <w:rPr>
          <w:rFonts w:ascii="Times New Roman" w:hAnsi="Times New Roman"/>
        </w:rPr>
      </w:pPr>
    </w:p>
    <w:p w14:paraId="50A58E0C"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XI.</w:t>
      </w:r>
    </w:p>
    <w:p w14:paraId="7A475226" w14:textId="77777777" w:rsidR="002D4501" w:rsidRPr="000D3E2B" w:rsidRDefault="002D4501" w:rsidP="002D4501">
      <w:pPr>
        <w:spacing w:after="0" w:line="240" w:lineRule="auto"/>
        <w:ind w:left="567" w:right="6" w:hanging="567"/>
        <w:jc w:val="center"/>
        <w:rPr>
          <w:rFonts w:ascii="Times New Roman" w:hAnsi="Times New Roman"/>
          <w:b/>
        </w:rPr>
      </w:pPr>
      <w:r w:rsidRPr="000D3E2B">
        <w:rPr>
          <w:rFonts w:ascii="Times New Roman" w:hAnsi="Times New Roman"/>
          <w:b/>
        </w:rPr>
        <w:t>Nebezpečenstvo škody a vlastnícke právo</w:t>
      </w:r>
    </w:p>
    <w:p w14:paraId="1D277C4F" w14:textId="77777777" w:rsidR="002D4501" w:rsidRPr="000D3E2B" w:rsidRDefault="002D4501" w:rsidP="002D4501">
      <w:pPr>
        <w:spacing w:after="0" w:line="240" w:lineRule="auto"/>
        <w:ind w:left="567" w:right="6" w:hanging="567"/>
        <w:jc w:val="center"/>
        <w:rPr>
          <w:rFonts w:ascii="Times New Roman" w:hAnsi="Times New Roman"/>
        </w:rPr>
      </w:pPr>
    </w:p>
    <w:p w14:paraId="0ED8A9F6"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Nebezpečenstvo škody na Predmete prevodu prechádza na Kupujúceho odovzdaním a prevzatím Predmetu prevodu v dohodnutom mieste dodania a  podpísaním preberacieho protokolu. </w:t>
      </w:r>
    </w:p>
    <w:p w14:paraId="28FCEBE1"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Kupujúci nadobúda vlastnícke právo k tovaru odovzdaním a prevzatím Predmetu prevodu, t.j. podpísaním preberacieho protokolu. </w:t>
      </w:r>
    </w:p>
    <w:p w14:paraId="09F1E258" w14:textId="77777777" w:rsidR="002D4501" w:rsidRPr="000D3E2B" w:rsidRDefault="002D4501" w:rsidP="002D4501">
      <w:pPr>
        <w:spacing w:after="0" w:line="240" w:lineRule="auto"/>
        <w:ind w:left="567" w:right="5" w:hanging="567"/>
        <w:jc w:val="center"/>
        <w:rPr>
          <w:rFonts w:ascii="Times New Roman" w:hAnsi="Times New Roman"/>
          <w:b/>
        </w:rPr>
      </w:pPr>
    </w:p>
    <w:p w14:paraId="1F850803"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XII.</w:t>
      </w:r>
    </w:p>
    <w:p w14:paraId="4D911DDA"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Zánik zmluvy</w:t>
      </w:r>
    </w:p>
    <w:p w14:paraId="533307F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oprávnený od tejto zmluvy odstúpiť popri zákonných dôvodoch aj v nasledovných prípadoch, ktoré sa na účely tejto zmluvy považujú za podstatné porušenie zmluvy v zmysle ustanovenia § 345 Obchodného zákonníka: </w:t>
      </w:r>
    </w:p>
    <w:p w14:paraId="67C56B6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dodaním Predmetu prevodu o viac ako 30 dní,</w:t>
      </w:r>
    </w:p>
    <w:p w14:paraId="1BB6B5CD"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ak dôjde k výmazu Predávajúceho, ako partnera verejného sektora počas trvania platnosti a účinnosti tejto zmluvy</w:t>
      </w:r>
    </w:p>
    <w:p w14:paraId="4B69295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odstránením vady o viac ako 30 dní,</w:t>
      </w:r>
    </w:p>
    <w:p w14:paraId="1C643E29"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dodanie vadného Predmetu prevodu.</w:t>
      </w:r>
    </w:p>
    <w:p w14:paraId="4CB163EA"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Predávajúci je oprávnený od tejto zmluvy odstúpiť výlučne v nasledovnom prípade, ktorý sa na účely tejto zmluvy považuje za podstatné porušenie zmluvy v zmysle ustanovenia § 345 Obchodného zákonníka:</w:t>
      </w:r>
    </w:p>
    <w:p w14:paraId="4C52EA9D" w14:textId="77777777" w:rsidR="002D4501" w:rsidRPr="000D3E2B" w:rsidRDefault="002D4501" w:rsidP="002D4501">
      <w:pPr>
        <w:pStyle w:val="Bezriadkovania1"/>
        <w:numPr>
          <w:ilvl w:val="0"/>
          <w:numId w:val="28"/>
        </w:numPr>
        <w:spacing w:line="240" w:lineRule="auto"/>
        <w:ind w:left="709" w:hanging="283"/>
        <w:jc w:val="both"/>
        <w:rPr>
          <w:rFonts w:eastAsiaTheme="minorHAnsi"/>
          <w:sz w:val="22"/>
          <w:szCs w:val="22"/>
          <w:lang w:eastAsia="en-US"/>
        </w:rPr>
      </w:pPr>
      <w:r w:rsidRPr="000D3E2B">
        <w:rPr>
          <w:rFonts w:eastAsiaTheme="minorHAnsi"/>
          <w:sz w:val="22"/>
          <w:szCs w:val="22"/>
          <w:lang w:eastAsia="en-US"/>
        </w:rPr>
        <w:t>omeškania Kupujúceho so zaplatením faktúry, ktorej prílohou je riadne podpísaný preberací protokol, a to o viac ako 30 dní, ak zo strany Kupujúceho nedôjde k náprave ani po doručení výzvy na úhradu v lehote 30 dní odo dňa doručenia výzvy.</w:t>
      </w:r>
    </w:p>
    <w:p w14:paraId="23FF6460"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Zmluvu je možné zrušiť písomnou dohodou zmluvných strán. </w:t>
      </w:r>
    </w:p>
    <w:p w14:paraId="17BA7A7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ďalej oprávnený odstúpiť od tejto zmluvy tiež v prípade, ak </w:t>
      </w:r>
    </w:p>
    <w:p w14:paraId="67F8D48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a)</w:t>
      </w:r>
      <w:r w:rsidRPr="000D3E2B">
        <w:rPr>
          <w:rFonts w:ascii="Times New Roman" w:hAnsi="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4FFF6E08"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b)</w:t>
      </w:r>
      <w:r w:rsidRPr="000D3E2B">
        <w:rPr>
          <w:rFonts w:ascii="Times New Roman" w:hAnsi="Times New Roman"/>
        </w:rPr>
        <w:tab/>
        <w:t>ak súd právoplatne uzná kohokoľvek zo štatutárneho orgánu Predávajúceho alebo zamestnancov Predávajúceho za vinných z trestného činu bezprostredne súvisiaceho s uzatváraním a/alebo plnením predmetu tejto zmluvy,</w:t>
      </w:r>
    </w:p>
    <w:p w14:paraId="152CFAF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lastRenderedPageBreak/>
        <w:t>c)</w:t>
      </w:r>
      <w:r w:rsidRPr="000D3E2B">
        <w:rPr>
          <w:rFonts w:ascii="Times New Roman" w:hAnsi="Times New Roman"/>
        </w:rPr>
        <w:tab/>
        <w:t>má dôvodné podozrenie, že Predávajúci uzavrel v danom verejnom obstarávaní alebo počas plnenia zmluvy s iným hospodárskym subjektom dohodu narúšajúcu hospodársku súťaž,</w:t>
      </w:r>
    </w:p>
    <w:p w14:paraId="79A4388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d)</w:t>
      </w:r>
      <w:r w:rsidRPr="000D3E2B">
        <w:rPr>
          <w:rFonts w:ascii="Times New Roman" w:hAnsi="Times New Roman"/>
        </w:rPr>
        <w:tab/>
        <w:t>bolo v súvislosti s výkonom kontroly verejného obstarávania konštatované porušenie zákona o verejnom obstarávaní alebo iného zákona, a to bez možnosti Predávajúceho uplatniť akékoľvek sankcie voči Kupujúcemu,</w:t>
      </w:r>
    </w:p>
    <w:p w14:paraId="2C18B336"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e)</w:t>
      </w:r>
      <w:r w:rsidRPr="000D3E2B">
        <w:rPr>
          <w:rFonts w:ascii="Times New Roman" w:hAnsi="Times New Roman"/>
        </w:rPr>
        <w:tab/>
        <w:t>ponuka Predávajúceho predložená vo verejnom obstarávaní bola Kupujúcim vyhodnotená ako úspešná v dôsledku preukázateľne vykonaných machinácií a podvodných postupov Predávajúceho,</w:t>
      </w:r>
    </w:p>
    <w:p w14:paraId="4A9FEC5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f)</w:t>
      </w:r>
      <w:r w:rsidRPr="000D3E2B">
        <w:rPr>
          <w:rFonts w:ascii="Times New Roman" w:hAnsi="Times New Roman"/>
        </w:rPr>
        <w:tab/>
        <w:t>Predávajúci postúpi akúkoľvek svoju pohľadávku z tejto zmluvy na tretiu osobu bez predchádzajúceho písomného súhlasu Kupujúceho,</w:t>
      </w:r>
    </w:p>
    <w:p w14:paraId="7439C720"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g)</w:t>
      </w:r>
      <w:r w:rsidRPr="000D3E2B">
        <w:rPr>
          <w:rFonts w:ascii="Times New Roman" w:hAnsi="Times New Roman"/>
        </w:rPr>
        <w:tab/>
        <w:t>sa preukáže, že Kupujúci v ponuke v rámci verejného obstarávania predložil nepravdivé doklady alebo uviedol nepravdivé, neúplné alebo skreslené údaje,</w:t>
      </w:r>
    </w:p>
    <w:p w14:paraId="6798FF73"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h)</w:t>
      </w:r>
      <w:r w:rsidRPr="000D3E2B">
        <w:rPr>
          <w:rFonts w:ascii="Times New Roman" w:hAnsi="Times New Roman"/>
        </w:rPr>
        <w:tab/>
        <w:t>je Predávajúci, ktorý je partnerom verejného sektora viac ako pätnásť (15) dní v omeškaní so splnením povinnosti podľa § 10 ods. 2 zákona č. 315/2016 Z.z., ak sa uvedené uplatňuje,</w:t>
      </w:r>
    </w:p>
    <w:p w14:paraId="738CBD1C"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i)</w:t>
      </w:r>
      <w:r w:rsidRPr="000D3E2B">
        <w:rPr>
          <w:rFonts w:ascii="Times New Roman" w:hAnsi="Times New Roman"/>
        </w:rPr>
        <w:tab/>
        <w:t xml:space="preserve">Kupujúcemu nebudú pridelené/odsúhlasené finančné prostriedky na úhradu ceny podľa tejto zmluvy, </w:t>
      </w:r>
    </w:p>
    <w:p w14:paraId="793FCF4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j)</w:t>
      </w:r>
      <w:r w:rsidRPr="000D3E2B">
        <w:rPr>
          <w:rFonts w:ascii="Times New Roman" w:hAnsi="Times New Roman"/>
        </w:rPr>
        <w:tab/>
        <w:t>z iných dôvodov stanovených v tejto zmluve  alebo vyplývajúcich z ustanovení zákona o verejnom obstarávaní alebo z ustanovení Obchodného zákonníka,</w:t>
      </w:r>
    </w:p>
    <w:p w14:paraId="2000F88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 xml:space="preserve">k) </w:t>
      </w:r>
      <w:r w:rsidRPr="000D3E2B">
        <w:rPr>
          <w:rFonts w:ascii="Times New Roman" w:hAnsi="Times New Roman"/>
        </w:rPr>
        <w:tab/>
        <w:t xml:space="preserve">z dôvodov uvedených v § 19 zákona o verejnom obstarávaní. </w:t>
      </w:r>
    </w:p>
    <w:p w14:paraId="604AD2AB"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V prípade odstúpenia od tejto zmluvy zo strany Kupujúceho nemá Predávajúci nárok na náhradu prípadnej škody, ktorá by mi mohla byť v tejto súvislosti spôsobená.</w:t>
      </w:r>
    </w:p>
    <w:p w14:paraId="3180C77C"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Odstúpenie od tejto zmluvy musí byť písomné s uvedením dôvodu odstúpenia od tejto zmluvy a doručené druhej zmluvnej strane. Účinnosť odstúpenia od tejto zmluvy nastáva dňom doručenia písomného vyhotovenia odstúpenia druhej zmluvnej strane alebo odmietnutia jej prevzatia alebo vrátenia zásielky ako nedoručenej. </w:t>
      </w:r>
    </w:p>
    <w:p w14:paraId="34719FF6"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V prípade odstúpenia od tejto zmluvy sú strany povinné vrátiť si všetky doposiaľ nimi poskytnuté plnenia, najmä Predávajúci sa zaväzuje v lehote 7 kalendárnych dní vrátiť Kupujúcemu ním uhradenú Kúpnu cenu. </w:t>
      </w:r>
    </w:p>
    <w:p w14:paraId="061277E3" w14:textId="77777777" w:rsidR="002D4501" w:rsidRPr="000D3E2B" w:rsidRDefault="002D4501" w:rsidP="002D4501">
      <w:pPr>
        <w:spacing w:after="0" w:line="240" w:lineRule="auto"/>
        <w:ind w:left="1344"/>
        <w:jc w:val="both"/>
        <w:rPr>
          <w:rFonts w:ascii="Times New Roman" w:hAnsi="Times New Roman"/>
        </w:rPr>
      </w:pPr>
    </w:p>
    <w:p w14:paraId="0D8DF8F0" w14:textId="77777777" w:rsidR="002D4501" w:rsidRPr="000D3E2B" w:rsidRDefault="002D4501" w:rsidP="002D4501">
      <w:pPr>
        <w:spacing w:after="0" w:line="240" w:lineRule="auto"/>
        <w:ind w:left="142" w:right="3" w:hanging="284"/>
        <w:jc w:val="center"/>
        <w:rPr>
          <w:rFonts w:ascii="Times New Roman" w:hAnsi="Times New Roman"/>
        </w:rPr>
      </w:pPr>
      <w:r w:rsidRPr="000D3E2B">
        <w:rPr>
          <w:rFonts w:ascii="Times New Roman" w:hAnsi="Times New Roman"/>
          <w:b/>
        </w:rPr>
        <w:t>Článok XIII.</w:t>
      </w:r>
    </w:p>
    <w:p w14:paraId="1A93CEE1" w14:textId="77777777" w:rsidR="002D4501" w:rsidRPr="000D3E2B" w:rsidRDefault="002D4501" w:rsidP="002D4501">
      <w:pPr>
        <w:spacing w:after="0" w:line="240" w:lineRule="auto"/>
        <w:ind w:left="567" w:right="8" w:hanging="567"/>
        <w:jc w:val="center"/>
        <w:rPr>
          <w:rFonts w:ascii="Times New Roman" w:hAnsi="Times New Roman"/>
          <w:b/>
        </w:rPr>
      </w:pPr>
      <w:r w:rsidRPr="000D3E2B">
        <w:rPr>
          <w:rFonts w:ascii="Times New Roman" w:hAnsi="Times New Roman"/>
          <w:b/>
        </w:rPr>
        <w:t>Záverečné ustanovenia</w:t>
      </w:r>
    </w:p>
    <w:p w14:paraId="3374505A" w14:textId="77777777" w:rsidR="002D4501" w:rsidRPr="000D3E2B" w:rsidRDefault="002D4501" w:rsidP="002D4501">
      <w:pPr>
        <w:spacing w:after="0" w:line="240" w:lineRule="auto"/>
        <w:ind w:left="567" w:right="8" w:hanging="567"/>
        <w:jc w:val="center"/>
        <w:rPr>
          <w:rFonts w:ascii="Times New Roman" w:hAnsi="Times New Roman"/>
        </w:rPr>
      </w:pPr>
    </w:p>
    <w:p w14:paraId="103B5288"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 Centrálnom registri zmlúv vedenom Úradom vlády Slovenskej republiky .</w:t>
      </w:r>
    </w:p>
    <w:p w14:paraId="4ED9E9F9"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Predávajúci nie je oprávnený postúpiť akúkoľvek pohľadávku z tejto zmluvy voči Kupujúcemu na tretiu osobu bez predchádzajúceho písomného súhlasu Kupujúceho. Kupujúci je oprávnený započítať splatné a/alebo nesplatné pohľadávky voči Predávajúcemu voči splatným a/alebo nesplatným pohľadávkam Predávajúceho, ktoré Predávajúcemu vznikli v súvislosti s touto zmluvou; to platí aj po odstúpení alebo inom zrušení tejto zmluvy.</w:t>
      </w:r>
    </w:p>
    <w:p w14:paraId="18F1C2A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Ostatné právne vzťahy výslovne touto zmluvou neupravené sa riadia príslušnými ustanoveniami Obchodného zákonníka a ostatnými všeobecne záväznými právnymi predpismi Slovenskej republiky. </w:t>
      </w:r>
    </w:p>
    <w:p w14:paraId="0DC49E24"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Táto zmluva je vyhotovená v štyroch (4) vyhotoveniach s platnosťou originálu. Predávajúci obdrží dve (2) vyhotovenia tejto zmluvy a kupujúci obdrží dve (2) vyhotovenia tejto zmluvy.  </w:t>
      </w:r>
    </w:p>
    <w:p w14:paraId="4AF38406"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Táto zmluva nadobúda platnosť dňom jej podpísania oboma zmluvnými stranami a účinnosť dňom nasledujúcim po dni jej zverejnenia v Centrálnom registri zmlúv, ktorý vedie Úrad vlády Slovenskej republiky. Táto zmluva je povinne zverejňovanou zmluvou v zmysle § 47a ods. 1 zákona č. 40/1964 Zb. Občiansky zákonník v znení neskorších predpisov v spojení s ustanovením § 5a zákona č. 211/2000 Z.z. o slobodnom prístupe k informáciám a o zmene a doplnení niektorých zákonov (zákon o slobode informácií).</w:t>
      </w:r>
    </w:p>
    <w:p w14:paraId="7B1CB5D0"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Zmluvné strany sa zaväzujú, že všetky prípadné spory vyplývajúce z tejto zmluvy budú riešiť prednostne rokovaním o možnej dohode. </w:t>
      </w:r>
    </w:p>
    <w:p w14:paraId="1777F263" w14:textId="77777777" w:rsidR="002D4501" w:rsidRPr="000D3E2B" w:rsidRDefault="002D4501" w:rsidP="002D4501">
      <w:pPr>
        <w:pStyle w:val="Odsekzoznamu"/>
        <w:widowControl w:val="0"/>
        <w:numPr>
          <w:ilvl w:val="0"/>
          <w:numId w:val="21"/>
        </w:numPr>
        <w:shd w:val="clear" w:color="auto" w:fill="FFFFFF"/>
        <w:autoSpaceDE w:val="0"/>
        <w:autoSpaceDN w:val="0"/>
        <w:adjustRightInd w:val="0"/>
        <w:spacing w:after="0" w:line="240" w:lineRule="auto"/>
        <w:ind w:left="426" w:hanging="426"/>
        <w:jc w:val="both"/>
        <w:rPr>
          <w:rFonts w:ascii="Times New Roman" w:hAnsi="Times New Roman"/>
        </w:rPr>
      </w:pPr>
      <w:r w:rsidRPr="000D3E2B">
        <w:rPr>
          <w:rFonts w:ascii="Times New Roman" w:hAnsi="Times New Roman"/>
        </w:rPr>
        <w:lastRenderedPageBreak/>
        <w:t>Zmluvné strany vyhlasujú, že sa s touto zmluvou oboznámili, jej obsahu porozumeli a na znak súhlasu s jej obsahom ju podpisujú. Zmluvné strany zároveň vyhlasujú, že podpisujúce osoby sú oprávnené k podpisu tejto zmluvy. Zmluvné strany taktiež prehlasujú, že túto zmluvu uzatvárajú slobodne, vážne, bez omylu a bez nátlaku, nie v tesni, ani za nápadne nevýhodných podmienok</w:t>
      </w:r>
      <w:r w:rsidRPr="000D3E2B">
        <w:rPr>
          <w:rFonts w:ascii="Times New Roman" w:hAnsi="Times New Roman"/>
          <w:lang w:eastAsia="cs-CZ"/>
        </w:rPr>
        <w:t>.</w:t>
      </w:r>
      <w:r w:rsidRPr="000D3E2B">
        <w:rPr>
          <w:rFonts w:ascii="Times New Roman" w:hAnsi="Times New Roman"/>
        </w:rPr>
        <w:t xml:space="preserve"> </w:t>
      </w:r>
    </w:p>
    <w:p w14:paraId="6F9A835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Neoddeliteľnou prílohou tejto zmluvy sú aj prílohy:</w:t>
      </w:r>
    </w:p>
    <w:p w14:paraId="15ACEC4F" w14:textId="0059087B"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Príloha č. 1 Špecifikácia Predmetu prevodu </w:t>
      </w:r>
    </w:p>
    <w:p w14:paraId="25F24E92"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2 Návrh na plnenie kritérií</w:t>
      </w:r>
    </w:p>
    <w:p w14:paraId="5BBCEF89"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3 Zoznam subdodávateľov</w:t>
      </w:r>
    </w:p>
    <w:p w14:paraId="7A3E32F5" w14:textId="77777777" w:rsidR="002D4501" w:rsidRPr="000D3E2B" w:rsidRDefault="002D4501" w:rsidP="002D4501">
      <w:pPr>
        <w:pStyle w:val="Zkladntext"/>
        <w:spacing w:line="240" w:lineRule="auto"/>
        <w:ind w:left="567"/>
        <w:rPr>
          <w:rFonts w:ascii="Times New Roman" w:hAnsi="Times New Roman"/>
        </w:rPr>
      </w:pPr>
    </w:p>
    <w:p w14:paraId="3F35D9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V </w:t>
      </w:r>
      <w:r w:rsidRPr="000D3E2B">
        <w:rPr>
          <w:rFonts w:ascii="Times New Roman" w:hAnsi="Times New Roman"/>
        </w:rPr>
        <w:tab/>
      </w:r>
      <w:r w:rsidRPr="000D3E2B">
        <w:rPr>
          <w:rFonts w:ascii="Times New Roman" w:hAnsi="Times New Roman"/>
        </w:rPr>
        <w:tab/>
        <w:t xml:space="preserve">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 Bratislave, dňa</w:t>
      </w:r>
    </w:p>
    <w:p w14:paraId="0FD9EDC4" w14:textId="77777777" w:rsidR="002D4501" w:rsidRPr="000D3E2B" w:rsidRDefault="002D4501" w:rsidP="002D4501">
      <w:pPr>
        <w:pStyle w:val="Zkladntext"/>
        <w:spacing w:line="240" w:lineRule="auto"/>
        <w:rPr>
          <w:rFonts w:ascii="Times New Roman" w:hAnsi="Times New Roman"/>
        </w:rPr>
      </w:pPr>
    </w:p>
    <w:p w14:paraId="36833E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Za Predávajúceho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Za Kupujúceho </w:t>
      </w:r>
    </w:p>
    <w:p w14:paraId="63F583F0" w14:textId="77777777" w:rsidR="002D4501" w:rsidRPr="000D3E2B" w:rsidRDefault="002D4501" w:rsidP="002D4501">
      <w:pPr>
        <w:spacing w:after="0" w:line="240" w:lineRule="auto"/>
        <w:ind w:left="4560" w:hanging="4560"/>
        <w:jc w:val="both"/>
        <w:rPr>
          <w:rFonts w:ascii="Times New Roman" w:hAnsi="Times New Roman"/>
        </w:rPr>
      </w:pPr>
    </w:p>
    <w:p w14:paraId="5CD3797C" w14:textId="77777777" w:rsidR="002D4501" w:rsidRPr="000D3E2B" w:rsidRDefault="002D4501" w:rsidP="002D4501">
      <w:pPr>
        <w:spacing w:after="0" w:line="240" w:lineRule="auto"/>
        <w:ind w:left="4560" w:hanging="4560"/>
        <w:jc w:val="both"/>
        <w:rPr>
          <w:rFonts w:ascii="Times New Roman" w:hAnsi="Times New Roman"/>
        </w:rPr>
      </w:pPr>
      <w:r w:rsidRPr="000D3E2B">
        <w:rPr>
          <w:rFonts w:ascii="Times New Roman" w:hAnsi="Times New Roman"/>
        </w:rPr>
        <w:t>-----------------------------------</w:t>
      </w:r>
      <w:r w:rsidRPr="000D3E2B">
        <w:rPr>
          <w:rFonts w:ascii="Times New Roman" w:hAnsi="Times New Roman"/>
        </w:rPr>
        <w:tab/>
      </w:r>
      <w:r w:rsidRPr="000D3E2B">
        <w:rPr>
          <w:rFonts w:ascii="Times New Roman" w:hAnsi="Times New Roman"/>
        </w:rPr>
        <w:tab/>
        <w:t>-----------------------------------</w:t>
      </w:r>
    </w:p>
    <w:p w14:paraId="37E86815"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69EDC5E4"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Mgr. Lukáš Huňara</w:t>
      </w:r>
    </w:p>
    <w:p w14:paraId="61CDBAFB"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generálny riaditeľ a</w:t>
      </w:r>
    </w:p>
    <w:p w14:paraId="2C8B1264" w14:textId="77777777" w:rsidR="002D4501" w:rsidRPr="000D3E2B" w:rsidRDefault="002D4501" w:rsidP="002D4501">
      <w:pPr>
        <w:pStyle w:val="Zkladntext"/>
        <w:spacing w:line="240" w:lineRule="auto"/>
        <w:ind w:left="4248" w:firstLine="708"/>
        <w:rPr>
          <w:rFonts w:ascii="Times New Roman" w:hAnsi="Times New Roman"/>
        </w:rPr>
      </w:pPr>
      <w:r w:rsidRPr="000D3E2B">
        <w:rPr>
          <w:rFonts w:ascii="Times New Roman" w:hAnsi="Times New Roman"/>
        </w:rPr>
        <w:t>predseda predstavenstva</w:t>
      </w:r>
    </w:p>
    <w:p w14:paraId="6E4D4CAF" w14:textId="77777777" w:rsidR="002D4501" w:rsidRPr="000D3E2B" w:rsidRDefault="002D4501" w:rsidP="002D4501">
      <w:pPr>
        <w:pStyle w:val="Zkladntext"/>
        <w:rPr>
          <w:rFonts w:ascii="Times New Roman" w:hAnsi="Times New Roman"/>
        </w:rPr>
      </w:pPr>
    </w:p>
    <w:p w14:paraId="2683C4EB" w14:textId="77777777" w:rsidR="002D4501" w:rsidRPr="000D3E2B" w:rsidRDefault="002D4501" w:rsidP="002D4501">
      <w:pPr>
        <w:pStyle w:val="Zkladntext"/>
        <w:rPr>
          <w:rFonts w:ascii="Times New Roman" w:hAnsi="Times New Roman"/>
        </w:rPr>
      </w:pPr>
    </w:p>
    <w:p w14:paraId="28264237" w14:textId="77777777" w:rsidR="002D4501" w:rsidRPr="000D3E2B" w:rsidRDefault="002D4501" w:rsidP="002D4501">
      <w:pPr>
        <w:pStyle w:val="Zkladntext"/>
        <w:rPr>
          <w:rFonts w:ascii="Times New Roman" w:hAnsi="Times New Roman"/>
        </w:rPr>
      </w:pPr>
    </w:p>
    <w:p w14:paraId="5EC6FF76"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34336A6"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14943D8C"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w:t>
      </w:r>
    </w:p>
    <w:p w14:paraId="1609E307"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3C5A8958" w14:textId="77777777" w:rsidR="0031516E" w:rsidRPr="000D3E2B" w:rsidRDefault="0031516E" w:rsidP="002D4501">
      <w:pPr>
        <w:tabs>
          <w:tab w:val="left" w:pos="708"/>
        </w:tabs>
        <w:spacing w:after="0" w:line="240" w:lineRule="auto"/>
        <w:jc w:val="both"/>
        <w:rPr>
          <w:rFonts w:ascii="Times New Roman" w:hAnsi="Times New Roman"/>
          <w:bCs/>
          <w:lang w:eastAsia="sk-SK"/>
        </w:rPr>
        <w:sectPr w:rsidR="0031516E" w:rsidRPr="000D3E2B" w:rsidSect="00992491">
          <w:pgSz w:w="11906" w:h="16838"/>
          <w:pgMar w:top="1134" w:right="964" w:bottom="1418" w:left="1134" w:header="708" w:footer="708" w:gutter="0"/>
          <w:cols w:space="708"/>
          <w:docGrid w:linePitch="299"/>
        </w:sectPr>
      </w:pPr>
    </w:p>
    <w:p w14:paraId="4062E1B1" w14:textId="345536C3" w:rsidR="002D4501" w:rsidRPr="000D3E2B" w:rsidRDefault="0031516E" w:rsidP="0031516E">
      <w:pPr>
        <w:tabs>
          <w:tab w:val="left" w:pos="708"/>
        </w:tabs>
        <w:spacing w:after="0" w:line="240" w:lineRule="auto"/>
        <w:ind w:left="12036"/>
        <w:jc w:val="both"/>
        <w:rPr>
          <w:rFonts w:ascii="Times New Roman" w:hAnsi="Times New Roman"/>
          <w:bCs/>
          <w:lang w:eastAsia="sk-SK"/>
        </w:rPr>
      </w:pPr>
      <w:r w:rsidRPr="000D3E2B">
        <w:rPr>
          <w:rFonts w:ascii="Times New Roman" w:hAnsi="Times New Roman"/>
          <w:bCs/>
          <w:lang w:eastAsia="sk-SK"/>
        </w:rPr>
        <w:lastRenderedPageBreak/>
        <w:t>Príloha č. 1 zmluvy</w:t>
      </w:r>
    </w:p>
    <w:p w14:paraId="3F036CDE" w14:textId="77777777" w:rsidR="0031516E" w:rsidRPr="000D3E2B" w:rsidRDefault="0031516E" w:rsidP="0031516E">
      <w:pPr>
        <w:rPr>
          <w:rFonts w:ascii="Times New Roman" w:hAnsi="Times New Roman"/>
          <w:lang w:eastAsia="sk-SK"/>
        </w:rPr>
      </w:pPr>
    </w:p>
    <w:p w14:paraId="144C79FF" w14:textId="77777777" w:rsidR="0031516E" w:rsidRPr="000D3E2B" w:rsidRDefault="0031516E" w:rsidP="0031516E">
      <w:pPr>
        <w:tabs>
          <w:tab w:val="left" w:pos="1985"/>
        </w:tabs>
        <w:contextualSpacing/>
        <w:rPr>
          <w:rFonts w:ascii="Times New Roman" w:hAnsi="Times New Roman"/>
          <w:b/>
        </w:rPr>
      </w:pPr>
    </w:p>
    <w:p w14:paraId="54F0F703" w14:textId="77777777" w:rsidR="0031516E" w:rsidRPr="000D3E2B" w:rsidRDefault="0031516E" w:rsidP="0031516E">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3B4123F4" w14:textId="77777777" w:rsidR="0031516E" w:rsidRPr="000D3E2B" w:rsidRDefault="0031516E" w:rsidP="0031516E">
      <w:pPr>
        <w:tabs>
          <w:tab w:val="left" w:pos="1985"/>
        </w:tabs>
        <w:contextualSpacing/>
        <w:rPr>
          <w:rFonts w:ascii="Times New Roman" w:hAnsi="Times New Roman"/>
          <w:b/>
        </w:rPr>
      </w:pPr>
    </w:p>
    <w:p w14:paraId="4D0D16C4" w14:textId="77777777" w:rsidR="0031516E" w:rsidRPr="000D3E2B" w:rsidRDefault="0031516E" w:rsidP="0031516E">
      <w:pPr>
        <w:tabs>
          <w:tab w:val="left" w:pos="708"/>
        </w:tabs>
        <w:spacing w:after="0" w:line="240" w:lineRule="auto"/>
        <w:rPr>
          <w:rFonts w:ascii="Times New Roman" w:hAnsi="Times New Roman"/>
          <w:b/>
        </w:rPr>
      </w:pPr>
    </w:p>
    <w:p w14:paraId="1B6DF695" w14:textId="77777777" w:rsidR="00CC2290" w:rsidRDefault="00CC2290" w:rsidP="00CC2290">
      <w:pPr>
        <w:tabs>
          <w:tab w:val="left" w:pos="1985"/>
        </w:tabs>
        <w:contextualSpacing/>
        <w:jc w:val="center"/>
        <w:rPr>
          <w:rFonts w:ascii="Times New Roman" w:hAnsi="Times New Roman"/>
          <w:b/>
          <w:bCs/>
        </w:rPr>
      </w:pPr>
    </w:p>
    <w:p w14:paraId="64997078" w14:textId="77777777" w:rsidR="00CC2290" w:rsidRPr="000D3E2B" w:rsidRDefault="00CC2290" w:rsidP="00CC2290">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6D7C8A3A" w14:textId="77777777" w:rsidR="00CC2290" w:rsidRPr="000D3E2B" w:rsidRDefault="00CC2290" w:rsidP="00CC2290">
      <w:pPr>
        <w:tabs>
          <w:tab w:val="left" w:pos="420"/>
          <w:tab w:val="left" w:pos="1985"/>
        </w:tabs>
        <w:contextualSpacing/>
        <w:jc w:val="right"/>
        <w:rPr>
          <w:rFonts w:ascii="Times New Roman" w:hAnsi="Times New Roman"/>
          <w:b/>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tbl>
      <w:tblPr>
        <w:tblW w:w="16358" w:type="dxa"/>
        <w:tblCellMar>
          <w:left w:w="70" w:type="dxa"/>
          <w:right w:w="70" w:type="dxa"/>
        </w:tblCellMar>
        <w:tblLook w:val="04A0" w:firstRow="1" w:lastRow="0" w:firstColumn="1" w:lastColumn="0" w:noHBand="0" w:noVBand="1"/>
      </w:tblPr>
      <w:tblGrid>
        <w:gridCol w:w="3089"/>
        <w:gridCol w:w="3089"/>
        <w:gridCol w:w="2280"/>
        <w:gridCol w:w="2280"/>
        <w:gridCol w:w="1980"/>
        <w:gridCol w:w="3640"/>
      </w:tblGrid>
      <w:tr w:rsidR="00CC2290" w:rsidRPr="00B8654B" w14:paraId="6ECF92B7" w14:textId="77777777" w:rsidTr="001242ED">
        <w:trPr>
          <w:trHeight w:val="330"/>
        </w:trPr>
        <w:tc>
          <w:tcPr>
            <w:tcW w:w="10738" w:type="dxa"/>
            <w:gridSpan w:val="4"/>
            <w:tcBorders>
              <w:top w:val="nil"/>
              <w:left w:val="nil"/>
              <w:bottom w:val="nil"/>
              <w:right w:val="nil"/>
            </w:tcBorders>
            <w:noWrap/>
            <w:vAlign w:val="bottom"/>
            <w:hideMark/>
          </w:tcPr>
          <w:p w14:paraId="5DCFBCB8"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r w:rsidRPr="00B8654B">
              <w:rPr>
                <w:rFonts w:ascii="Arial Narrow" w:eastAsia="Times New Roman" w:hAnsi="Arial Narrow" w:cs="Calibri"/>
                <w:b/>
                <w:bCs/>
                <w:color w:val="000000"/>
                <w:sz w:val="24"/>
                <w:szCs w:val="24"/>
                <w:u w:val="single"/>
                <w:lang w:eastAsia="sk-SK"/>
              </w:rPr>
              <w:t xml:space="preserve">Verejný obstarávateľ požaduje, aby súčasťou výbavy osobného automobilu bolo nasledovné: </w:t>
            </w:r>
          </w:p>
        </w:tc>
        <w:tc>
          <w:tcPr>
            <w:tcW w:w="1980" w:type="dxa"/>
            <w:tcBorders>
              <w:top w:val="nil"/>
              <w:left w:val="nil"/>
              <w:bottom w:val="nil"/>
              <w:right w:val="nil"/>
            </w:tcBorders>
            <w:noWrap/>
            <w:vAlign w:val="bottom"/>
            <w:hideMark/>
          </w:tcPr>
          <w:p w14:paraId="0587BD2F"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p>
        </w:tc>
        <w:tc>
          <w:tcPr>
            <w:tcW w:w="3640" w:type="dxa"/>
            <w:tcBorders>
              <w:top w:val="nil"/>
              <w:left w:val="nil"/>
              <w:bottom w:val="nil"/>
              <w:right w:val="nil"/>
            </w:tcBorders>
            <w:noWrap/>
            <w:vAlign w:val="bottom"/>
            <w:hideMark/>
          </w:tcPr>
          <w:p w14:paraId="43715B7D"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2282F8B6" w14:textId="77777777" w:rsidTr="001242ED">
        <w:trPr>
          <w:trHeight w:val="330"/>
        </w:trPr>
        <w:tc>
          <w:tcPr>
            <w:tcW w:w="16358" w:type="dxa"/>
            <w:gridSpan w:val="6"/>
            <w:tcBorders>
              <w:top w:val="nil"/>
              <w:left w:val="nil"/>
              <w:bottom w:val="nil"/>
              <w:right w:val="nil"/>
            </w:tcBorders>
            <w:noWrap/>
            <w:vAlign w:val="bottom"/>
            <w:hideMark/>
          </w:tcPr>
          <w:p w14:paraId="2C3C5B30"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osvedčenie o evidencii vozidla (veľký technický preukaz), </w:t>
            </w:r>
          </w:p>
        </w:tc>
      </w:tr>
      <w:tr w:rsidR="00CC2290" w:rsidRPr="00B8654B" w14:paraId="3BEA4A9A" w14:textId="77777777" w:rsidTr="001242ED">
        <w:trPr>
          <w:trHeight w:val="330"/>
        </w:trPr>
        <w:tc>
          <w:tcPr>
            <w:tcW w:w="16358" w:type="dxa"/>
            <w:gridSpan w:val="6"/>
            <w:tcBorders>
              <w:top w:val="nil"/>
              <w:left w:val="nil"/>
              <w:bottom w:val="nil"/>
              <w:right w:val="nil"/>
            </w:tcBorders>
            <w:noWrap/>
            <w:vAlign w:val="bottom"/>
            <w:hideMark/>
          </w:tcPr>
          <w:p w14:paraId="158C2168"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COC dokument, </w:t>
            </w:r>
          </w:p>
        </w:tc>
      </w:tr>
      <w:tr w:rsidR="00CC2290" w:rsidRPr="00B8654B" w14:paraId="07D66E5B" w14:textId="77777777" w:rsidTr="001242ED">
        <w:trPr>
          <w:trHeight w:val="330"/>
        </w:trPr>
        <w:tc>
          <w:tcPr>
            <w:tcW w:w="16358" w:type="dxa"/>
            <w:gridSpan w:val="6"/>
            <w:tcBorders>
              <w:top w:val="nil"/>
              <w:left w:val="nil"/>
              <w:bottom w:val="nil"/>
              <w:right w:val="nil"/>
            </w:tcBorders>
            <w:noWrap/>
            <w:vAlign w:val="bottom"/>
            <w:hideMark/>
          </w:tcPr>
          <w:p w14:paraId="263CDC26"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návod na obsluhu a údržbu vozidla, vrátane dodávanej výbavy a príslušenstva, v slovenskom jazyku, </w:t>
            </w:r>
          </w:p>
        </w:tc>
      </w:tr>
      <w:tr w:rsidR="00CC2290" w:rsidRPr="00B8654B" w14:paraId="668D03FB" w14:textId="77777777" w:rsidTr="001242ED">
        <w:trPr>
          <w:trHeight w:val="330"/>
        </w:trPr>
        <w:tc>
          <w:tcPr>
            <w:tcW w:w="16358" w:type="dxa"/>
            <w:gridSpan w:val="6"/>
            <w:tcBorders>
              <w:top w:val="nil"/>
              <w:left w:val="nil"/>
              <w:bottom w:val="nil"/>
              <w:right w:val="nil"/>
            </w:tcBorders>
            <w:noWrap/>
            <w:vAlign w:val="bottom"/>
            <w:hideMark/>
          </w:tcPr>
          <w:p w14:paraId="485456A6"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servisná knižka v slovenskom jazyku alebo elektronická servisná knižka. </w:t>
            </w:r>
          </w:p>
        </w:tc>
      </w:tr>
      <w:tr w:rsidR="00CC2290" w:rsidRPr="00B8654B" w14:paraId="1740AD4B" w14:textId="77777777" w:rsidTr="001242ED">
        <w:trPr>
          <w:trHeight w:val="330"/>
        </w:trPr>
        <w:tc>
          <w:tcPr>
            <w:tcW w:w="3089" w:type="dxa"/>
            <w:tcBorders>
              <w:top w:val="nil"/>
              <w:left w:val="nil"/>
              <w:bottom w:val="nil"/>
              <w:right w:val="nil"/>
            </w:tcBorders>
            <w:noWrap/>
            <w:vAlign w:val="bottom"/>
            <w:hideMark/>
          </w:tcPr>
          <w:p w14:paraId="4ADEA0AE"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3089" w:type="dxa"/>
            <w:tcBorders>
              <w:top w:val="nil"/>
              <w:left w:val="nil"/>
              <w:bottom w:val="nil"/>
              <w:right w:val="nil"/>
            </w:tcBorders>
            <w:noWrap/>
            <w:vAlign w:val="bottom"/>
            <w:hideMark/>
          </w:tcPr>
          <w:p w14:paraId="59C70DA6"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2280" w:type="dxa"/>
            <w:tcBorders>
              <w:top w:val="nil"/>
              <w:left w:val="nil"/>
              <w:bottom w:val="nil"/>
              <w:right w:val="nil"/>
            </w:tcBorders>
            <w:noWrap/>
            <w:vAlign w:val="bottom"/>
            <w:hideMark/>
          </w:tcPr>
          <w:p w14:paraId="44637C5C"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2280" w:type="dxa"/>
            <w:tcBorders>
              <w:top w:val="nil"/>
              <w:left w:val="nil"/>
              <w:bottom w:val="nil"/>
              <w:right w:val="nil"/>
            </w:tcBorders>
            <w:noWrap/>
            <w:vAlign w:val="bottom"/>
            <w:hideMark/>
          </w:tcPr>
          <w:p w14:paraId="37A6B435"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1980" w:type="dxa"/>
            <w:tcBorders>
              <w:top w:val="nil"/>
              <w:left w:val="nil"/>
              <w:bottom w:val="nil"/>
              <w:right w:val="nil"/>
            </w:tcBorders>
            <w:noWrap/>
            <w:vAlign w:val="bottom"/>
            <w:hideMark/>
          </w:tcPr>
          <w:p w14:paraId="115C267B"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173CEC44"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765D67C4" w14:textId="77777777" w:rsidTr="001242ED">
        <w:trPr>
          <w:trHeight w:val="330"/>
        </w:trPr>
        <w:tc>
          <w:tcPr>
            <w:tcW w:w="6178" w:type="dxa"/>
            <w:gridSpan w:val="2"/>
            <w:tcBorders>
              <w:top w:val="nil"/>
              <w:left w:val="nil"/>
              <w:bottom w:val="nil"/>
              <w:right w:val="nil"/>
            </w:tcBorders>
            <w:noWrap/>
            <w:vAlign w:val="bottom"/>
            <w:hideMark/>
          </w:tcPr>
          <w:p w14:paraId="2744DFC1"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r w:rsidRPr="00B8654B">
              <w:rPr>
                <w:rFonts w:ascii="Arial Narrow" w:eastAsia="Times New Roman" w:hAnsi="Arial Narrow" w:cs="Calibri"/>
                <w:b/>
                <w:bCs/>
                <w:color w:val="000000"/>
                <w:sz w:val="24"/>
                <w:szCs w:val="24"/>
                <w:u w:val="single"/>
                <w:lang w:eastAsia="sk-SK"/>
              </w:rPr>
              <w:t>Spoločné požiadavky verejného obstarávateľa pre všetky vozidlá:</w:t>
            </w:r>
          </w:p>
        </w:tc>
        <w:tc>
          <w:tcPr>
            <w:tcW w:w="2280" w:type="dxa"/>
            <w:tcBorders>
              <w:top w:val="nil"/>
              <w:left w:val="nil"/>
              <w:bottom w:val="nil"/>
              <w:right w:val="nil"/>
            </w:tcBorders>
            <w:noWrap/>
            <w:vAlign w:val="bottom"/>
            <w:hideMark/>
          </w:tcPr>
          <w:p w14:paraId="1848A9DC"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p>
        </w:tc>
        <w:tc>
          <w:tcPr>
            <w:tcW w:w="2280" w:type="dxa"/>
            <w:tcBorders>
              <w:top w:val="nil"/>
              <w:left w:val="nil"/>
              <w:bottom w:val="nil"/>
              <w:right w:val="nil"/>
            </w:tcBorders>
            <w:noWrap/>
            <w:vAlign w:val="bottom"/>
            <w:hideMark/>
          </w:tcPr>
          <w:p w14:paraId="36A91FFC"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1980" w:type="dxa"/>
            <w:tcBorders>
              <w:top w:val="nil"/>
              <w:left w:val="nil"/>
              <w:bottom w:val="nil"/>
              <w:right w:val="nil"/>
            </w:tcBorders>
            <w:noWrap/>
            <w:vAlign w:val="bottom"/>
            <w:hideMark/>
          </w:tcPr>
          <w:p w14:paraId="113CCFD4"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64FDC437"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12139AFB" w14:textId="77777777" w:rsidTr="001242ED">
        <w:trPr>
          <w:trHeight w:val="330"/>
        </w:trPr>
        <w:tc>
          <w:tcPr>
            <w:tcW w:w="6178" w:type="dxa"/>
            <w:gridSpan w:val="2"/>
            <w:tcBorders>
              <w:top w:val="nil"/>
              <w:left w:val="nil"/>
              <w:bottom w:val="nil"/>
              <w:right w:val="nil"/>
            </w:tcBorders>
            <w:noWrap/>
            <w:vAlign w:val="bottom"/>
            <w:hideMark/>
          </w:tcPr>
          <w:p w14:paraId="7862B8B8"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vrátane súvisiaceho príslušenstva;</w:t>
            </w:r>
          </w:p>
        </w:tc>
        <w:tc>
          <w:tcPr>
            <w:tcW w:w="2280" w:type="dxa"/>
            <w:tcBorders>
              <w:top w:val="nil"/>
              <w:left w:val="nil"/>
              <w:bottom w:val="nil"/>
              <w:right w:val="nil"/>
            </w:tcBorders>
            <w:noWrap/>
            <w:vAlign w:val="bottom"/>
            <w:hideMark/>
          </w:tcPr>
          <w:p w14:paraId="7E55680C"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2280" w:type="dxa"/>
            <w:tcBorders>
              <w:top w:val="nil"/>
              <w:left w:val="nil"/>
              <w:bottom w:val="nil"/>
              <w:right w:val="nil"/>
            </w:tcBorders>
            <w:noWrap/>
            <w:vAlign w:val="bottom"/>
            <w:hideMark/>
          </w:tcPr>
          <w:p w14:paraId="2D858248"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1980" w:type="dxa"/>
            <w:tcBorders>
              <w:top w:val="nil"/>
              <w:left w:val="nil"/>
              <w:bottom w:val="nil"/>
              <w:right w:val="nil"/>
            </w:tcBorders>
            <w:noWrap/>
            <w:vAlign w:val="bottom"/>
            <w:hideMark/>
          </w:tcPr>
          <w:p w14:paraId="75E3C99D"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3EBA747C"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06B6244D" w14:textId="77777777" w:rsidTr="001242ED">
        <w:trPr>
          <w:trHeight w:val="735"/>
        </w:trPr>
        <w:tc>
          <w:tcPr>
            <w:tcW w:w="16358" w:type="dxa"/>
            <w:gridSpan w:val="6"/>
            <w:tcBorders>
              <w:top w:val="nil"/>
              <w:left w:val="nil"/>
              <w:bottom w:val="nil"/>
              <w:right w:val="nil"/>
            </w:tcBorders>
            <w:vAlign w:val="bottom"/>
            <w:hideMark/>
          </w:tcPr>
          <w:p w14:paraId="152D522C"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 súlade s technickou špecifikáciou, t.j.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tc>
      </w:tr>
      <w:tr w:rsidR="00CC2290" w:rsidRPr="00B8654B" w14:paraId="56FC3ACC" w14:textId="77777777" w:rsidTr="001242ED">
        <w:trPr>
          <w:trHeight w:val="330"/>
        </w:trPr>
        <w:tc>
          <w:tcPr>
            <w:tcW w:w="8458" w:type="dxa"/>
            <w:gridSpan w:val="3"/>
            <w:tcBorders>
              <w:top w:val="nil"/>
              <w:left w:val="nil"/>
              <w:bottom w:val="nil"/>
              <w:right w:val="nil"/>
            </w:tcBorders>
            <w:noWrap/>
            <w:vAlign w:val="bottom"/>
            <w:hideMark/>
          </w:tcPr>
          <w:p w14:paraId="149B47EF"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odovzdané spolu s dokladmi potrebnými na jeho riadne užívanie;</w:t>
            </w:r>
          </w:p>
        </w:tc>
        <w:tc>
          <w:tcPr>
            <w:tcW w:w="2280" w:type="dxa"/>
            <w:tcBorders>
              <w:top w:val="nil"/>
              <w:left w:val="nil"/>
              <w:bottom w:val="nil"/>
              <w:right w:val="nil"/>
            </w:tcBorders>
            <w:noWrap/>
            <w:vAlign w:val="bottom"/>
            <w:hideMark/>
          </w:tcPr>
          <w:p w14:paraId="24236AE0"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1980" w:type="dxa"/>
            <w:tcBorders>
              <w:top w:val="nil"/>
              <w:left w:val="nil"/>
              <w:bottom w:val="nil"/>
              <w:right w:val="nil"/>
            </w:tcBorders>
            <w:noWrap/>
            <w:vAlign w:val="bottom"/>
            <w:hideMark/>
          </w:tcPr>
          <w:p w14:paraId="7DC7DF0D"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77C4E118"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2C7F0BBA" w14:textId="77777777" w:rsidTr="001242ED">
        <w:trPr>
          <w:trHeight w:val="330"/>
        </w:trPr>
        <w:tc>
          <w:tcPr>
            <w:tcW w:w="8458" w:type="dxa"/>
            <w:gridSpan w:val="3"/>
            <w:tcBorders>
              <w:top w:val="nil"/>
              <w:left w:val="nil"/>
              <w:bottom w:val="nil"/>
              <w:right w:val="nil"/>
            </w:tcBorders>
            <w:noWrap/>
            <w:vAlign w:val="bottom"/>
            <w:hideMark/>
          </w:tcPr>
          <w:p w14:paraId="25687F4D"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dodávateľ –  autorozovaný predajca ponúkaného vozidla / importér ponúkaného vozidla</w:t>
            </w:r>
          </w:p>
        </w:tc>
        <w:tc>
          <w:tcPr>
            <w:tcW w:w="2280" w:type="dxa"/>
            <w:tcBorders>
              <w:top w:val="nil"/>
              <w:left w:val="nil"/>
              <w:bottom w:val="nil"/>
              <w:right w:val="nil"/>
            </w:tcBorders>
            <w:noWrap/>
            <w:vAlign w:val="bottom"/>
            <w:hideMark/>
          </w:tcPr>
          <w:p w14:paraId="34E8629F"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1980" w:type="dxa"/>
            <w:tcBorders>
              <w:top w:val="nil"/>
              <w:left w:val="nil"/>
              <w:bottom w:val="nil"/>
              <w:right w:val="nil"/>
            </w:tcBorders>
            <w:noWrap/>
            <w:vAlign w:val="bottom"/>
            <w:hideMark/>
          </w:tcPr>
          <w:p w14:paraId="521C49B3"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22442D00"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bl>
    <w:p w14:paraId="20F1B74A" w14:textId="77777777" w:rsidR="00CC2290" w:rsidRPr="000D3E2B" w:rsidRDefault="00CC2290" w:rsidP="00CC2290">
      <w:pPr>
        <w:tabs>
          <w:tab w:val="left" w:pos="1985"/>
        </w:tabs>
        <w:contextualSpacing/>
        <w:rPr>
          <w:rFonts w:ascii="Times New Roman" w:hAnsi="Times New Roman"/>
          <w:b/>
        </w:rPr>
      </w:pPr>
    </w:p>
    <w:p w14:paraId="741147C1" w14:textId="77777777" w:rsidR="00CC2290" w:rsidRDefault="00CC2290" w:rsidP="00CC2290">
      <w:pPr>
        <w:tabs>
          <w:tab w:val="left" w:pos="1985"/>
        </w:tabs>
        <w:contextualSpacing/>
        <w:rPr>
          <w:rFonts w:ascii="Times New Roman" w:hAnsi="Times New Roman"/>
        </w:rPr>
      </w:pPr>
    </w:p>
    <w:tbl>
      <w:tblPr>
        <w:tblW w:w="15240" w:type="dxa"/>
        <w:tblCellMar>
          <w:left w:w="70" w:type="dxa"/>
          <w:right w:w="70" w:type="dxa"/>
        </w:tblCellMar>
        <w:tblLook w:val="04A0" w:firstRow="1" w:lastRow="0" w:firstColumn="1" w:lastColumn="0" w:noHBand="0" w:noVBand="1"/>
      </w:tblPr>
      <w:tblGrid>
        <w:gridCol w:w="1000"/>
        <w:gridCol w:w="6100"/>
        <w:gridCol w:w="1300"/>
        <w:gridCol w:w="1220"/>
        <w:gridCol w:w="1980"/>
        <w:gridCol w:w="3640"/>
      </w:tblGrid>
      <w:tr w:rsidR="00AA5296" w:rsidRPr="00EB66DB" w14:paraId="68520D10" w14:textId="77777777" w:rsidTr="00B06830">
        <w:trPr>
          <w:trHeight w:val="540"/>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72595656" w14:textId="77777777" w:rsidR="00AA5296" w:rsidRPr="00EB66DB" w:rsidRDefault="00AA5296" w:rsidP="00B06830">
            <w:pPr>
              <w:spacing w:after="0" w:line="240" w:lineRule="auto"/>
              <w:jc w:val="center"/>
              <w:rPr>
                <w:rFonts w:ascii="Arial Narrow" w:eastAsia="Times New Roman" w:hAnsi="Arial Narrow" w:cs="Calibri"/>
                <w:b/>
                <w:bCs/>
                <w:color w:val="000000"/>
                <w:sz w:val="28"/>
                <w:szCs w:val="28"/>
                <w:lang w:eastAsia="sk-SK"/>
              </w:rPr>
            </w:pPr>
            <w:r w:rsidRPr="00EB66DB">
              <w:rPr>
                <w:rFonts w:ascii="Arial Narrow" w:eastAsia="Times New Roman" w:hAnsi="Arial Narrow" w:cs="Calibri"/>
                <w:b/>
                <w:bCs/>
                <w:color w:val="000000"/>
                <w:sz w:val="28"/>
                <w:szCs w:val="28"/>
                <w:lang w:eastAsia="sk-SK"/>
              </w:rPr>
              <w:lastRenderedPageBreak/>
              <w:t>Špecifikácia vozidla</w:t>
            </w:r>
            <w:r>
              <w:rPr>
                <w:rFonts w:ascii="Arial Narrow" w:eastAsia="Times New Roman" w:hAnsi="Arial Narrow" w:cs="Calibri"/>
                <w:b/>
                <w:bCs/>
                <w:color w:val="000000"/>
                <w:sz w:val="28"/>
                <w:szCs w:val="28"/>
                <w:lang w:eastAsia="sk-SK"/>
              </w:rPr>
              <w:t xml:space="preserve"> – vozidlo č.1</w:t>
            </w:r>
          </w:p>
        </w:tc>
      </w:tr>
      <w:tr w:rsidR="00AA5296" w:rsidRPr="00EB66DB" w14:paraId="096A645D" w14:textId="77777777" w:rsidTr="00B06830">
        <w:trPr>
          <w:trHeight w:val="915"/>
        </w:trPr>
        <w:tc>
          <w:tcPr>
            <w:tcW w:w="1000"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2ECC0757" w14:textId="77777777" w:rsidR="00AA5296" w:rsidRPr="00EB66DB" w:rsidRDefault="00AA5296" w:rsidP="00B06830">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p.č.</w:t>
            </w:r>
          </w:p>
        </w:tc>
        <w:tc>
          <w:tcPr>
            <w:tcW w:w="6100" w:type="dxa"/>
            <w:vMerge w:val="restart"/>
            <w:tcBorders>
              <w:top w:val="nil"/>
              <w:left w:val="single" w:sz="4" w:space="0" w:color="auto"/>
              <w:bottom w:val="single" w:sz="8" w:space="0" w:color="000000"/>
              <w:right w:val="single" w:sz="8" w:space="0" w:color="auto"/>
            </w:tcBorders>
            <w:shd w:val="clear" w:color="000000" w:fill="D9E1F2"/>
            <w:vAlign w:val="center"/>
            <w:hideMark/>
          </w:tcPr>
          <w:p w14:paraId="644256FD" w14:textId="77777777" w:rsidR="00AA5296" w:rsidRPr="00EB66DB" w:rsidRDefault="00AA5296" w:rsidP="00B06830">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požiadavka na predmet zákazky/parameter</w:t>
            </w:r>
          </w:p>
        </w:tc>
        <w:tc>
          <w:tcPr>
            <w:tcW w:w="4500" w:type="dxa"/>
            <w:gridSpan w:val="3"/>
            <w:tcBorders>
              <w:top w:val="single" w:sz="8" w:space="0" w:color="auto"/>
              <w:left w:val="nil"/>
              <w:bottom w:val="single" w:sz="8" w:space="0" w:color="auto"/>
              <w:right w:val="nil"/>
            </w:tcBorders>
            <w:shd w:val="clear" w:color="000000" w:fill="D9E1F2"/>
            <w:vAlign w:val="center"/>
            <w:hideMark/>
          </w:tcPr>
          <w:p w14:paraId="60102590" w14:textId="77777777" w:rsidR="00AA5296" w:rsidRPr="00EB66DB" w:rsidRDefault="00AA5296" w:rsidP="00B06830">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požadovaná hodnota parametra</w:t>
            </w:r>
          </w:p>
        </w:tc>
        <w:tc>
          <w:tcPr>
            <w:tcW w:w="364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667DF69A" w14:textId="77777777" w:rsidR="00AA5296" w:rsidRPr="00EB66DB" w:rsidRDefault="00AA5296" w:rsidP="00B06830">
            <w:pPr>
              <w:spacing w:after="0" w:line="240" w:lineRule="auto"/>
              <w:jc w:val="center"/>
              <w:rPr>
                <w:rFonts w:eastAsia="Times New Roman" w:cs="Calibri"/>
                <w:b/>
                <w:bCs/>
                <w:color w:val="000000"/>
                <w:sz w:val="20"/>
                <w:szCs w:val="20"/>
                <w:lang w:eastAsia="sk-SK"/>
              </w:rPr>
            </w:pPr>
            <w:r w:rsidRPr="00EB66DB">
              <w:rPr>
                <w:rFonts w:eastAsia="Times New Roman" w:cs="Calibri"/>
                <w:b/>
                <w:bCs/>
                <w:color w:val="000000"/>
                <w:sz w:val="20"/>
                <w:szCs w:val="20"/>
                <w:lang w:eastAsia="sk-SK"/>
              </w:rPr>
              <w:t>Skutočná hodnota parametra ponúkaného riešenia</w:t>
            </w:r>
            <w:r w:rsidRPr="00EB66DB">
              <w:rPr>
                <w:rFonts w:eastAsia="Times New Roman" w:cs="Calibri"/>
                <w:color w:val="000000"/>
                <w:sz w:val="20"/>
                <w:szCs w:val="20"/>
                <w:lang w:eastAsia="sk-SK"/>
              </w:rPr>
              <w:t xml:space="preserve"> (ak nie je uvedené inak uchádzač uvedie slovo "áno" ak ponúkané parameter spĺňa, v prípade číselnej hodnoty uvedie číselnú hodnotu)</w:t>
            </w:r>
            <w:r w:rsidRPr="00EB66DB">
              <w:rPr>
                <w:rFonts w:eastAsia="Times New Roman" w:cs="Calibri"/>
                <w:b/>
                <w:bCs/>
                <w:color w:val="000000"/>
                <w:sz w:val="20"/>
                <w:szCs w:val="20"/>
                <w:lang w:eastAsia="sk-SK"/>
              </w:rPr>
              <w:t xml:space="preserve"> </w:t>
            </w:r>
            <w:r w:rsidRPr="00EB66DB">
              <w:rPr>
                <w:rFonts w:eastAsia="Times New Roman" w:cs="Calibri"/>
                <w:b/>
                <w:bCs/>
                <w:i/>
                <w:iCs/>
                <w:color w:val="FF0000"/>
                <w:sz w:val="20"/>
                <w:szCs w:val="20"/>
                <w:lang w:eastAsia="sk-SK"/>
              </w:rPr>
              <w:t>DOPLNÍ UCHÁDZAČ</w:t>
            </w:r>
          </w:p>
        </w:tc>
      </w:tr>
      <w:tr w:rsidR="00AA5296" w:rsidRPr="00EB66DB" w14:paraId="2EA0FAC0" w14:textId="77777777" w:rsidTr="00B06830">
        <w:trPr>
          <w:trHeight w:val="990"/>
        </w:trPr>
        <w:tc>
          <w:tcPr>
            <w:tcW w:w="1000" w:type="dxa"/>
            <w:vMerge/>
            <w:tcBorders>
              <w:top w:val="nil"/>
              <w:left w:val="single" w:sz="8" w:space="0" w:color="auto"/>
              <w:bottom w:val="single" w:sz="8" w:space="0" w:color="000000"/>
              <w:right w:val="single" w:sz="4" w:space="0" w:color="auto"/>
            </w:tcBorders>
            <w:vAlign w:val="center"/>
            <w:hideMark/>
          </w:tcPr>
          <w:p w14:paraId="51990546" w14:textId="77777777" w:rsidR="00AA5296" w:rsidRPr="00EB66DB" w:rsidRDefault="00AA5296" w:rsidP="00B06830">
            <w:pPr>
              <w:spacing w:after="0" w:line="240" w:lineRule="auto"/>
              <w:rPr>
                <w:rFonts w:ascii="Arial Narrow" w:eastAsia="Times New Roman" w:hAnsi="Arial Narrow" w:cs="Calibri"/>
                <w:b/>
                <w:bCs/>
                <w:color w:val="000000"/>
                <w:lang w:eastAsia="sk-SK"/>
              </w:rPr>
            </w:pPr>
          </w:p>
        </w:tc>
        <w:tc>
          <w:tcPr>
            <w:tcW w:w="6100" w:type="dxa"/>
            <w:vMerge/>
            <w:tcBorders>
              <w:top w:val="nil"/>
              <w:left w:val="single" w:sz="4" w:space="0" w:color="auto"/>
              <w:bottom w:val="single" w:sz="8" w:space="0" w:color="000000"/>
              <w:right w:val="single" w:sz="8" w:space="0" w:color="auto"/>
            </w:tcBorders>
            <w:vAlign w:val="center"/>
            <w:hideMark/>
          </w:tcPr>
          <w:p w14:paraId="766C1ED3" w14:textId="77777777" w:rsidR="00AA5296" w:rsidRPr="00EB66DB" w:rsidRDefault="00AA5296" w:rsidP="00B06830">
            <w:pPr>
              <w:spacing w:after="0" w:line="240" w:lineRule="auto"/>
              <w:rPr>
                <w:rFonts w:ascii="Arial Narrow" w:eastAsia="Times New Roman" w:hAnsi="Arial Narrow" w:cs="Calibri"/>
                <w:b/>
                <w:bCs/>
                <w:color w:val="000000"/>
                <w:lang w:eastAsia="sk-SK"/>
              </w:rPr>
            </w:pPr>
          </w:p>
        </w:tc>
        <w:tc>
          <w:tcPr>
            <w:tcW w:w="1300" w:type="dxa"/>
            <w:tcBorders>
              <w:top w:val="nil"/>
              <w:left w:val="nil"/>
              <w:bottom w:val="single" w:sz="8" w:space="0" w:color="auto"/>
              <w:right w:val="single" w:sz="8" w:space="0" w:color="auto"/>
            </w:tcBorders>
            <w:shd w:val="clear" w:color="000000" w:fill="D9E1F2"/>
            <w:vAlign w:val="center"/>
            <w:hideMark/>
          </w:tcPr>
          <w:p w14:paraId="2CE78109" w14:textId="77777777" w:rsidR="00AA5296" w:rsidRPr="00EB66DB" w:rsidRDefault="00AA5296" w:rsidP="00B06830">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Min</w:t>
            </w:r>
          </w:p>
        </w:tc>
        <w:tc>
          <w:tcPr>
            <w:tcW w:w="1220" w:type="dxa"/>
            <w:tcBorders>
              <w:top w:val="nil"/>
              <w:left w:val="nil"/>
              <w:bottom w:val="single" w:sz="8" w:space="0" w:color="auto"/>
              <w:right w:val="nil"/>
            </w:tcBorders>
            <w:shd w:val="clear" w:color="000000" w:fill="D9E1F2"/>
            <w:vAlign w:val="center"/>
            <w:hideMark/>
          </w:tcPr>
          <w:p w14:paraId="484DFDD3" w14:textId="77777777" w:rsidR="00AA5296" w:rsidRPr="00EB66DB" w:rsidRDefault="00AA5296" w:rsidP="00B06830">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Max</w:t>
            </w:r>
          </w:p>
        </w:tc>
        <w:tc>
          <w:tcPr>
            <w:tcW w:w="1980" w:type="dxa"/>
            <w:tcBorders>
              <w:top w:val="nil"/>
              <w:left w:val="single" w:sz="8" w:space="0" w:color="auto"/>
              <w:bottom w:val="single" w:sz="8" w:space="0" w:color="auto"/>
              <w:right w:val="single" w:sz="8" w:space="0" w:color="auto"/>
            </w:tcBorders>
            <w:shd w:val="clear" w:color="000000" w:fill="D9E1F2"/>
            <w:vAlign w:val="center"/>
            <w:hideMark/>
          </w:tcPr>
          <w:p w14:paraId="730F7365" w14:textId="77777777" w:rsidR="00AA5296" w:rsidRPr="00EB66DB" w:rsidRDefault="00AA5296" w:rsidP="00B06830">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Presná hodnota</w:t>
            </w:r>
          </w:p>
        </w:tc>
        <w:tc>
          <w:tcPr>
            <w:tcW w:w="3640" w:type="dxa"/>
            <w:vMerge/>
            <w:tcBorders>
              <w:top w:val="nil"/>
              <w:left w:val="single" w:sz="8" w:space="0" w:color="auto"/>
              <w:bottom w:val="single" w:sz="8" w:space="0" w:color="000000"/>
              <w:right w:val="single" w:sz="8" w:space="0" w:color="auto"/>
            </w:tcBorders>
            <w:vAlign w:val="center"/>
            <w:hideMark/>
          </w:tcPr>
          <w:p w14:paraId="32CAF18A" w14:textId="77777777" w:rsidR="00AA5296" w:rsidRPr="00EB66DB" w:rsidRDefault="00AA5296" w:rsidP="00B06830">
            <w:pPr>
              <w:spacing w:after="0" w:line="240" w:lineRule="auto"/>
              <w:rPr>
                <w:rFonts w:eastAsia="Times New Roman" w:cs="Calibri"/>
                <w:b/>
                <w:bCs/>
                <w:color w:val="000000"/>
                <w:sz w:val="20"/>
                <w:szCs w:val="20"/>
                <w:lang w:eastAsia="sk-SK"/>
              </w:rPr>
            </w:pPr>
          </w:p>
        </w:tc>
      </w:tr>
      <w:tr w:rsidR="00AA5296" w:rsidRPr="00EB66DB" w14:paraId="2752291E" w14:textId="77777777" w:rsidTr="00B06830">
        <w:trPr>
          <w:trHeight w:val="480"/>
        </w:trPr>
        <w:tc>
          <w:tcPr>
            <w:tcW w:w="1000" w:type="dxa"/>
            <w:tcBorders>
              <w:top w:val="nil"/>
              <w:left w:val="single" w:sz="8" w:space="0" w:color="auto"/>
              <w:bottom w:val="single" w:sz="4" w:space="0" w:color="auto"/>
              <w:right w:val="single" w:sz="4" w:space="0" w:color="auto"/>
            </w:tcBorders>
            <w:vAlign w:val="center"/>
            <w:hideMark/>
          </w:tcPr>
          <w:p w14:paraId="70C05364"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w:t>
            </w:r>
          </w:p>
        </w:tc>
        <w:tc>
          <w:tcPr>
            <w:tcW w:w="6100" w:type="dxa"/>
            <w:tcBorders>
              <w:top w:val="nil"/>
              <w:left w:val="nil"/>
              <w:bottom w:val="single" w:sz="4" w:space="0" w:color="auto"/>
              <w:right w:val="single" w:sz="4" w:space="0" w:color="auto"/>
            </w:tcBorders>
            <w:vAlign w:val="center"/>
            <w:hideMark/>
          </w:tcPr>
          <w:p w14:paraId="1D4C13A6" w14:textId="77777777" w:rsidR="00AA5296" w:rsidRPr="00EB66DB" w:rsidRDefault="00AA5296" w:rsidP="00B06830">
            <w:pPr>
              <w:spacing w:after="0" w:line="240" w:lineRule="auto"/>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Počet  automobilov</w:t>
            </w:r>
          </w:p>
        </w:tc>
        <w:tc>
          <w:tcPr>
            <w:tcW w:w="1300" w:type="dxa"/>
            <w:tcBorders>
              <w:top w:val="nil"/>
              <w:left w:val="nil"/>
              <w:bottom w:val="single" w:sz="4" w:space="0" w:color="auto"/>
              <w:right w:val="single" w:sz="4" w:space="0" w:color="auto"/>
            </w:tcBorders>
            <w:vAlign w:val="center"/>
            <w:hideMark/>
          </w:tcPr>
          <w:p w14:paraId="0A9A8593" w14:textId="77777777" w:rsidR="00AA5296" w:rsidRPr="00EB66DB" w:rsidRDefault="00AA5296" w:rsidP="00B06830">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 </w:t>
            </w:r>
          </w:p>
        </w:tc>
        <w:tc>
          <w:tcPr>
            <w:tcW w:w="1220" w:type="dxa"/>
            <w:tcBorders>
              <w:top w:val="nil"/>
              <w:left w:val="nil"/>
              <w:bottom w:val="single" w:sz="4" w:space="0" w:color="auto"/>
              <w:right w:val="single" w:sz="4" w:space="0" w:color="auto"/>
            </w:tcBorders>
            <w:vAlign w:val="center"/>
            <w:hideMark/>
          </w:tcPr>
          <w:p w14:paraId="650309B4" w14:textId="77777777" w:rsidR="00AA5296" w:rsidRPr="00EB66DB" w:rsidRDefault="00AA5296" w:rsidP="00B06830">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 </w:t>
            </w:r>
          </w:p>
        </w:tc>
        <w:tc>
          <w:tcPr>
            <w:tcW w:w="1980" w:type="dxa"/>
            <w:tcBorders>
              <w:top w:val="nil"/>
              <w:left w:val="nil"/>
              <w:bottom w:val="single" w:sz="4" w:space="0" w:color="auto"/>
              <w:right w:val="single" w:sz="4" w:space="0" w:color="auto"/>
            </w:tcBorders>
            <w:vAlign w:val="center"/>
            <w:hideMark/>
          </w:tcPr>
          <w:p w14:paraId="40982C29" w14:textId="77777777" w:rsidR="00AA5296" w:rsidRPr="00EB66DB" w:rsidRDefault="00AA5296" w:rsidP="00B06830">
            <w:pPr>
              <w:spacing w:after="0" w:line="240" w:lineRule="auto"/>
              <w:jc w:val="center"/>
              <w:rPr>
                <w:rFonts w:ascii="Arial Narrow" w:eastAsia="Times New Roman" w:hAnsi="Arial Narrow" w:cs="Calibri"/>
                <w:b/>
                <w:bCs/>
                <w:color w:val="000000"/>
                <w:sz w:val="24"/>
                <w:szCs w:val="24"/>
                <w:lang w:eastAsia="sk-SK"/>
              </w:rPr>
            </w:pPr>
            <w:r w:rsidRPr="00EB66DB">
              <w:rPr>
                <w:rFonts w:ascii="Arial Narrow" w:eastAsia="Times New Roman" w:hAnsi="Arial Narrow" w:cs="Calibri"/>
                <w:b/>
                <w:bCs/>
                <w:color w:val="000000"/>
                <w:sz w:val="24"/>
                <w:szCs w:val="24"/>
                <w:lang w:eastAsia="sk-SK"/>
              </w:rPr>
              <w:t>1</w:t>
            </w:r>
          </w:p>
        </w:tc>
        <w:tc>
          <w:tcPr>
            <w:tcW w:w="3640" w:type="dxa"/>
            <w:tcBorders>
              <w:top w:val="nil"/>
              <w:left w:val="nil"/>
              <w:bottom w:val="single" w:sz="4" w:space="0" w:color="auto"/>
              <w:right w:val="single" w:sz="8" w:space="0" w:color="auto"/>
            </w:tcBorders>
            <w:shd w:val="clear" w:color="000000" w:fill="FFFF00"/>
            <w:vAlign w:val="bottom"/>
            <w:hideMark/>
          </w:tcPr>
          <w:p w14:paraId="28E2FEB5" w14:textId="77777777" w:rsidR="00AA5296" w:rsidRPr="00EB66DB" w:rsidRDefault="00AA5296" w:rsidP="00B06830">
            <w:pPr>
              <w:spacing w:after="0" w:line="240" w:lineRule="auto"/>
              <w:jc w:val="center"/>
              <w:rPr>
                <w:rFonts w:ascii="Arial Narrow" w:eastAsia="Times New Roman" w:hAnsi="Arial Narrow" w:cs="Calibri"/>
                <w:b/>
                <w:bCs/>
                <w:i/>
                <w:iCs/>
                <w:color w:val="FF0000"/>
                <w:lang w:eastAsia="sk-SK"/>
              </w:rPr>
            </w:pPr>
            <w:r w:rsidRPr="00EB66DB">
              <w:rPr>
                <w:rFonts w:ascii="Arial Narrow" w:eastAsia="Times New Roman" w:hAnsi="Arial Narrow" w:cs="Calibri"/>
                <w:b/>
                <w:bCs/>
                <w:i/>
                <w:iCs/>
                <w:color w:val="FF0000"/>
                <w:lang w:eastAsia="sk-SK"/>
              </w:rPr>
              <w:t> </w:t>
            </w:r>
          </w:p>
        </w:tc>
      </w:tr>
      <w:tr w:rsidR="00AA5296" w:rsidRPr="00EB66DB" w14:paraId="1E3F9C05" w14:textId="77777777" w:rsidTr="00B06830">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160022B1" w14:textId="77777777" w:rsidR="00AA5296" w:rsidRPr="00EB66DB" w:rsidRDefault="00AA5296" w:rsidP="00B06830">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 xml:space="preserve">Karoséria </w:t>
            </w:r>
          </w:p>
        </w:tc>
      </w:tr>
      <w:tr w:rsidR="00AA5296" w:rsidRPr="00EB66DB" w14:paraId="76FE0345" w14:textId="77777777" w:rsidTr="00B06830">
        <w:trPr>
          <w:trHeight w:val="810"/>
        </w:trPr>
        <w:tc>
          <w:tcPr>
            <w:tcW w:w="1000" w:type="dxa"/>
            <w:tcBorders>
              <w:top w:val="nil"/>
              <w:left w:val="single" w:sz="8" w:space="0" w:color="auto"/>
              <w:bottom w:val="single" w:sz="4" w:space="0" w:color="auto"/>
              <w:right w:val="single" w:sz="4" w:space="0" w:color="auto"/>
            </w:tcBorders>
            <w:vAlign w:val="center"/>
            <w:hideMark/>
          </w:tcPr>
          <w:p w14:paraId="09513CBE"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w:t>
            </w:r>
          </w:p>
        </w:tc>
        <w:tc>
          <w:tcPr>
            <w:tcW w:w="6100" w:type="dxa"/>
            <w:tcBorders>
              <w:top w:val="nil"/>
              <w:left w:val="nil"/>
              <w:bottom w:val="single" w:sz="4" w:space="0" w:color="auto"/>
              <w:right w:val="single" w:sz="4" w:space="0" w:color="auto"/>
            </w:tcBorders>
            <w:vAlign w:val="center"/>
            <w:hideMark/>
          </w:tcPr>
          <w:p w14:paraId="0C93FF19"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Typ - Samonosná, celokovová (oceľová plne pozinkovaná), </w:t>
            </w:r>
          </w:p>
        </w:tc>
        <w:tc>
          <w:tcPr>
            <w:tcW w:w="1300" w:type="dxa"/>
            <w:tcBorders>
              <w:top w:val="nil"/>
              <w:left w:val="nil"/>
              <w:bottom w:val="nil"/>
              <w:right w:val="nil"/>
            </w:tcBorders>
            <w:noWrap/>
            <w:vAlign w:val="bottom"/>
            <w:hideMark/>
          </w:tcPr>
          <w:p w14:paraId="24AE0CCB" w14:textId="77777777" w:rsidR="00AA5296" w:rsidRPr="00EB66DB" w:rsidRDefault="00AA5296" w:rsidP="00B06830">
            <w:pPr>
              <w:spacing w:after="0" w:line="240" w:lineRule="auto"/>
              <w:rPr>
                <w:rFonts w:ascii="Arial Narrow" w:eastAsia="Times New Roman" w:hAnsi="Arial Narrow" w:cs="Calibri"/>
                <w:color w:val="000000"/>
                <w:lang w:eastAsia="sk-SK"/>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442D8FC1"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nil"/>
            </w:tcBorders>
            <w:vAlign w:val="center"/>
            <w:hideMark/>
          </w:tcPr>
          <w:p w14:paraId="22F0A7F2" w14:textId="77777777" w:rsidR="00AA5296" w:rsidRPr="00EB66DB" w:rsidRDefault="00AA5296" w:rsidP="00B06830">
            <w:pPr>
              <w:spacing w:after="0" w:line="240" w:lineRule="auto"/>
              <w:jc w:val="center"/>
              <w:rPr>
                <w:rFonts w:ascii="Arial Narrow" w:eastAsia="Times New Roman" w:hAnsi="Arial Narrow" w:cs="Calibri"/>
                <w:color w:val="000000"/>
                <w:sz w:val="20"/>
                <w:szCs w:val="20"/>
                <w:lang w:eastAsia="sk-SK"/>
              </w:rPr>
            </w:pPr>
            <w:r w:rsidRPr="00EB66DB">
              <w:rPr>
                <w:rFonts w:ascii="Arial Narrow" w:eastAsia="Times New Roman" w:hAnsi="Arial Narrow" w:cs="Calibri"/>
                <w:color w:val="000000"/>
                <w:sz w:val="20"/>
                <w:szCs w:val="20"/>
                <w:lang w:eastAsia="sk-SK"/>
              </w:rPr>
              <w:t>AF - viacúčelové vozidlo určené na prepravu osôb</w:t>
            </w:r>
          </w:p>
        </w:tc>
        <w:tc>
          <w:tcPr>
            <w:tcW w:w="3640" w:type="dxa"/>
            <w:tcBorders>
              <w:top w:val="single" w:sz="4" w:space="0" w:color="auto"/>
              <w:left w:val="single" w:sz="4" w:space="0" w:color="auto"/>
              <w:bottom w:val="single" w:sz="4" w:space="0" w:color="auto"/>
              <w:right w:val="single" w:sz="8" w:space="0" w:color="auto"/>
            </w:tcBorders>
            <w:shd w:val="clear" w:color="000000" w:fill="FFFF00"/>
            <w:noWrap/>
            <w:vAlign w:val="center"/>
            <w:hideMark/>
          </w:tcPr>
          <w:p w14:paraId="0567B7AC"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13BEC092"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09D05A57"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w:t>
            </w:r>
          </w:p>
        </w:tc>
        <w:tc>
          <w:tcPr>
            <w:tcW w:w="6100" w:type="dxa"/>
            <w:tcBorders>
              <w:top w:val="nil"/>
              <w:left w:val="nil"/>
              <w:bottom w:val="single" w:sz="4" w:space="0" w:color="auto"/>
              <w:right w:val="single" w:sz="4" w:space="0" w:color="auto"/>
            </w:tcBorders>
            <w:vAlign w:val="center"/>
            <w:hideMark/>
          </w:tcPr>
          <w:p w14:paraId="1926813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Počet sedadiel (miest na sedenie)</w:t>
            </w:r>
          </w:p>
        </w:tc>
        <w:tc>
          <w:tcPr>
            <w:tcW w:w="1300" w:type="dxa"/>
            <w:tcBorders>
              <w:top w:val="single" w:sz="4" w:space="0" w:color="auto"/>
              <w:left w:val="nil"/>
              <w:bottom w:val="single" w:sz="4" w:space="0" w:color="auto"/>
              <w:right w:val="single" w:sz="4" w:space="0" w:color="auto"/>
            </w:tcBorders>
            <w:vAlign w:val="center"/>
            <w:hideMark/>
          </w:tcPr>
          <w:p w14:paraId="7537EB00"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7</w:t>
            </w:r>
          </w:p>
        </w:tc>
        <w:tc>
          <w:tcPr>
            <w:tcW w:w="1220" w:type="dxa"/>
            <w:tcBorders>
              <w:top w:val="nil"/>
              <w:left w:val="nil"/>
              <w:bottom w:val="single" w:sz="4" w:space="0" w:color="auto"/>
              <w:right w:val="single" w:sz="4" w:space="0" w:color="auto"/>
            </w:tcBorders>
            <w:vAlign w:val="center"/>
            <w:hideMark/>
          </w:tcPr>
          <w:p w14:paraId="7D3F5EE6"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0328A029"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4894E916"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3D73DAB9"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17EE67C6"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w:t>
            </w:r>
          </w:p>
        </w:tc>
        <w:tc>
          <w:tcPr>
            <w:tcW w:w="6100" w:type="dxa"/>
            <w:tcBorders>
              <w:top w:val="nil"/>
              <w:left w:val="nil"/>
              <w:bottom w:val="single" w:sz="4" w:space="0" w:color="auto"/>
              <w:right w:val="single" w:sz="4" w:space="0" w:color="auto"/>
            </w:tcBorders>
            <w:vAlign w:val="center"/>
            <w:hideMark/>
          </w:tcPr>
          <w:p w14:paraId="300FDC64"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Počet dverí</w:t>
            </w:r>
          </w:p>
        </w:tc>
        <w:tc>
          <w:tcPr>
            <w:tcW w:w="1300" w:type="dxa"/>
            <w:tcBorders>
              <w:top w:val="nil"/>
              <w:left w:val="nil"/>
              <w:bottom w:val="single" w:sz="4" w:space="0" w:color="auto"/>
              <w:right w:val="single" w:sz="4" w:space="0" w:color="auto"/>
            </w:tcBorders>
            <w:vAlign w:val="center"/>
            <w:hideMark/>
          </w:tcPr>
          <w:p w14:paraId="6B86AA6A"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w:t>
            </w:r>
          </w:p>
        </w:tc>
        <w:tc>
          <w:tcPr>
            <w:tcW w:w="1220" w:type="dxa"/>
            <w:tcBorders>
              <w:top w:val="nil"/>
              <w:left w:val="nil"/>
              <w:bottom w:val="single" w:sz="4" w:space="0" w:color="auto"/>
              <w:right w:val="single" w:sz="4" w:space="0" w:color="auto"/>
            </w:tcBorders>
            <w:vAlign w:val="center"/>
            <w:hideMark/>
          </w:tcPr>
          <w:p w14:paraId="2844864A"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67E0A05E"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2F752E09"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67A03F77"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209AC1AD"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w:t>
            </w:r>
          </w:p>
        </w:tc>
        <w:tc>
          <w:tcPr>
            <w:tcW w:w="6100" w:type="dxa"/>
            <w:tcBorders>
              <w:top w:val="nil"/>
              <w:left w:val="nil"/>
              <w:bottom w:val="single" w:sz="4" w:space="0" w:color="auto"/>
              <w:right w:val="single" w:sz="4" w:space="0" w:color="auto"/>
            </w:tcBorders>
            <w:vAlign w:val="center"/>
            <w:hideMark/>
          </w:tcPr>
          <w:p w14:paraId="6C04D4D9"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Farba automobilu</w:t>
            </w:r>
          </w:p>
        </w:tc>
        <w:tc>
          <w:tcPr>
            <w:tcW w:w="1300" w:type="dxa"/>
            <w:tcBorders>
              <w:top w:val="nil"/>
              <w:left w:val="nil"/>
              <w:bottom w:val="nil"/>
              <w:right w:val="nil"/>
            </w:tcBorders>
            <w:noWrap/>
            <w:vAlign w:val="bottom"/>
            <w:hideMark/>
          </w:tcPr>
          <w:p w14:paraId="10668238" w14:textId="77777777" w:rsidR="00AA5296" w:rsidRPr="00EB66DB" w:rsidRDefault="00AA5296" w:rsidP="00B06830">
            <w:pPr>
              <w:spacing w:after="0" w:line="240" w:lineRule="auto"/>
              <w:rPr>
                <w:rFonts w:ascii="Arial Narrow" w:eastAsia="Times New Roman" w:hAnsi="Arial Narrow" w:cs="Calibri"/>
                <w:color w:val="000000"/>
                <w:lang w:eastAsia="sk-SK"/>
              </w:rPr>
            </w:pPr>
          </w:p>
        </w:tc>
        <w:tc>
          <w:tcPr>
            <w:tcW w:w="1220" w:type="dxa"/>
            <w:tcBorders>
              <w:top w:val="nil"/>
              <w:left w:val="single" w:sz="4" w:space="0" w:color="auto"/>
              <w:bottom w:val="single" w:sz="4" w:space="0" w:color="auto"/>
              <w:right w:val="single" w:sz="4" w:space="0" w:color="auto"/>
            </w:tcBorders>
            <w:vAlign w:val="center"/>
            <w:hideMark/>
          </w:tcPr>
          <w:p w14:paraId="479E5BB6"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213125E4"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Strieborná metalíza</w:t>
            </w:r>
          </w:p>
        </w:tc>
        <w:tc>
          <w:tcPr>
            <w:tcW w:w="3640" w:type="dxa"/>
            <w:tcBorders>
              <w:top w:val="nil"/>
              <w:left w:val="nil"/>
              <w:bottom w:val="single" w:sz="4" w:space="0" w:color="auto"/>
              <w:right w:val="single" w:sz="8" w:space="0" w:color="auto"/>
            </w:tcBorders>
            <w:shd w:val="clear" w:color="000000" w:fill="FFFF00"/>
            <w:noWrap/>
            <w:vAlign w:val="center"/>
            <w:hideMark/>
          </w:tcPr>
          <w:p w14:paraId="75876E52"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6D6714ED"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09AFA5DB"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6</w:t>
            </w:r>
          </w:p>
        </w:tc>
        <w:tc>
          <w:tcPr>
            <w:tcW w:w="6100" w:type="dxa"/>
            <w:tcBorders>
              <w:top w:val="nil"/>
              <w:left w:val="nil"/>
              <w:bottom w:val="single" w:sz="4" w:space="0" w:color="auto"/>
              <w:right w:val="single" w:sz="4" w:space="0" w:color="auto"/>
            </w:tcBorders>
            <w:vAlign w:val="center"/>
            <w:hideMark/>
          </w:tcPr>
          <w:p w14:paraId="327A6C1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Rázvor vozidla (mm)</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1D90BA25"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3 120</w:t>
            </w:r>
          </w:p>
        </w:tc>
        <w:tc>
          <w:tcPr>
            <w:tcW w:w="1220" w:type="dxa"/>
            <w:tcBorders>
              <w:top w:val="nil"/>
              <w:left w:val="nil"/>
              <w:bottom w:val="single" w:sz="4" w:space="0" w:color="auto"/>
              <w:right w:val="single" w:sz="4" w:space="0" w:color="auto"/>
            </w:tcBorders>
            <w:shd w:val="clear" w:color="000000" w:fill="FFFFFF"/>
            <w:vAlign w:val="center"/>
            <w:hideMark/>
          </w:tcPr>
          <w:p w14:paraId="5441DB7B"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7D8DE6CE"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47DC66F8"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19F63B83" w14:textId="77777777" w:rsidTr="00B06830">
        <w:trPr>
          <w:trHeight w:val="345"/>
        </w:trPr>
        <w:tc>
          <w:tcPr>
            <w:tcW w:w="1000" w:type="dxa"/>
            <w:tcBorders>
              <w:top w:val="nil"/>
              <w:left w:val="single" w:sz="8" w:space="0" w:color="auto"/>
              <w:bottom w:val="single" w:sz="4" w:space="0" w:color="auto"/>
              <w:right w:val="single" w:sz="4" w:space="0" w:color="auto"/>
            </w:tcBorders>
            <w:vAlign w:val="center"/>
            <w:hideMark/>
          </w:tcPr>
          <w:p w14:paraId="269ACA53"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7</w:t>
            </w:r>
          </w:p>
        </w:tc>
        <w:tc>
          <w:tcPr>
            <w:tcW w:w="6100" w:type="dxa"/>
            <w:tcBorders>
              <w:top w:val="nil"/>
              <w:left w:val="nil"/>
              <w:bottom w:val="nil"/>
              <w:right w:val="single" w:sz="4" w:space="0" w:color="auto"/>
            </w:tcBorders>
            <w:vAlign w:val="center"/>
            <w:hideMark/>
          </w:tcPr>
          <w:p w14:paraId="1B50A04E"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Dĺžka vozidla (mm)</w:t>
            </w:r>
          </w:p>
        </w:tc>
        <w:tc>
          <w:tcPr>
            <w:tcW w:w="1300" w:type="dxa"/>
            <w:tcBorders>
              <w:top w:val="nil"/>
              <w:left w:val="nil"/>
              <w:bottom w:val="nil"/>
              <w:right w:val="single" w:sz="4" w:space="0" w:color="auto"/>
            </w:tcBorders>
            <w:shd w:val="clear" w:color="000000" w:fill="FFFFFF"/>
            <w:vAlign w:val="center"/>
            <w:hideMark/>
          </w:tcPr>
          <w:p w14:paraId="7F22951E"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5 100</w:t>
            </w:r>
          </w:p>
        </w:tc>
        <w:tc>
          <w:tcPr>
            <w:tcW w:w="1220" w:type="dxa"/>
            <w:tcBorders>
              <w:top w:val="nil"/>
              <w:left w:val="nil"/>
              <w:bottom w:val="nil"/>
              <w:right w:val="single" w:sz="4" w:space="0" w:color="auto"/>
            </w:tcBorders>
            <w:shd w:val="clear" w:color="000000" w:fill="FFFFFF"/>
            <w:vAlign w:val="center"/>
            <w:hideMark/>
          </w:tcPr>
          <w:p w14:paraId="6CBF965C"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nil"/>
              <w:right w:val="single" w:sz="4" w:space="0" w:color="auto"/>
            </w:tcBorders>
            <w:shd w:val="clear" w:color="000000" w:fill="FFFFFF"/>
            <w:vAlign w:val="center"/>
            <w:hideMark/>
          </w:tcPr>
          <w:p w14:paraId="0CF82802"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27238D73"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760172CE" w14:textId="77777777" w:rsidTr="00B06830">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1655D60D" w14:textId="77777777" w:rsidR="00AA5296" w:rsidRPr="00EB66DB" w:rsidRDefault="00AA5296" w:rsidP="00B06830">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 xml:space="preserve">Motor </w:t>
            </w:r>
          </w:p>
        </w:tc>
      </w:tr>
      <w:tr w:rsidR="00AA5296" w:rsidRPr="00EB66DB" w14:paraId="2FD01D81" w14:textId="77777777" w:rsidTr="00B06830">
        <w:trPr>
          <w:trHeight w:val="990"/>
        </w:trPr>
        <w:tc>
          <w:tcPr>
            <w:tcW w:w="1000" w:type="dxa"/>
            <w:tcBorders>
              <w:top w:val="nil"/>
              <w:left w:val="single" w:sz="8" w:space="0" w:color="auto"/>
              <w:bottom w:val="single" w:sz="4" w:space="0" w:color="auto"/>
              <w:right w:val="single" w:sz="4" w:space="0" w:color="auto"/>
            </w:tcBorders>
            <w:vAlign w:val="center"/>
            <w:hideMark/>
          </w:tcPr>
          <w:p w14:paraId="309E50FB"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8</w:t>
            </w:r>
          </w:p>
        </w:tc>
        <w:tc>
          <w:tcPr>
            <w:tcW w:w="6100" w:type="dxa"/>
            <w:tcBorders>
              <w:top w:val="nil"/>
              <w:left w:val="nil"/>
              <w:bottom w:val="single" w:sz="4" w:space="0" w:color="auto"/>
              <w:right w:val="single" w:sz="4" w:space="0" w:color="auto"/>
            </w:tcBorders>
            <w:vAlign w:val="center"/>
            <w:hideMark/>
          </w:tcPr>
          <w:p w14:paraId="449588AC"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Druh</w:t>
            </w:r>
          </w:p>
        </w:tc>
        <w:tc>
          <w:tcPr>
            <w:tcW w:w="1300" w:type="dxa"/>
            <w:tcBorders>
              <w:top w:val="single" w:sz="4" w:space="0" w:color="auto"/>
              <w:left w:val="nil"/>
              <w:bottom w:val="single" w:sz="4" w:space="0" w:color="auto"/>
              <w:right w:val="single" w:sz="4" w:space="0" w:color="auto"/>
            </w:tcBorders>
            <w:vAlign w:val="center"/>
            <w:hideMark/>
          </w:tcPr>
          <w:p w14:paraId="37A90002"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220" w:type="dxa"/>
            <w:tcBorders>
              <w:top w:val="single" w:sz="4" w:space="0" w:color="auto"/>
              <w:left w:val="nil"/>
              <w:bottom w:val="single" w:sz="4" w:space="0" w:color="auto"/>
              <w:right w:val="single" w:sz="4" w:space="0" w:color="auto"/>
            </w:tcBorders>
            <w:vAlign w:val="center"/>
            <w:hideMark/>
          </w:tcPr>
          <w:p w14:paraId="6972182D"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5916732D"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vznetový alebo zážihový alebo PLUG-IN hybrid</w:t>
            </w:r>
          </w:p>
        </w:tc>
        <w:tc>
          <w:tcPr>
            <w:tcW w:w="3640" w:type="dxa"/>
            <w:tcBorders>
              <w:top w:val="single" w:sz="4" w:space="0" w:color="auto"/>
              <w:left w:val="nil"/>
              <w:bottom w:val="single" w:sz="4" w:space="0" w:color="auto"/>
              <w:right w:val="single" w:sz="8" w:space="0" w:color="auto"/>
            </w:tcBorders>
            <w:shd w:val="clear" w:color="000000" w:fill="FFFF00"/>
            <w:noWrap/>
            <w:vAlign w:val="bottom"/>
            <w:hideMark/>
          </w:tcPr>
          <w:p w14:paraId="4D4D76B7"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1DA8DE01"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5E089B3A"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9</w:t>
            </w:r>
          </w:p>
        </w:tc>
        <w:tc>
          <w:tcPr>
            <w:tcW w:w="6100" w:type="dxa"/>
            <w:tcBorders>
              <w:top w:val="nil"/>
              <w:left w:val="nil"/>
              <w:bottom w:val="single" w:sz="4" w:space="0" w:color="auto"/>
              <w:right w:val="single" w:sz="4" w:space="0" w:color="auto"/>
            </w:tcBorders>
            <w:vAlign w:val="center"/>
            <w:hideMark/>
          </w:tcPr>
          <w:p w14:paraId="0B37F736"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Palivo</w:t>
            </w:r>
          </w:p>
        </w:tc>
        <w:tc>
          <w:tcPr>
            <w:tcW w:w="1300" w:type="dxa"/>
            <w:tcBorders>
              <w:top w:val="nil"/>
              <w:left w:val="nil"/>
              <w:bottom w:val="single" w:sz="4" w:space="0" w:color="auto"/>
              <w:right w:val="single" w:sz="4" w:space="0" w:color="auto"/>
            </w:tcBorders>
            <w:vAlign w:val="center"/>
            <w:hideMark/>
          </w:tcPr>
          <w:p w14:paraId="7D137EBF"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6FF26510"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411C046F"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diesel alebo benzín</w:t>
            </w:r>
          </w:p>
        </w:tc>
        <w:tc>
          <w:tcPr>
            <w:tcW w:w="3640" w:type="dxa"/>
            <w:tcBorders>
              <w:top w:val="nil"/>
              <w:left w:val="nil"/>
              <w:bottom w:val="single" w:sz="4" w:space="0" w:color="auto"/>
              <w:right w:val="single" w:sz="8" w:space="0" w:color="auto"/>
            </w:tcBorders>
            <w:shd w:val="clear" w:color="000000" w:fill="FFFF00"/>
            <w:noWrap/>
            <w:vAlign w:val="bottom"/>
            <w:hideMark/>
          </w:tcPr>
          <w:p w14:paraId="6AE2E645"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300EEA5A"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7259866E"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10</w:t>
            </w:r>
          </w:p>
        </w:tc>
        <w:tc>
          <w:tcPr>
            <w:tcW w:w="6100" w:type="dxa"/>
            <w:tcBorders>
              <w:top w:val="nil"/>
              <w:left w:val="nil"/>
              <w:bottom w:val="single" w:sz="4" w:space="0" w:color="auto"/>
              <w:right w:val="single" w:sz="4" w:space="0" w:color="auto"/>
            </w:tcBorders>
            <w:vAlign w:val="center"/>
            <w:hideMark/>
          </w:tcPr>
          <w:p w14:paraId="6F872165"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Emisná norma</w:t>
            </w:r>
          </w:p>
        </w:tc>
        <w:tc>
          <w:tcPr>
            <w:tcW w:w="4500" w:type="dxa"/>
            <w:gridSpan w:val="3"/>
            <w:tcBorders>
              <w:top w:val="single" w:sz="4" w:space="0" w:color="auto"/>
              <w:left w:val="nil"/>
              <w:bottom w:val="single" w:sz="4" w:space="0" w:color="auto"/>
              <w:right w:val="single" w:sz="4" w:space="0" w:color="000000"/>
            </w:tcBorders>
            <w:vAlign w:val="center"/>
            <w:hideMark/>
          </w:tcPr>
          <w:p w14:paraId="2E190E36"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platná v dobe predkladania ponuky</w:t>
            </w:r>
          </w:p>
        </w:tc>
        <w:tc>
          <w:tcPr>
            <w:tcW w:w="3640" w:type="dxa"/>
            <w:tcBorders>
              <w:top w:val="nil"/>
              <w:left w:val="nil"/>
              <w:bottom w:val="single" w:sz="4" w:space="0" w:color="auto"/>
              <w:right w:val="single" w:sz="8" w:space="0" w:color="auto"/>
            </w:tcBorders>
            <w:shd w:val="clear" w:color="000000" w:fill="FFFF00"/>
            <w:noWrap/>
            <w:vAlign w:val="bottom"/>
            <w:hideMark/>
          </w:tcPr>
          <w:p w14:paraId="12430476"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6CA924F6"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47413D1C"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lastRenderedPageBreak/>
              <w:t>11</w:t>
            </w:r>
          </w:p>
        </w:tc>
        <w:tc>
          <w:tcPr>
            <w:tcW w:w="6100" w:type="dxa"/>
            <w:tcBorders>
              <w:top w:val="nil"/>
              <w:left w:val="nil"/>
              <w:bottom w:val="single" w:sz="4" w:space="0" w:color="auto"/>
              <w:right w:val="single" w:sz="4" w:space="0" w:color="auto"/>
            </w:tcBorders>
            <w:shd w:val="clear" w:color="000000" w:fill="FFFFFF"/>
            <w:vAlign w:val="center"/>
            <w:hideMark/>
          </w:tcPr>
          <w:p w14:paraId="2CD240C7"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Výkon (kW/k)</w:t>
            </w:r>
          </w:p>
        </w:tc>
        <w:tc>
          <w:tcPr>
            <w:tcW w:w="1300" w:type="dxa"/>
            <w:tcBorders>
              <w:top w:val="nil"/>
              <w:left w:val="nil"/>
              <w:bottom w:val="single" w:sz="4" w:space="0" w:color="auto"/>
              <w:right w:val="single" w:sz="4" w:space="0" w:color="auto"/>
            </w:tcBorders>
            <w:shd w:val="clear" w:color="000000" w:fill="FFFFFF"/>
            <w:vAlign w:val="center"/>
            <w:hideMark/>
          </w:tcPr>
          <w:p w14:paraId="190BD176" w14:textId="77777777" w:rsidR="00AA5296" w:rsidRPr="00EB66DB" w:rsidRDefault="00AA5296" w:rsidP="00B06830">
            <w:pPr>
              <w:spacing w:after="0" w:line="240" w:lineRule="auto"/>
              <w:jc w:val="center"/>
              <w:rPr>
                <w:rFonts w:ascii="Arial Narrow" w:eastAsia="Times New Roman" w:hAnsi="Arial Narrow" w:cs="Calibri"/>
                <w:lang w:eastAsia="sk-SK"/>
              </w:rPr>
            </w:pPr>
            <w:r w:rsidRPr="00EB66DB">
              <w:rPr>
                <w:rFonts w:ascii="Arial Narrow" w:eastAsia="Times New Roman" w:hAnsi="Arial Narrow" w:cs="Calibri"/>
                <w:lang w:eastAsia="sk-SK"/>
              </w:rPr>
              <w:t>110</w:t>
            </w:r>
          </w:p>
        </w:tc>
        <w:tc>
          <w:tcPr>
            <w:tcW w:w="1220" w:type="dxa"/>
            <w:tcBorders>
              <w:top w:val="nil"/>
              <w:left w:val="nil"/>
              <w:bottom w:val="single" w:sz="4" w:space="0" w:color="auto"/>
              <w:right w:val="single" w:sz="4" w:space="0" w:color="auto"/>
            </w:tcBorders>
            <w:shd w:val="clear" w:color="000000" w:fill="FFFFFF"/>
            <w:vAlign w:val="center"/>
            <w:hideMark/>
          </w:tcPr>
          <w:p w14:paraId="756F540F"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4AF8CC7E" w14:textId="77777777" w:rsidR="00AA5296" w:rsidRPr="00EB66DB" w:rsidRDefault="00AA5296" w:rsidP="00B06830">
            <w:pPr>
              <w:spacing w:after="0" w:line="240" w:lineRule="auto"/>
              <w:jc w:val="center"/>
              <w:rPr>
                <w:rFonts w:ascii="Arial Narrow" w:eastAsia="Times New Roman" w:hAnsi="Arial Narrow" w:cs="Calibri"/>
                <w:lang w:eastAsia="sk-SK"/>
              </w:rPr>
            </w:pPr>
            <w:r w:rsidRPr="00EB66DB">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45C9E027"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40DA0E81"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2FFBE7AE"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12</w:t>
            </w:r>
          </w:p>
        </w:tc>
        <w:tc>
          <w:tcPr>
            <w:tcW w:w="6100" w:type="dxa"/>
            <w:tcBorders>
              <w:top w:val="nil"/>
              <w:left w:val="nil"/>
              <w:bottom w:val="nil"/>
              <w:right w:val="single" w:sz="4" w:space="0" w:color="auto"/>
            </w:tcBorders>
            <w:vAlign w:val="center"/>
            <w:hideMark/>
          </w:tcPr>
          <w:p w14:paraId="6DF3D0DB"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Objem palivovej nádrže (l)</w:t>
            </w:r>
          </w:p>
        </w:tc>
        <w:tc>
          <w:tcPr>
            <w:tcW w:w="1300" w:type="dxa"/>
            <w:tcBorders>
              <w:top w:val="nil"/>
              <w:left w:val="nil"/>
              <w:bottom w:val="nil"/>
              <w:right w:val="single" w:sz="4" w:space="0" w:color="auto"/>
            </w:tcBorders>
            <w:vAlign w:val="center"/>
            <w:hideMark/>
          </w:tcPr>
          <w:p w14:paraId="3DA048CF"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45</w:t>
            </w:r>
          </w:p>
        </w:tc>
        <w:tc>
          <w:tcPr>
            <w:tcW w:w="1220" w:type="dxa"/>
            <w:tcBorders>
              <w:top w:val="nil"/>
              <w:left w:val="nil"/>
              <w:bottom w:val="nil"/>
              <w:right w:val="nil"/>
            </w:tcBorders>
            <w:noWrap/>
            <w:vAlign w:val="bottom"/>
            <w:hideMark/>
          </w:tcPr>
          <w:p w14:paraId="491612BA"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p>
        </w:tc>
        <w:tc>
          <w:tcPr>
            <w:tcW w:w="1980" w:type="dxa"/>
            <w:tcBorders>
              <w:top w:val="nil"/>
              <w:left w:val="single" w:sz="4" w:space="0" w:color="auto"/>
              <w:bottom w:val="single" w:sz="4" w:space="0" w:color="auto"/>
              <w:right w:val="single" w:sz="4" w:space="0" w:color="auto"/>
            </w:tcBorders>
            <w:vAlign w:val="center"/>
            <w:hideMark/>
          </w:tcPr>
          <w:p w14:paraId="6ED94821"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20B0FCAC"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41A495D2"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086B314D"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13</w:t>
            </w:r>
          </w:p>
        </w:tc>
        <w:tc>
          <w:tcPr>
            <w:tcW w:w="6100" w:type="dxa"/>
            <w:tcBorders>
              <w:top w:val="single" w:sz="4" w:space="0" w:color="auto"/>
              <w:left w:val="nil"/>
              <w:bottom w:val="nil"/>
              <w:right w:val="single" w:sz="4" w:space="0" w:color="auto"/>
            </w:tcBorders>
            <w:vAlign w:val="center"/>
            <w:hideMark/>
          </w:tcPr>
          <w:p w14:paraId="134F0090"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Pohon náprav</w:t>
            </w:r>
          </w:p>
        </w:tc>
        <w:tc>
          <w:tcPr>
            <w:tcW w:w="1300" w:type="dxa"/>
            <w:tcBorders>
              <w:top w:val="single" w:sz="4" w:space="0" w:color="auto"/>
              <w:left w:val="nil"/>
              <w:bottom w:val="nil"/>
              <w:right w:val="single" w:sz="4" w:space="0" w:color="auto"/>
            </w:tcBorders>
            <w:vAlign w:val="center"/>
            <w:hideMark/>
          </w:tcPr>
          <w:p w14:paraId="58D54085"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08190E9A"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nil"/>
              <w:right w:val="single" w:sz="4" w:space="0" w:color="auto"/>
            </w:tcBorders>
            <w:vAlign w:val="center"/>
            <w:hideMark/>
          </w:tcPr>
          <w:p w14:paraId="4451ED15"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pohon všetkých kolies</w:t>
            </w:r>
          </w:p>
        </w:tc>
        <w:tc>
          <w:tcPr>
            <w:tcW w:w="3640" w:type="dxa"/>
            <w:tcBorders>
              <w:top w:val="nil"/>
              <w:left w:val="nil"/>
              <w:bottom w:val="single" w:sz="4" w:space="0" w:color="auto"/>
              <w:right w:val="single" w:sz="8" w:space="0" w:color="auto"/>
            </w:tcBorders>
            <w:shd w:val="clear" w:color="000000" w:fill="FFFF00"/>
            <w:noWrap/>
            <w:vAlign w:val="bottom"/>
            <w:hideMark/>
          </w:tcPr>
          <w:p w14:paraId="16010EE1"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0CA861A6"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62146916"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14</w:t>
            </w:r>
          </w:p>
        </w:tc>
        <w:tc>
          <w:tcPr>
            <w:tcW w:w="6100" w:type="dxa"/>
            <w:tcBorders>
              <w:top w:val="single" w:sz="4" w:space="0" w:color="auto"/>
              <w:left w:val="nil"/>
              <w:bottom w:val="nil"/>
              <w:right w:val="single" w:sz="4" w:space="0" w:color="auto"/>
            </w:tcBorders>
            <w:vAlign w:val="center"/>
            <w:hideMark/>
          </w:tcPr>
          <w:p w14:paraId="44105BFD"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Prevodovka</w:t>
            </w:r>
          </w:p>
        </w:tc>
        <w:tc>
          <w:tcPr>
            <w:tcW w:w="1300" w:type="dxa"/>
            <w:tcBorders>
              <w:top w:val="single" w:sz="4" w:space="0" w:color="auto"/>
              <w:left w:val="nil"/>
              <w:bottom w:val="nil"/>
              <w:right w:val="single" w:sz="4" w:space="0" w:color="auto"/>
            </w:tcBorders>
            <w:vAlign w:val="center"/>
            <w:hideMark/>
          </w:tcPr>
          <w:p w14:paraId="42A5E16F"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70C6481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01C7D833"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automatická</w:t>
            </w:r>
          </w:p>
        </w:tc>
        <w:tc>
          <w:tcPr>
            <w:tcW w:w="3640" w:type="dxa"/>
            <w:tcBorders>
              <w:top w:val="nil"/>
              <w:left w:val="nil"/>
              <w:bottom w:val="single" w:sz="4" w:space="0" w:color="auto"/>
              <w:right w:val="single" w:sz="8" w:space="0" w:color="auto"/>
            </w:tcBorders>
            <w:shd w:val="clear" w:color="000000" w:fill="FFFF00"/>
            <w:noWrap/>
            <w:vAlign w:val="bottom"/>
            <w:hideMark/>
          </w:tcPr>
          <w:p w14:paraId="6ABDC12A"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684D2093" w14:textId="77777777" w:rsidTr="00B06830">
        <w:trPr>
          <w:trHeight w:val="345"/>
        </w:trPr>
        <w:tc>
          <w:tcPr>
            <w:tcW w:w="1000" w:type="dxa"/>
            <w:tcBorders>
              <w:top w:val="nil"/>
              <w:left w:val="single" w:sz="8" w:space="0" w:color="auto"/>
              <w:bottom w:val="single" w:sz="4" w:space="0" w:color="auto"/>
              <w:right w:val="single" w:sz="4" w:space="0" w:color="auto"/>
            </w:tcBorders>
            <w:vAlign w:val="center"/>
            <w:hideMark/>
          </w:tcPr>
          <w:p w14:paraId="32B6CB50"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15</w:t>
            </w:r>
          </w:p>
        </w:tc>
        <w:tc>
          <w:tcPr>
            <w:tcW w:w="6100" w:type="dxa"/>
            <w:tcBorders>
              <w:top w:val="single" w:sz="4" w:space="0" w:color="auto"/>
              <w:left w:val="nil"/>
              <w:bottom w:val="nil"/>
              <w:right w:val="single" w:sz="4" w:space="0" w:color="auto"/>
            </w:tcBorders>
            <w:vAlign w:val="center"/>
            <w:hideMark/>
          </w:tcPr>
          <w:p w14:paraId="29A283C5"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Počet prevodových stupňov</w:t>
            </w:r>
          </w:p>
        </w:tc>
        <w:tc>
          <w:tcPr>
            <w:tcW w:w="1300" w:type="dxa"/>
            <w:tcBorders>
              <w:top w:val="single" w:sz="4" w:space="0" w:color="auto"/>
              <w:left w:val="nil"/>
              <w:bottom w:val="nil"/>
              <w:right w:val="single" w:sz="4" w:space="0" w:color="auto"/>
            </w:tcBorders>
            <w:vAlign w:val="center"/>
            <w:hideMark/>
          </w:tcPr>
          <w:p w14:paraId="5AA5EFE3" w14:textId="77777777" w:rsidR="00AA5296" w:rsidRPr="00EB66DB" w:rsidRDefault="00AA5296" w:rsidP="00B06830">
            <w:pPr>
              <w:spacing w:after="0" w:line="240" w:lineRule="auto"/>
              <w:jc w:val="right"/>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6</w:t>
            </w:r>
          </w:p>
        </w:tc>
        <w:tc>
          <w:tcPr>
            <w:tcW w:w="1220" w:type="dxa"/>
            <w:tcBorders>
              <w:top w:val="single" w:sz="4" w:space="0" w:color="auto"/>
              <w:left w:val="nil"/>
              <w:bottom w:val="nil"/>
              <w:right w:val="single" w:sz="4" w:space="0" w:color="auto"/>
            </w:tcBorders>
            <w:vAlign w:val="center"/>
            <w:hideMark/>
          </w:tcPr>
          <w:p w14:paraId="2AF0B0B5"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6EB7D00A"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1CB509FE"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5C7DB4DA" w14:textId="77777777" w:rsidTr="00B06830">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71E7964B" w14:textId="77777777" w:rsidR="00AA5296" w:rsidRPr="00EB66DB" w:rsidRDefault="00AA5296" w:rsidP="00B06830">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Bezpečnosť</w:t>
            </w:r>
          </w:p>
        </w:tc>
      </w:tr>
      <w:tr w:rsidR="00AA5296" w:rsidRPr="00EB66DB" w14:paraId="1211A9F2"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5D9007E7"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16</w:t>
            </w:r>
          </w:p>
        </w:tc>
        <w:tc>
          <w:tcPr>
            <w:tcW w:w="6100" w:type="dxa"/>
            <w:tcBorders>
              <w:top w:val="nil"/>
              <w:left w:val="nil"/>
              <w:bottom w:val="single" w:sz="4" w:space="0" w:color="auto"/>
              <w:right w:val="single" w:sz="4" w:space="0" w:color="auto"/>
            </w:tcBorders>
            <w:vAlign w:val="center"/>
            <w:hideMark/>
          </w:tcPr>
          <w:p w14:paraId="798C1AA8"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ABS a rozdeľovač brzdového účinku</w:t>
            </w:r>
          </w:p>
        </w:tc>
        <w:tc>
          <w:tcPr>
            <w:tcW w:w="4500" w:type="dxa"/>
            <w:gridSpan w:val="3"/>
            <w:tcBorders>
              <w:top w:val="single" w:sz="8" w:space="0" w:color="auto"/>
              <w:left w:val="nil"/>
              <w:bottom w:val="single" w:sz="4" w:space="0" w:color="auto"/>
              <w:right w:val="single" w:sz="4" w:space="0" w:color="000000"/>
            </w:tcBorders>
            <w:vAlign w:val="center"/>
            <w:hideMark/>
          </w:tcPr>
          <w:p w14:paraId="0EE794E6"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6547E463"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4BB54A18"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4AB165AE"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17</w:t>
            </w:r>
          </w:p>
        </w:tc>
        <w:tc>
          <w:tcPr>
            <w:tcW w:w="6100" w:type="dxa"/>
            <w:tcBorders>
              <w:top w:val="nil"/>
              <w:left w:val="nil"/>
              <w:bottom w:val="single" w:sz="4" w:space="0" w:color="auto"/>
              <w:right w:val="single" w:sz="4" w:space="0" w:color="auto"/>
            </w:tcBorders>
            <w:vAlign w:val="center"/>
            <w:hideMark/>
          </w:tcPr>
          <w:p w14:paraId="1296A9F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Elektronický stabilizačný systém</w:t>
            </w:r>
          </w:p>
        </w:tc>
        <w:tc>
          <w:tcPr>
            <w:tcW w:w="4500" w:type="dxa"/>
            <w:gridSpan w:val="3"/>
            <w:tcBorders>
              <w:top w:val="single" w:sz="4" w:space="0" w:color="auto"/>
              <w:left w:val="nil"/>
              <w:bottom w:val="single" w:sz="4" w:space="0" w:color="auto"/>
              <w:right w:val="single" w:sz="4" w:space="0" w:color="000000"/>
            </w:tcBorders>
            <w:vAlign w:val="center"/>
            <w:hideMark/>
          </w:tcPr>
          <w:p w14:paraId="390335D5"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B3502B2"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5B56DC74"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04E855FC"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18</w:t>
            </w:r>
          </w:p>
        </w:tc>
        <w:tc>
          <w:tcPr>
            <w:tcW w:w="6100" w:type="dxa"/>
            <w:tcBorders>
              <w:top w:val="nil"/>
              <w:left w:val="nil"/>
              <w:bottom w:val="single" w:sz="4" w:space="0" w:color="auto"/>
              <w:right w:val="single" w:sz="4" w:space="0" w:color="auto"/>
            </w:tcBorders>
            <w:vAlign w:val="center"/>
            <w:hideMark/>
          </w:tcPr>
          <w:p w14:paraId="6037612A"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Systém na monitorovanie tlaku v pneumatikách</w:t>
            </w:r>
          </w:p>
        </w:tc>
        <w:tc>
          <w:tcPr>
            <w:tcW w:w="4500" w:type="dxa"/>
            <w:gridSpan w:val="3"/>
            <w:tcBorders>
              <w:top w:val="single" w:sz="4" w:space="0" w:color="auto"/>
              <w:left w:val="nil"/>
              <w:bottom w:val="single" w:sz="4" w:space="0" w:color="auto"/>
              <w:right w:val="single" w:sz="4" w:space="0" w:color="000000"/>
            </w:tcBorders>
            <w:vAlign w:val="center"/>
            <w:hideMark/>
          </w:tcPr>
          <w:p w14:paraId="47976013"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54D8E40"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137C9368"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2E54389D"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19</w:t>
            </w:r>
          </w:p>
        </w:tc>
        <w:tc>
          <w:tcPr>
            <w:tcW w:w="6100" w:type="dxa"/>
            <w:tcBorders>
              <w:top w:val="nil"/>
              <w:left w:val="nil"/>
              <w:bottom w:val="single" w:sz="4" w:space="0" w:color="auto"/>
              <w:right w:val="single" w:sz="4" w:space="0" w:color="auto"/>
            </w:tcBorders>
            <w:vAlign w:val="center"/>
            <w:hideMark/>
          </w:tcPr>
          <w:p w14:paraId="700CBD24"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Asistent rozjazdu do kopca</w:t>
            </w:r>
          </w:p>
        </w:tc>
        <w:tc>
          <w:tcPr>
            <w:tcW w:w="4500" w:type="dxa"/>
            <w:gridSpan w:val="3"/>
            <w:tcBorders>
              <w:top w:val="single" w:sz="4" w:space="0" w:color="auto"/>
              <w:left w:val="nil"/>
              <w:bottom w:val="single" w:sz="4" w:space="0" w:color="auto"/>
              <w:right w:val="single" w:sz="4" w:space="0" w:color="000000"/>
            </w:tcBorders>
            <w:vAlign w:val="center"/>
            <w:hideMark/>
          </w:tcPr>
          <w:p w14:paraId="33C113AD"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11CA898"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6FABF414"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2D2FBB7F"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20</w:t>
            </w:r>
          </w:p>
        </w:tc>
        <w:tc>
          <w:tcPr>
            <w:tcW w:w="6100" w:type="dxa"/>
            <w:tcBorders>
              <w:top w:val="nil"/>
              <w:left w:val="nil"/>
              <w:bottom w:val="single" w:sz="4" w:space="0" w:color="auto"/>
              <w:right w:val="single" w:sz="4" w:space="0" w:color="auto"/>
            </w:tcBorders>
            <w:vAlign w:val="center"/>
            <w:hideMark/>
          </w:tcPr>
          <w:p w14:paraId="1B38D241"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Asistent udržiavania v jazdnom pruhu</w:t>
            </w:r>
          </w:p>
        </w:tc>
        <w:tc>
          <w:tcPr>
            <w:tcW w:w="4500" w:type="dxa"/>
            <w:gridSpan w:val="3"/>
            <w:tcBorders>
              <w:top w:val="single" w:sz="4" w:space="0" w:color="auto"/>
              <w:left w:val="nil"/>
              <w:bottom w:val="single" w:sz="4" w:space="0" w:color="auto"/>
              <w:right w:val="single" w:sz="4" w:space="0" w:color="000000"/>
            </w:tcBorders>
            <w:vAlign w:val="center"/>
            <w:hideMark/>
          </w:tcPr>
          <w:p w14:paraId="6DE6B64B"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6EC3B4E"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1F994A40" w14:textId="77777777" w:rsidTr="00B06830">
        <w:trPr>
          <w:trHeight w:val="300"/>
        </w:trPr>
        <w:tc>
          <w:tcPr>
            <w:tcW w:w="1000" w:type="dxa"/>
            <w:tcBorders>
              <w:top w:val="nil"/>
              <w:left w:val="single" w:sz="8" w:space="0" w:color="auto"/>
              <w:bottom w:val="single" w:sz="4" w:space="0" w:color="auto"/>
              <w:right w:val="single" w:sz="4" w:space="0" w:color="auto"/>
            </w:tcBorders>
            <w:vAlign w:val="center"/>
            <w:hideMark/>
          </w:tcPr>
          <w:p w14:paraId="32BF8DD1"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21</w:t>
            </w:r>
          </w:p>
        </w:tc>
        <w:tc>
          <w:tcPr>
            <w:tcW w:w="6100" w:type="dxa"/>
            <w:tcBorders>
              <w:top w:val="nil"/>
              <w:left w:val="nil"/>
              <w:bottom w:val="single" w:sz="4" w:space="0" w:color="auto"/>
              <w:right w:val="single" w:sz="4" w:space="0" w:color="auto"/>
            </w:tcBorders>
            <w:vAlign w:val="center"/>
            <w:hideMark/>
          </w:tcPr>
          <w:p w14:paraId="79B049CA"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Počet airbagov</w:t>
            </w:r>
          </w:p>
        </w:tc>
        <w:tc>
          <w:tcPr>
            <w:tcW w:w="4500" w:type="dxa"/>
            <w:gridSpan w:val="3"/>
            <w:tcBorders>
              <w:top w:val="single" w:sz="4" w:space="0" w:color="auto"/>
              <w:left w:val="nil"/>
              <w:bottom w:val="single" w:sz="4" w:space="0" w:color="auto"/>
              <w:right w:val="single" w:sz="4" w:space="0" w:color="000000"/>
            </w:tcBorders>
            <w:vAlign w:val="center"/>
            <w:hideMark/>
          </w:tcPr>
          <w:p w14:paraId="7B0BB36E"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 min 6 (uviesť presný počet)</w:t>
            </w:r>
          </w:p>
        </w:tc>
        <w:tc>
          <w:tcPr>
            <w:tcW w:w="3640" w:type="dxa"/>
            <w:tcBorders>
              <w:top w:val="nil"/>
              <w:left w:val="nil"/>
              <w:bottom w:val="single" w:sz="4" w:space="0" w:color="auto"/>
              <w:right w:val="single" w:sz="8" w:space="0" w:color="auto"/>
            </w:tcBorders>
            <w:shd w:val="clear" w:color="000000" w:fill="FFFF00"/>
            <w:noWrap/>
            <w:vAlign w:val="center"/>
            <w:hideMark/>
          </w:tcPr>
          <w:p w14:paraId="0AEF7647"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0B101FB1"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56C24587"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22</w:t>
            </w:r>
          </w:p>
        </w:tc>
        <w:tc>
          <w:tcPr>
            <w:tcW w:w="6100" w:type="dxa"/>
            <w:tcBorders>
              <w:top w:val="nil"/>
              <w:left w:val="nil"/>
              <w:bottom w:val="single" w:sz="4" w:space="0" w:color="auto"/>
              <w:right w:val="single" w:sz="4" w:space="0" w:color="auto"/>
            </w:tcBorders>
            <w:shd w:val="clear" w:color="000000" w:fill="FFFFFF"/>
            <w:vAlign w:val="center"/>
            <w:hideMark/>
          </w:tcPr>
          <w:p w14:paraId="75F2226F"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Trojbodové bezpečnostné pásy vodiča a spolujazdca s predpínačom</w:t>
            </w:r>
          </w:p>
        </w:tc>
        <w:tc>
          <w:tcPr>
            <w:tcW w:w="4500" w:type="dxa"/>
            <w:gridSpan w:val="3"/>
            <w:tcBorders>
              <w:top w:val="single" w:sz="4" w:space="0" w:color="auto"/>
              <w:left w:val="nil"/>
              <w:bottom w:val="single" w:sz="4" w:space="0" w:color="auto"/>
              <w:right w:val="single" w:sz="4" w:space="0" w:color="000000"/>
            </w:tcBorders>
            <w:vAlign w:val="center"/>
            <w:hideMark/>
          </w:tcPr>
          <w:p w14:paraId="651FE6B8"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3E31E5A"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142C085D"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049C773C"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23</w:t>
            </w:r>
          </w:p>
        </w:tc>
        <w:tc>
          <w:tcPr>
            <w:tcW w:w="6100" w:type="dxa"/>
            <w:tcBorders>
              <w:top w:val="nil"/>
              <w:left w:val="nil"/>
              <w:bottom w:val="single" w:sz="4" w:space="0" w:color="auto"/>
              <w:right w:val="single" w:sz="4" w:space="0" w:color="auto"/>
            </w:tcBorders>
            <w:vAlign w:val="center"/>
            <w:hideMark/>
          </w:tcPr>
          <w:p w14:paraId="0196F98A"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Signalizácia nezapnutia bezpečnostných pásov</w:t>
            </w:r>
          </w:p>
        </w:tc>
        <w:tc>
          <w:tcPr>
            <w:tcW w:w="4500" w:type="dxa"/>
            <w:gridSpan w:val="3"/>
            <w:tcBorders>
              <w:top w:val="single" w:sz="4" w:space="0" w:color="auto"/>
              <w:left w:val="nil"/>
              <w:bottom w:val="single" w:sz="4" w:space="0" w:color="auto"/>
              <w:right w:val="single" w:sz="4" w:space="0" w:color="000000"/>
            </w:tcBorders>
            <w:vAlign w:val="center"/>
            <w:hideMark/>
          </w:tcPr>
          <w:p w14:paraId="17EFD43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6ACF47B"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16C94261"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78498257"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24</w:t>
            </w:r>
          </w:p>
        </w:tc>
        <w:tc>
          <w:tcPr>
            <w:tcW w:w="6100" w:type="dxa"/>
            <w:tcBorders>
              <w:top w:val="nil"/>
              <w:left w:val="nil"/>
              <w:bottom w:val="single" w:sz="4" w:space="0" w:color="auto"/>
              <w:right w:val="single" w:sz="4" w:space="0" w:color="auto"/>
            </w:tcBorders>
            <w:shd w:val="clear" w:color="000000" w:fill="FFFFFF"/>
            <w:vAlign w:val="center"/>
            <w:hideMark/>
          </w:tcPr>
          <w:p w14:paraId="371A4A6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Minimálne predné FULL LED svetlomety </w:t>
            </w:r>
          </w:p>
        </w:tc>
        <w:tc>
          <w:tcPr>
            <w:tcW w:w="4500" w:type="dxa"/>
            <w:gridSpan w:val="3"/>
            <w:tcBorders>
              <w:top w:val="single" w:sz="4" w:space="0" w:color="auto"/>
              <w:left w:val="nil"/>
              <w:bottom w:val="single" w:sz="4" w:space="0" w:color="auto"/>
              <w:right w:val="single" w:sz="4" w:space="0" w:color="000000"/>
            </w:tcBorders>
            <w:vAlign w:val="center"/>
            <w:hideMark/>
          </w:tcPr>
          <w:p w14:paraId="06A5229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82BE3A7"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0DBBBCBE"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42044C5E"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25</w:t>
            </w:r>
          </w:p>
        </w:tc>
        <w:tc>
          <w:tcPr>
            <w:tcW w:w="6100" w:type="dxa"/>
            <w:tcBorders>
              <w:top w:val="nil"/>
              <w:left w:val="nil"/>
              <w:bottom w:val="single" w:sz="4" w:space="0" w:color="auto"/>
              <w:right w:val="single" w:sz="4" w:space="0" w:color="auto"/>
            </w:tcBorders>
            <w:vAlign w:val="center"/>
            <w:hideMark/>
          </w:tcPr>
          <w:p w14:paraId="39F296C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Denné svietenie svetiel LED</w:t>
            </w:r>
          </w:p>
        </w:tc>
        <w:tc>
          <w:tcPr>
            <w:tcW w:w="4500" w:type="dxa"/>
            <w:gridSpan w:val="3"/>
            <w:tcBorders>
              <w:top w:val="single" w:sz="4" w:space="0" w:color="auto"/>
              <w:left w:val="nil"/>
              <w:bottom w:val="single" w:sz="4" w:space="0" w:color="auto"/>
              <w:right w:val="single" w:sz="4" w:space="0" w:color="000000"/>
            </w:tcBorders>
            <w:vAlign w:val="center"/>
            <w:hideMark/>
          </w:tcPr>
          <w:p w14:paraId="2A8F27F6"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0FCCFC6"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64755D5B" w14:textId="77777777" w:rsidTr="00B06830">
        <w:trPr>
          <w:trHeight w:val="1290"/>
        </w:trPr>
        <w:tc>
          <w:tcPr>
            <w:tcW w:w="1000" w:type="dxa"/>
            <w:tcBorders>
              <w:top w:val="nil"/>
              <w:left w:val="single" w:sz="8" w:space="0" w:color="auto"/>
              <w:bottom w:val="single" w:sz="4" w:space="0" w:color="auto"/>
              <w:right w:val="single" w:sz="4" w:space="0" w:color="auto"/>
            </w:tcBorders>
            <w:vAlign w:val="center"/>
            <w:hideMark/>
          </w:tcPr>
          <w:p w14:paraId="76448862"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26</w:t>
            </w:r>
          </w:p>
        </w:tc>
        <w:tc>
          <w:tcPr>
            <w:tcW w:w="6100" w:type="dxa"/>
            <w:tcBorders>
              <w:top w:val="nil"/>
              <w:left w:val="nil"/>
              <w:bottom w:val="single" w:sz="4" w:space="0" w:color="auto"/>
              <w:right w:val="single" w:sz="4" w:space="0" w:color="auto"/>
            </w:tcBorders>
            <w:vAlign w:val="center"/>
            <w:hideMark/>
          </w:tcPr>
          <w:p w14:paraId="3E30FCC1"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Predné svetlomety do hmly</w:t>
            </w:r>
          </w:p>
        </w:tc>
        <w:tc>
          <w:tcPr>
            <w:tcW w:w="4500" w:type="dxa"/>
            <w:gridSpan w:val="3"/>
            <w:tcBorders>
              <w:top w:val="single" w:sz="4" w:space="0" w:color="auto"/>
              <w:left w:val="nil"/>
              <w:bottom w:val="single" w:sz="4" w:space="0" w:color="auto"/>
              <w:right w:val="single" w:sz="4" w:space="0" w:color="000000"/>
            </w:tcBorders>
            <w:vAlign w:val="center"/>
            <w:hideMark/>
          </w:tcPr>
          <w:p w14:paraId="785D5A5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 (nepožaduje sa v prípade, ak uchádzač ponúkne automobil, ktorého predné svetlomety svojou konštrukciou, riadením distribúcie svetelného lúča a svojim umiestnením plnohodnotne plnia funkciu predných svetlometov do hmly)</w:t>
            </w:r>
          </w:p>
        </w:tc>
        <w:tc>
          <w:tcPr>
            <w:tcW w:w="3640" w:type="dxa"/>
            <w:tcBorders>
              <w:top w:val="nil"/>
              <w:left w:val="nil"/>
              <w:bottom w:val="single" w:sz="4" w:space="0" w:color="auto"/>
              <w:right w:val="single" w:sz="8" w:space="0" w:color="auto"/>
            </w:tcBorders>
            <w:shd w:val="clear" w:color="000000" w:fill="FFFF00"/>
            <w:noWrap/>
            <w:vAlign w:val="center"/>
            <w:hideMark/>
          </w:tcPr>
          <w:p w14:paraId="305FC0D4"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7B8A5F9E"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058B4BD2"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27</w:t>
            </w:r>
          </w:p>
        </w:tc>
        <w:tc>
          <w:tcPr>
            <w:tcW w:w="6100" w:type="dxa"/>
            <w:tcBorders>
              <w:top w:val="nil"/>
              <w:left w:val="nil"/>
              <w:bottom w:val="single" w:sz="4" w:space="0" w:color="auto"/>
              <w:right w:val="single" w:sz="4" w:space="0" w:color="auto"/>
            </w:tcBorders>
            <w:vAlign w:val="center"/>
            <w:hideMark/>
          </w:tcPr>
          <w:p w14:paraId="4BE8700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Svetelný senzor + prepínanie diaľkových svetiel</w:t>
            </w:r>
          </w:p>
        </w:tc>
        <w:tc>
          <w:tcPr>
            <w:tcW w:w="4500" w:type="dxa"/>
            <w:gridSpan w:val="3"/>
            <w:tcBorders>
              <w:top w:val="single" w:sz="4" w:space="0" w:color="auto"/>
              <w:left w:val="nil"/>
              <w:bottom w:val="single" w:sz="4" w:space="0" w:color="auto"/>
              <w:right w:val="single" w:sz="4" w:space="0" w:color="000000"/>
            </w:tcBorders>
            <w:vAlign w:val="center"/>
            <w:hideMark/>
          </w:tcPr>
          <w:p w14:paraId="2F1DE9D3"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9A0091D"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4C226FBE"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0683388C"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28</w:t>
            </w:r>
          </w:p>
        </w:tc>
        <w:tc>
          <w:tcPr>
            <w:tcW w:w="6100" w:type="dxa"/>
            <w:tcBorders>
              <w:top w:val="nil"/>
              <w:left w:val="nil"/>
              <w:bottom w:val="single" w:sz="4" w:space="0" w:color="auto"/>
              <w:right w:val="single" w:sz="4" w:space="0" w:color="auto"/>
            </w:tcBorders>
            <w:shd w:val="clear" w:color="000000" w:fill="FFFFFF"/>
            <w:vAlign w:val="center"/>
            <w:hideMark/>
          </w:tcPr>
          <w:p w14:paraId="731D07FB"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Hmlové svetlo vzadu</w:t>
            </w:r>
          </w:p>
        </w:tc>
        <w:tc>
          <w:tcPr>
            <w:tcW w:w="4500" w:type="dxa"/>
            <w:gridSpan w:val="3"/>
            <w:tcBorders>
              <w:top w:val="single" w:sz="4" w:space="0" w:color="auto"/>
              <w:left w:val="nil"/>
              <w:bottom w:val="single" w:sz="4" w:space="0" w:color="auto"/>
              <w:right w:val="single" w:sz="4" w:space="0" w:color="000000"/>
            </w:tcBorders>
            <w:vAlign w:val="center"/>
            <w:hideMark/>
          </w:tcPr>
          <w:p w14:paraId="3BC8201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7831DFF"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06861011" w14:textId="77777777" w:rsidTr="00B06830">
        <w:trPr>
          <w:trHeight w:val="345"/>
        </w:trPr>
        <w:tc>
          <w:tcPr>
            <w:tcW w:w="1000" w:type="dxa"/>
            <w:tcBorders>
              <w:top w:val="nil"/>
              <w:left w:val="single" w:sz="8" w:space="0" w:color="auto"/>
              <w:bottom w:val="single" w:sz="4" w:space="0" w:color="auto"/>
              <w:right w:val="single" w:sz="4" w:space="0" w:color="auto"/>
            </w:tcBorders>
            <w:vAlign w:val="center"/>
            <w:hideMark/>
          </w:tcPr>
          <w:p w14:paraId="60259706"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29</w:t>
            </w:r>
          </w:p>
        </w:tc>
        <w:tc>
          <w:tcPr>
            <w:tcW w:w="6100" w:type="dxa"/>
            <w:tcBorders>
              <w:top w:val="nil"/>
              <w:left w:val="nil"/>
              <w:bottom w:val="single" w:sz="4" w:space="0" w:color="auto"/>
              <w:right w:val="single" w:sz="4" w:space="0" w:color="auto"/>
            </w:tcBorders>
            <w:shd w:val="clear" w:color="000000" w:fill="FFFFFF"/>
            <w:vAlign w:val="center"/>
            <w:hideMark/>
          </w:tcPr>
          <w:p w14:paraId="1D1FBA91"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Alarm</w:t>
            </w:r>
          </w:p>
        </w:tc>
        <w:tc>
          <w:tcPr>
            <w:tcW w:w="4500" w:type="dxa"/>
            <w:gridSpan w:val="3"/>
            <w:tcBorders>
              <w:top w:val="single" w:sz="4" w:space="0" w:color="auto"/>
              <w:left w:val="nil"/>
              <w:bottom w:val="single" w:sz="8" w:space="0" w:color="auto"/>
              <w:right w:val="single" w:sz="4" w:space="0" w:color="000000"/>
            </w:tcBorders>
            <w:vAlign w:val="center"/>
            <w:hideMark/>
          </w:tcPr>
          <w:p w14:paraId="65450A0A"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49F18C5"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3C082C3F" w14:textId="77777777" w:rsidTr="00B06830">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60230F20" w14:textId="77777777" w:rsidR="00AA5296" w:rsidRPr="00EB66DB" w:rsidRDefault="00AA5296" w:rsidP="00B06830">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lastRenderedPageBreak/>
              <w:t>Komfort</w:t>
            </w:r>
          </w:p>
        </w:tc>
      </w:tr>
      <w:tr w:rsidR="00AA5296" w:rsidRPr="00EB66DB" w14:paraId="6428FE8C"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20963CC3"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30</w:t>
            </w:r>
          </w:p>
        </w:tc>
        <w:tc>
          <w:tcPr>
            <w:tcW w:w="6100" w:type="dxa"/>
            <w:tcBorders>
              <w:top w:val="single" w:sz="4" w:space="0" w:color="auto"/>
              <w:left w:val="nil"/>
              <w:bottom w:val="single" w:sz="4" w:space="0" w:color="auto"/>
              <w:right w:val="single" w:sz="4" w:space="0" w:color="auto"/>
            </w:tcBorders>
            <w:shd w:val="clear" w:color="000000" w:fill="FFFFFF"/>
            <w:vAlign w:val="center"/>
            <w:hideMark/>
          </w:tcPr>
          <w:p w14:paraId="3EA5D071"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Výškovo a pozdĺžne nastaviteľný kožený, vyhrievaný multifunkčný volant</w:t>
            </w:r>
          </w:p>
        </w:tc>
        <w:tc>
          <w:tcPr>
            <w:tcW w:w="4500" w:type="dxa"/>
            <w:gridSpan w:val="3"/>
            <w:tcBorders>
              <w:top w:val="single" w:sz="4" w:space="0" w:color="auto"/>
              <w:left w:val="nil"/>
              <w:bottom w:val="single" w:sz="4" w:space="0" w:color="auto"/>
              <w:right w:val="single" w:sz="4" w:space="0" w:color="000000"/>
            </w:tcBorders>
            <w:vAlign w:val="center"/>
            <w:hideMark/>
          </w:tcPr>
          <w:p w14:paraId="7A3A6374"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2D064244"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7830552B"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13BA2484"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31</w:t>
            </w:r>
          </w:p>
        </w:tc>
        <w:tc>
          <w:tcPr>
            <w:tcW w:w="6100" w:type="dxa"/>
            <w:tcBorders>
              <w:top w:val="nil"/>
              <w:left w:val="nil"/>
              <w:bottom w:val="single" w:sz="4" w:space="0" w:color="auto"/>
              <w:right w:val="single" w:sz="4" w:space="0" w:color="auto"/>
            </w:tcBorders>
            <w:shd w:val="clear" w:color="000000" w:fill="FFFFFF"/>
            <w:vAlign w:val="center"/>
            <w:hideMark/>
          </w:tcPr>
          <w:p w14:paraId="6717A5C1"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Výškovo a pozdĺžne nastavenie sedadiel v prvom rade</w:t>
            </w:r>
          </w:p>
        </w:tc>
        <w:tc>
          <w:tcPr>
            <w:tcW w:w="4500" w:type="dxa"/>
            <w:gridSpan w:val="3"/>
            <w:tcBorders>
              <w:top w:val="single" w:sz="4" w:space="0" w:color="auto"/>
              <w:left w:val="nil"/>
              <w:bottom w:val="single" w:sz="4" w:space="0" w:color="auto"/>
              <w:right w:val="single" w:sz="4" w:space="0" w:color="000000"/>
            </w:tcBorders>
            <w:vAlign w:val="center"/>
            <w:hideMark/>
          </w:tcPr>
          <w:p w14:paraId="113EDA19"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341A3A9"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21D50274" w14:textId="77777777" w:rsidTr="00B06830">
        <w:trPr>
          <w:trHeight w:val="390"/>
        </w:trPr>
        <w:tc>
          <w:tcPr>
            <w:tcW w:w="1000" w:type="dxa"/>
            <w:tcBorders>
              <w:top w:val="nil"/>
              <w:left w:val="single" w:sz="8" w:space="0" w:color="auto"/>
              <w:bottom w:val="single" w:sz="4" w:space="0" w:color="auto"/>
              <w:right w:val="single" w:sz="4" w:space="0" w:color="auto"/>
            </w:tcBorders>
            <w:vAlign w:val="center"/>
            <w:hideMark/>
          </w:tcPr>
          <w:p w14:paraId="71405D76"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32</w:t>
            </w:r>
          </w:p>
        </w:tc>
        <w:tc>
          <w:tcPr>
            <w:tcW w:w="6100" w:type="dxa"/>
            <w:tcBorders>
              <w:top w:val="nil"/>
              <w:left w:val="nil"/>
              <w:bottom w:val="single" w:sz="4" w:space="0" w:color="auto"/>
              <w:right w:val="single" w:sz="4" w:space="0" w:color="auto"/>
            </w:tcBorders>
            <w:vAlign w:val="center"/>
            <w:hideMark/>
          </w:tcPr>
          <w:p w14:paraId="4D4E6809"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Lakťová opierka predných sedadiel</w:t>
            </w:r>
          </w:p>
        </w:tc>
        <w:tc>
          <w:tcPr>
            <w:tcW w:w="4500" w:type="dxa"/>
            <w:gridSpan w:val="3"/>
            <w:tcBorders>
              <w:top w:val="single" w:sz="4" w:space="0" w:color="auto"/>
              <w:left w:val="nil"/>
              <w:bottom w:val="single" w:sz="4" w:space="0" w:color="auto"/>
              <w:right w:val="single" w:sz="4" w:space="0" w:color="000000"/>
            </w:tcBorders>
            <w:vAlign w:val="center"/>
            <w:hideMark/>
          </w:tcPr>
          <w:p w14:paraId="53F9F7F6"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7AA7847"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1B5D0BEF"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03CBDAA3"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33</w:t>
            </w:r>
          </w:p>
        </w:tc>
        <w:tc>
          <w:tcPr>
            <w:tcW w:w="6100" w:type="dxa"/>
            <w:tcBorders>
              <w:top w:val="nil"/>
              <w:left w:val="nil"/>
              <w:bottom w:val="single" w:sz="4" w:space="0" w:color="auto"/>
              <w:right w:val="single" w:sz="4" w:space="0" w:color="auto"/>
            </w:tcBorders>
            <w:vAlign w:val="center"/>
            <w:hideMark/>
          </w:tcPr>
          <w:p w14:paraId="3E8F3F0F"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Centrálne zamykanie s dialkovým ovládaním </w:t>
            </w:r>
          </w:p>
        </w:tc>
        <w:tc>
          <w:tcPr>
            <w:tcW w:w="4500" w:type="dxa"/>
            <w:gridSpan w:val="3"/>
            <w:tcBorders>
              <w:top w:val="single" w:sz="4" w:space="0" w:color="auto"/>
              <w:left w:val="nil"/>
              <w:bottom w:val="single" w:sz="4" w:space="0" w:color="auto"/>
              <w:right w:val="single" w:sz="4" w:space="0" w:color="000000"/>
            </w:tcBorders>
            <w:vAlign w:val="center"/>
            <w:hideMark/>
          </w:tcPr>
          <w:p w14:paraId="187303DC"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F67C77F"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7368EEB5"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5B9F9D86"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34</w:t>
            </w:r>
          </w:p>
        </w:tc>
        <w:tc>
          <w:tcPr>
            <w:tcW w:w="6100" w:type="dxa"/>
            <w:tcBorders>
              <w:top w:val="nil"/>
              <w:left w:val="nil"/>
              <w:bottom w:val="single" w:sz="4" w:space="0" w:color="auto"/>
              <w:right w:val="single" w:sz="4" w:space="0" w:color="auto"/>
            </w:tcBorders>
            <w:vAlign w:val="center"/>
            <w:hideMark/>
          </w:tcPr>
          <w:p w14:paraId="156B056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Elektrické ovládanie okien vpredu </w:t>
            </w:r>
          </w:p>
        </w:tc>
        <w:tc>
          <w:tcPr>
            <w:tcW w:w="4500" w:type="dxa"/>
            <w:gridSpan w:val="3"/>
            <w:tcBorders>
              <w:top w:val="single" w:sz="4" w:space="0" w:color="auto"/>
              <w:left w:val="nil"/>
              <w:bottom w:val="single" w:sz="4" w:space="0" w:color="auto"/>
              <w:right w:val="single" w:sz="4" w:space="0" w:color="000000"/>
            </w:tcBorders>
            <w:vAlign w:val="center"/>
            <w:hideMark/>
          </w:tcPr>
          <w:p w14:paraId="45BA4310"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5AB9B13"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6A87B7AA"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1B9A888C"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35</w:t>
            </w:r>
          </w:p>
        </w:tc>
        <w:tc>
          <w:tcPr>
            <w:tcW w:w="6100" w:type="dxa"/>
            <w:tcBorders>
              <w:top w:val="nil"/>
              <w:left w:val="nil"/>
              <w:bottom w:val="single" w:sz="4" w:space="0" w:color="auto"/>
              <w:right w:val="single" w:sz="4" w:space="0" w:color="auto"/>
            </w:tcBorders>
            <w:shd w:val="clear" w:color="000000" w:fill="FFFFFF"/>
            <w:vAlign w:val="center"/>
            <w:hideMark/>
          </w:tcPr>
          <w:p w14:paraId="127520D4"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Bezkľúčove odomykanie, zamykanie a štartovanie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327920CF"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BEC7D16"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31C6DFFD"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739DEC91"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36</w:t>
            </w:r>
          </w:p>
        </w:tc>
        <w:tc>
          <w:tcPr>
            <w:tcW w:w="6100" w:type="dxa"/>
            <w:tcBorders>
              <w:top w:val="nil"/>
              <w:left w:val="nil"/>
              <w:bottom w:val="single" w:sz="4" w:space="0" w:color="auto"/>
              <w:right w:val="single" w:sz="4" w:space="0" w:color="auto"/>
            </w:tcBorders>
            <w:shd w:val="clear" w:color="000000" w:fill="FFFFFF"/>
            <w:vAlign w:val="center"/>
            <w:hideMark/>
          </w:tcPr>
          <w:p w14:paraId="0C89618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Tempomat</w:t>
            </w:r>
          </w:p>
        </w:tc>
        <w:tc>
          <w:tcPr>
            <w:tcW w:w="4500" w:type="dxa"/>
            <w:gridSpan w:val="3"/>
            <w:tcBorders>
              <w:top w:val="single" w:sz="4" w:space="0" w:color="auto"/>
              <w:left w:val="nil"/>
              <w:bottom w:val="single" w:sz="4" w:space="0" w:color="auto"/>
              <w:right w:val="single" w:sz="4" w:space="0" w:color="000000"/>
            </w:tcBorders>
            <w:vAlign w:val="center"/>
            <w:hideMark/>
          </w:tcPr>
          <w:p w14:paraId="0D6F2C6C"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D07DD6F"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5D59BCC3"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358BBFB5"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37</w:t>
            </w:r>
          </w:p>
        </w:tc>
        <w:tc>
          <w:tcPr>
            <w:tcW w:w="6100" w:type="dxa"/>
            <w:tcBorders>
              <w:top w:val="nil"/>
              <w:left w:val="nil"/>
              <w:bottom w:val="single" w:sz="4" w:space="0" w:color="auto"/>
              <w:right w:val="single" w:sz="4" w:space="0" w:color="auto"/>
            </w:tcBorders>
            <w:vAlign w:val="center"/>
            <w:hideMark/>
          </w:tcPr>
          <w:p w14:paraId="4D465194"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Automatická  minimálne dvojzónová klimatizácia</w:t>
            </w:r>
          </w:p>
        </w:tc>
        <w:tc>
          <w:tcPr>
            <w:tcW w:w="4500" w:type="dxa"/>
            <w:gridSpan w:val="3"/>
            <w:tcBorders>
              <w:top w:val="single" w:sz="4" w:space="0" w:color="auto"/>
              <w:left w:val="nil"/>
              <w:bottom w:val="single" w:sz="4" w:space="0" w:color="auto"/>
              <w:right w:val="single" w:sz="4" w:space="0" w:color="000000"/>
            </w:tcBorders>
            <w:vAlign w:val="center"/>
            <w:hideMark/>
          </w:tcPr>
          <w:p w14:paraId="1DB477E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F68AA4B"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00EB4BD1"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56AB638C"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38</w:t>
            </w:r>
          </w:p>
        </w:tc>
        <w:tc>
          <w:tcPr>
            <w:tcW w:w="6100" w:type="dxa"/>
            <w:tcBorders>
              <w:top w:val="nil"/>
              <w:left w:val="nil"/>
              <w:bottom w:val="single" w:sz="4" w:space="0" w:color="auto"/>
              <w:right w:val="single" w:sz="4" w:space="0" w:color="auto"/>
            </w:tcBorders>
            <w:vAlign w:val="center"/>
            <w:hideMark/>
          </w:tcPr>
          <w:p w14:paraId="0816E27B"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Vnútorné spätné zrkadlo</w:t>
            </w:r>
          </w:p>
        </w:tc>
        <w:tc>
          <w:tcPr>
            <w:tcW w:w="4500" w:type="dxa"/>
            <w:gridSpan w:val="3"/>
            <w:tcBorders>
              <w:top w:val="single" w:sz="4" w:space="0" w:color="auto"/>
              <w:left w:val="nil"/>
              <w:bottom w:val="single" w:sz="4" w:space="0" w:color="auto"/>
              <w:right w:val="single" w:sz="4" w:space="0" w:color="000000"/>
            </w:tcBorders>
            <w:vAlign w:val="center"/>
            <w:hideMark/>
          </w:tcPr>
          <w:p w14:paraId="70FB3C6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148622D"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63E82E15"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5DC840F4"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39</w:t>
            </w:r>
          </w:p>
        </w:tc>
        <w:tc>
          <w:tcPr>
            <w:tcW w:w="6100" w:type="dxa"/>
            <w:tcBorders>
              <w:top w:val="nil"/>
              <w:left w:val="nil"/>
              <w:bottom w:val="single" w:sz="4" w:space="0" w:color="auto"/>
              <w:right w:val="single" w:sz="4" w:space="0" w:color="auto"/>
            </w:tcBorders>
            <w:vAlign w:val="center"/>
            <w:hideMark/>
          </w:tcPr>
          <w:p w14:paraId="6670BB0A"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Elektricky sklopné, ovládané a vyhrievané vonkajšie spätné zrkadlá</w:t>
            </w:r>
          </w:p>
        </w:tc>
        <w:tc>
          <w:tcPr>
            <w:tcW w:w="4500" w:type="dxa"/>
            <w:gridSpan w:val="3"/>
            <w:tcBorders>
              <w:top w:val="single" w:sz="4" w:space="0" w:color="auto"/>
              <w:left w:val="nil"/>
              <w:bottom w:val="single" w:sz="4" w:space="0" w:color="auto"/>
              <w:right w:val="single" w:sz="4" w:space="0" w:color="000000"/>
            </w:tcBorders>
            <w:vAlign w:val="center"/>
            <w:hideMark/>
          </w:tcPr>
          <w:p w14:paraId="0DC4513E"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F6D6C80"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79119556"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5D3CD5B0"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40</w:t>
            </w:r>
          </w:p>
        </w:tc>
        <w:tc>
          <w:tcPr>
            <w:tcW w:w="6100" w:type="dxa"/>
            <w:tcBorders>
              <w:top w:val="nil"/>
              <w:left w:val="nil"/>
              <w:bottom w:val="single" w:sz="4" w:space="0" w:color="auto"/>
              <w:right w:val="single" w:sz="4" w:space="0" w:color="auto"/>
            </w:tcBorders>
            <w:vAlign w:val="center"/>
            <w:hideMark/>
          </w:tcPr>
          <w:p w14:paraId="01DE96A9"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Signalizácia otvorenia dverí</w:t>
            </w:r>
          </w:p>
        </w:tc>
        <w:tc>
          <w:tcPr>
            <w:tcW w:w="4500" w:type="dxa"/>
            <w:gridSpan w:val="3"/>
            <w:tcBorders>
              <w:top w:val="single" w:sz="4" w:space="0" w:color="auto"/>
              <w:left w:val="nil"/>
              <w:bottom w:val="single" w:sz="4" w:space="0" w:color="auto"/>
              <w:right w:val="single" w:sz="4" w:space="0" w:color="000000"/>
            </w:tcBorders>
            <w:vAlign w:val="center"/>
            <w:hideMark/>
          </w:tcPr>
          <w:p w14:paraId="53467D14"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2393E23"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6FCFF0EA"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329AEF2A"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41</w:t>
            </w:r>
          </w:p>
        </w:tc>
        <w:tc>
          <w:tcPr>
            <w:tcW w:w="6100" w:type="dxa"/>
            <w:tcBorders>
              <w:top w:val="nil"/>
              <w:left w:val="nil"/>
              <w:bottom w:val="single" w:sz="4" w:space="0" w:color="auto"/>
              <w:right w:val="single" w:sz="4" w:space="0" w:color="auto"/>
            </w:tcBorders>
            <w:vAlign w:val="center"/>
            <w:hideMark/>
          </w:tcPr>
          <w:p w14:paraId="7CD5FFE3"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Automatické uzamknutie dverí pri rozjazde</w:t>
            </w:r>
          </w:p>
        </w:tc>
        <w:tc>
          <w:tcPr>
            <w:tcW w:w="4500" w:type="dxa"/>
            <w:gridSpan w:val="3"/>
            <w:tcBorders>
              <w:top w:val="single" w:sz="4" w:space="0" w:color="auto"/>
              <w:left w:val="nil"/>
              <w:bottom w:val="single" w:sz="4" w:space="0" w:color="auto"/>
              <w:right w:val="single" w:sz="4" w:space="0" w:color="000000"/>
            </w:tcBorders>
            <w:vAlign w:val="center"/>
            <w:hideMark/>
          </w:tcPr>
          <w:p w14:paraId="38C69B4E"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640D248"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20D50FA3"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175A3C45"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42</w:t>
            </w:r>
          </w:p>
        </w:tc>
        <w:tc>
          <w:tcPr>
            <w:tcW w:w="6100" w:type="dxa"/>
            <w:tcBorders>
              <w:top w:val="nil"/>
              <w:left w:val="nil"/>
              <w:bottom w:val="single" w:sz="4" w:space="0" w:color="auto"/>
              <w:right w:val="single" w:sz="4" w:space="0" w:color="auto"/>
            </w:tcBorders>
            <w:vAlign w:val="center"/>
            <w:hideMark/>
          </w:tcPr>
          <w:p w14:paraId="7BC6CEE5"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Vyhrievané čelné sklo</w:t>
            </w:r>
          </w:p>
        </w:tc>
        <w:tc>
          <w:tcPr>
            <w:tcW w:w="4500" w:type="dxa"/>
            <w:gridSpan w:val="3"/>
            <w:tcBorders>
              <w:top w:val="single" w:sz="4" w:space="0" w:color="auto"/>
              <w:left w:val="nil"/>
              <w:bottom w:val="single" w:sz="4" w:space="0" w:color="auto"/>
              <w:right w:val="single" w:sz="4" w:space="0" w:color="000000"/>
            </w:tcBorders>
            <w:vAlign w:val="center"/>
            <w:hideMark/>
          </w:tcPr>
          <w:p w14:paraId="14FC315D"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9FE6E2A"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416C6A77" w14:textId="77777777" w:rsidTr="00B06830">
        <w:trPr>
          <w:trHeight w:val="345"/>
        </w:trPr>
        <w:tc>
          <w:tcPr>
            <w:tcW w:w="1000" w:type="dxa"/>
            <w:tcBorders>
              <w:top w:val="nil"/>
              <w:left w:val="single" w:sz="8" w:space="0" w:color="auto"/>
              <w:bottom w:val="single" w:sz="4" w:space="0" w:color="auto"/>
              <w:right w:val="single" w:sz="4" w:space="0" w:color="auto"/>
            </w:tcBorders>
            <w:vAlign w:val="center"/>
            <w:hideMark/>
          </w:tcPr>
          <w:p w14:paraId="28C5938B"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43</w:t>
            </w:r>
          </w:p>
        </w:tc>
        <w:tc>
          <w:tcPr>
            <w:tcW w:w="6100" w:type="dxa"/>
            <w:tcBorders>
              <w:top w:val="nil"/>
              <w:left w:val="nil"/>
              <w:bottom w:val="single" w:sz="4" w:space="0" w:color="auto"/>
              <w:right w:val="single" w:sz="4" w:space="0" w:color="auto"/>
            </w:tcBorders>
            <w:shd w:val="clear" w:color="000000" w:fill="FFFFFF"/>
            <w:vAlign w:val="center"/>
            <w:hideMark/>
          </w:tcPr>
          <w:p w14:paraId="3EB9FF3B"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Parkovacie senzory vzadu, vpredu a parkovacia kamera vzadu</w:t>
            </w:r>
          </w:p>
        </w:tc>
        <w:tc>
          <w:tcPr>
            <w:tcW w:w="4500" w:type="dxa"/>
            <w:gridSpan w:val="3"/>
            <w:tcBorders>
              <w:top w:val="single" w:sz="4" w:space="0" w:color="auto"/>
              <w:left w:val="nil"/>
              <w:bottom w:val="single" w:sz="8" w:space="0" w:color="auto"/>
              <w:right w:val="single" w:sz="4" w:space="0" w:color="000000"/>
            </w:tcBorders>
            <w:vAlign w:val="center"/>
            <w:hideMark/>
          </w:tcPr>
          <w:p w14:paraId="00815C1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DB5C5A6"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01A7502E" w14:textId="77777777" w:rsidTr="00B06830">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773D31AA" w14:textId="77777777" w:rsidR="00AA5296" w:rsidRPr="00EB66DB" w:rsidRDefault="00AA5296" w:rsidP="00B06830">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Interiér/sedadlá</w:t>
            </w:r>
          </w:p>
        </w:tc>
      </w:tr>
      <w:tr w:rsidR="00AA5296" w:rsidRPr="00EB66DB" w14:paraId="64271121" w14:textId="77777777" w:rsidTr="00B06830">
        <w:trPr>
          <w:trHeight w:val="300"/>
        </w:trPr>
        <w:tc>
          <w:tcPr>
            <w:tcW w:w="1000" w:type="dxa"/>
            <w:tcBorders>
              <w:top w:val="nil"/>
              <w:left w:val="single" w:sz="8" w:space="0" w:color="auto"/>
              <w:bottom w:val="single" w:sz="4" w:space="0" w:color="auto"/>
              <w:right w:val="single" w:sz="4" w:space="0" w:color="auto"/>
            </w:tcBorders>
            <w:vAlign w:val="center"/>
            <w:hideMark/>
          </w:tcPr>
          <w:p w14:paraId="0ABBAD49"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44</w:t>
            </w:r>
          </w:p>
        </w:tc>
        <w:tc>
          <w:tcPr>
            <w:tcW w:w="6100" w:type="dxa"/>
            <w:tcBorders>
              <w:top w:val="nil"/>
              <w:left w:val="nil"/>
              <w:bottom w:val="single" w:sz="4" w:space="0" w:color="auto"/>
              <w:right w:val="single" w:sz="4" w:space="0" w:color="auto"/>
            </w:tcBorders>
            <w:shd w:val="clear" w:color="000000" w:fill="FFFFFF"/>
            <w:vAlign w:val="center"/>
            <w:hideMark/>
          </w:tcPr>
          <w:p w14:paraId="5CF38251"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Poťah sedadiel </w:t>
            </w:r>
          </w:p>
        </w:tc>
        <w:tc>
          <w:tcPr>
            <w:tcW w:w="4500" w:type="dxa"/>
            <w:gridSpan w:val="3"/>
            <w:tcBorders>
              <w:top w:val="single" w:sz="8" w:space="0" w:color="auto"/>
              <w:left w:val="nil"/>
              <w:bottom w:val="single" w:sz="4" w:space="0" w:color="auto"/>
              <w:right w:val="single" w:sz="4" w:space="0" w:color="000000"/>
            </w:tcBorders>
            <w:vAlign w:val="center"/>
            <w:hideMark/>
          </w:tcPr>
          <w:p w14:paraId="04DB36A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látka </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68CB8E82"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6B7ED436"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49C8FB26"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45</w:t>
            </w:r>
          </w:p>
        </w:tc>
        <w:tc>
          <w:tcPr>
            <w:tcW w:w="6100" w:type="dxa"/>
            <w:tcBorders>
              <w:top w:val="nil"/>
              <w:left w:val="nil"/>
              <w:bottom w:val="single" w:sz="4" w:space="0" w:color="auto"/>
              <w:right w:val="single" w:sz="4" w:space="0" w:color="auto"/>
            </w:tcBorders>
            <w:shd w:val="clear" w:color="000000" w:fill="FFFFFF"/>
            <w:vAlign w:val="center"/>
            <w:hideMark/>
          </w:tcPr>
          <w:p w14:paraId="3E57CAAE"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Nastaviteľné opierky hlavy na sedadlách vodiča a spolujazdca</w:t>
            </w:r>
          </w:p>
        </w:tc>
        <w:tc>
          <w:tcPr>
            <w:tcW w:w="4500" w:type="dxa"/>
            <w:gridSpan w:val="3"/>
            <w:tcBorders>
              <w:top w:val="single" w:sz="4" w:space="0" w:color="auto"/>
              <w:left w:val="nil"/>
              <w:bottom w:val="single" w:sz="4" w:space="0" w:color="auto"/>
              <w:right w:val="single" w:sz="4" w:space="0" w:color="000000"/>
            </w:tcBorders>
            <w:vAlign w:val="bottom"/>
            <w:hideMark/>
          </w:tcPr>
          <w:p w14:paraId="490741F0"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6796E07"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564A3106"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7BA01B5E"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46</w:t>
            </w:r>
          </w:p>
        </w:tc>
        <w:tc>
          <w:tcPr>
            <w:tcW w:w="6100" w:type="dxa"/>
            <w:tcBorders>
              <w:top w:val="nil"/>
              <w:left w:val="nil"/>
              <w:bottom w:val="nil"/>
              <w:right w:val="single" w:sz="4" w:space="0" w:color="auto"/>
            </w:tcBorders>
            <w:vAlign w:val="center"/>
            <w:hideMark/>
          </w:tcPr>
          <w:p w14:paraId="4846D9D0"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Min. manuálna klimatizácia a kúrenie pre 2. a 3. rad sedadiel</w:t>
            </w:r>
          </w:p>
        </w:tc>
        <w:tc>
          <w:tcPr>
            <w:tcW w:w="4500" w:type="dxa"/>
            <w:gridSpan w:val="3"/>
            <w:tcBorders>
              <w:top w:val="single" w:sz="4" w:space="0" w:color="auto"/>
              <w:left w:val="nil"/>
              <w:bottom w:val="single" w:sz="4" w:space="0" w:color="auto"/>
              <w:right w:val="single" w:sz="4" w:space="0" w:color="000000"/>
            </w:tcBorders>
            <w:vAlign w:val="bottom"/>
            <w:hideMark/>
          </w:tcPr>
          <w:p w14:paraId="611ED35B"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69F3F3E"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5CCA0D3B" w14:textId="77777777" w:rsidTr="00B06830">
        <w:trPr>
          <w:trHeight w:val="345"/>
        </w:trPr>
        <w:tc>
          <w:tcPr>
            <w:tcW w:w="1000" w:type="dxa"/>
            <w:tcBorders>
              <w:top w:val="nil"/>
              <w:left w:val="single" w:sz="8" w:space="0" w:color="auto"/>
              <w:bottom w:val="single" w:sz="4" w:space="0" w:color="auto"/>
              <w:right w:val="single" w:sz="4" w:space="0" w:color="auto"/>
            </w:tcBorders>
            <w:vAlign w:val="center"/>
            <w:hideMark/>
          </w:tcPr>
          <w:p w14:paraId="774784A0"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47</w:t>
            </w:r>
          </w:p>
        </w:tc>
        <w:tc>
          <w:tcPr>
            <w:tcW w:w="6100" w:type="dxa"/>
            <w:tcBorders>
              <w:top w:val="single" w:sz="4" w:space="0" w:color="auto"/>
              <w:left w:val="nil"/>
              <w:bottom w:val="nil"/>
              <w:right w:val="single" w:sz="4" w:space="0" w:color="auto"/>
            </w:tcBorders>
            <w:vAlign w:val="center"/>
            <w:hideMark/>
          </w:tcPr>
          <w:p w14:paraId="0DB7D8FA"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Vyhrievanie predných sedadiel</w:t>
            </w:r>
          </w:p>
        </w:tc>
        <w:tc>
          <w:tcPr>
            <w:tcW w:w="4500" w:type="dxa"/>
            <w:gridSpan w:val="3"/>
            <w:tcBorders>
              <w:top w:val="single" w:sz="4" w:space="0" w:color="auto"/>
              <w:left w:val="nil"/>
              <w:bottom w:val="single" w:sz="8" w:space="0" w:color="auto"/>
              <w:right w:val="single" w:sz="4" w:space="0" w:color="000000"/>
            </w:tcBorders>
            <w:vAlign w:val="bottom"/>
            <w:hideMark/>
          </w:tcPr>
          <w:p w14:paraId="610BA33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6808DBB"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682A7B2C" w14:textId="77777777" w:rsidTr="00B06830">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4E6A8984" w14:textId="77777777" w:rsidR="00AA5296" w:rsidRPr="00EB66DB" w:rsidRDefault="00AA5296" w:rsidP="00B06830">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Iná výbava</w:t>
            </w:r>
          </w:p>
        </w:tc>
      </w:tr>
      <w:tr w:rsidR="00AA5296" w:rsidRPr="00EB66DB" w14:paraId="45BB497D" w14:textId="77777777" w:rsidTr="00B06830">
        <w:trPr>
          <w:trHeight w:val="1320"/>
        </w:trPr>
        <w:tc>
          <w:tcPr>
            <w:tcW w:w="1000" w:type="dxa"/>
            <w:tcBorders>
              <w:top w:val="nil"/>
              <w:left w:val="single" w:sz="8" w:space="0" w:color="auto"/>
              <w:bottom w:val="single" w:sz="4" w:space="0" w:color="auto"/>
              <w:right w:val="single" w:sz="4" w:space="0" w:color="auto"/>
            </w:tcBorders>
            <w:vAlign w:val="center"/>
            <w:hideMark/>
          </w:tcPr>
          <w:p w14:paraId="40C4283E"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lastRenderedPageBreak/>
              <w:t>48</w:t>
            </w:r>
          </w:p>
        </w:tc>
        <w:tc>
          <w:tcPr>
            <w:tcW w:w="6100" w:type="dxa"/>
            <w:tcBorders>
              <w:top w:val="nil"/>
              <w:left w:val="nil"/>
              <w:bottom w:val="single" w:sz="4" w:space="0" w:color="auto"/>
              <w:right w:val="single" w:sz="4" w:space="0" w:color="auto"/>
            </w:tcBorders>
            <w:shd w:val="clear" w:color="000000" w:fill="FFFFFF"/>
            <w:vAlign w:val="center"/>
            <w:hideMark/>
          </w:tcPr>
          <w:p w14:paraId="4048A385"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min.2x integrovaná zásuvka USB pre dobíjanie elektrických zariadení v priestore medzi vodičom a spolujazdcom min. 2 zásuvky USB pre zadných pasažierov (dostupné aj po montáži doplnkovej výbavy). Riešenie redukciou nie je prípustné.</w:t>
            </w:r>
          </w:p>
        </w:tc>
        <w:tc>
          <w:tcPr>
            <w:tcW w:w="4500" w:type="dxa"/>
            <w:gridSpan w:val="3"/>
            <w:tcBorders>
              <w:top w:val="single" w:sz="8" w:space="0" w:color="auto"/>
              <w:left w:val="nil"/>
              <w:bottom w:val="single" w:sz="4" w:space="0" w:color="auto"/>
              <w:right w:val="single" w:sz="4" w:space="0" w:color="000000"/>
            </w:tcBorders>
            <w:vAlign w:val="center"/>
            <w:hideMark/>
          </w:tcPr>
          <w:p w14:paraId="3DB60CB8"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C12BBCC"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21B0B6EC" w14:textId="77777777" w:rsidTr="00B06830">
        <w:trPr>
          <w:trHeight w:val="660"/>
        </w:trPr>
        <w:tc>
          <w:tcPr>
            <w:tcW w:w="1000" w:type="dxa"/>
            <w:tcBorders>
              <w:top w:val="nil"/>
              <w:left w:val="single" w:sz="8" w:space="0" w:color="auto"/>
              <w:bottom w:val="single" w:sz="4" w:space="0" w:color="auto"/>
              <w:right w:val="single" w:sz="4" w:space="0" w:color="auto"/>
            </w:tcBorders>
            <w:vAlign w:val="center"/>
            <w:hideMark/>
          </w:tcPr>
          <w:p w14:paraId="3CFF2C15"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49</w:t>
            </w:r>
          </w:p>
        </w:tc>
        <w:tc>
          <w:tcPr>
            <w:tcW w:w="6100" w:type="dxa"/>
            <w:tcBorders>
              <w:top w:val="nil"/>
              <w:left w:val="nil"/>
              <w:bottom w:val="single" w:sz="4" w:space="0" w:color="auto"/>
              <w:right w:val="single" w:sz="4" w:space="0" w:color="auto"/>
            </w:tcBorders>
            <w:vAlign w:val="center"/>
            <w:hideMark/>
          </w:tcPr>
          <w:p w14:paraId="244AFC25"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12V zásuvka v priestore palubnej dosky alebo v priestore medzi vodičom a spolujazdcom</w:t>
            </w:r>
          </w:p>
        </w:tc>
        <w:tc>
          <w:tcPr>
            <w:tcW w:w="4500" w:type="dxa"/>
            <w:gridSpan w:val="3"/>
            <w:tcBorders>
              <w:top w:val="single" w:sz="4" w:space="0" w:color="auto"/>
              <w:left w:val="nil"/>
              <w:bottom w:val="single" w:sz="4" w:space="0" w:color="auto"/>
              <w:right w:val="single" w:sz="4" w:space="0" w:color="000000"/>
            </w:tcBorders>
            <w:vAlign w:val="center"/>
            <w:hideMark/>
          </w:tcPr>
          <w:p w14:paraId="6BB7DB19"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75D4F1D"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6628C4E2"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136635BB"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50</w:t>
            </w:r>
          </w:p>
        </w:tc>
        <w:tc>
          <w:tcPr>
            <w:tcW w:w="6100" w:type="dxa"/>
            <w:tcBorders>
              <w:top w:val="nil"/>
              <w:left w:val="nil"/>
              <w:bottom w:val="single" w:sz="4" w:space="0" w:color="auto"/>
              <w:right w:val="single" w:sz="4" w:space="0" w:color="auto"/>
            </w:tcBorders>
            <w:shd w:val="clear" w:color="000000" w:fill="FFFFFF"/>
            <w:vAlign w:val="center"/>
            <w:hideMark/>
          </w:tcPr>
          <w:p w14:paraId="53281109"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Bezdrôtové nabíjanie telefónu</w:t>
            </w:r>
          </w:p>
        </w:tc>
        <w:tc>
          <w:tcPr>
            <w:tcW w:w="4500" w:type="dxa"/>
            <w:gridSpan w:val="3"/>
            <w:tcBorders>
              <w:top w:val="single" w:sz="4" w:space="0" w:color="auto"/>
              <w:left w:val="nil"/>
              <w:bottom w:val="single" w:sz="4" w:space="0" w:color="auto"/>
              <w:right w:val="single" w:sz="4" w:space="0" w:color="000000"/>
            </w:tcBorders>
            <w:vAlign w:val="center"/>
            <w:hideMark/>
          </w:tcPr>
          <w:p w14:paraId="432278C3"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C7F994C"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7892CF45" w14:textId="77777777" w:rsidTr="00B06830">
        <w:trPr>
          <w:trHeight w:val="990"/>
        </w:trPr>
        <w:tc>
          <w:tcPr>
            <w:tcW w:w="1000" w:type="dxa"/>
            <w:tcBorders>
              <w:top w:val="nil"/>
              <w:left w:val="single" w:sz="8" w:space="0" w:color="auto"/>
              <w:bottom w:val="single" w:sz="4" w:space="0" w:color="auto"/>
              <w:right w:val="single" w:sz="4" w:space="0" w:color="auto"/>
            </w:tcBorders>
            <w:vAlign w:val="center"/>
            <w:hideMark/>
          </w:tcPr>
          <w:p w14:paraId="45160EDB"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51</w:t>
            </w:r>
          </w:p>
        </w:tc>
        <w:tc>
          <w:tcPr>
            <w:tcW w:w="6100" w:type="dxa"/>
            <w:tcBorders>
              <w:top w:val="nil"/>
              <w:left w:val="nil"/>
              <w:bottom w:val="single" w:sz="4" w:space="0" w:color="auto"/>
              <w:right w:val="single" w:sz="4" w:space="0" w:color="auto"/>
            </w:tcBorders>
            <w:shd w:val="clear" w:color="000000" w:fill="FFFFFF"/>
            <w:vAlign w:val="center"/>
            <w:hideMark/>
          </w:tcPr>
          <w:p w14:paraId="7A44D1F4"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Rádio s min. 8" displejom, USB vstup, funkcia zrkadlenia smartfonu Android auto aj Apple carplay, Bluetooth pripojenie telefónu, funkcia handfree telefonovania, anténa a repro sústava pre ozvučenie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3D377B25"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47C1DE0"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737FE740"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33269369"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52</w:t>
            </w:r>
          </w:p>
        </w:tc>
        <w:tc>
          <w:tcPr>
            <w:tcW w:w="6100" w:type="dxa"/>
            <w:tcBorders>
              <w:top w:val="nil"/>
              <w:left w:val="nil"/>
              <w:bottom w:val="single" w:sz="4" w:space="0" w:color="auto"/>
              <w:right w:val="single" w:sz="4" w:space="0" w:color="auto"/>
            </w:tcBorders>
            <w:shd w:val="clear" w:color="000000" w:fill="FFFFFF"/>
            <w:vAlign w:val="center"/>
            <w:hideMark/>
          </w:tcPr>
          <w:p w14:paraId="69F1FB08"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Zatmavené sklá od B-stĺpika</w:t>
            </w:r>
          </w:p>
        </w:tc>
        <w:tc>
          <w:tcPr>
            <w:tcW w:w="4500" w:type="dxa"/>
            <w:gridSpan w:val="3"/>
            <w:tcBorders>
              <w:top w:val="single" w:sz="4" w:space="0" w:color="auto"/>
              <w:left w:val="nil"/>
              <w:bottom w:val="single" w:sz="4" w:space="0" w:color="auto"/>
              <w:right w:val="single" w:sz="4" w:space="0" w:color="000000"/>
            </w:tcBorders>
            <w:vAlign w:val="center"/>
            <w:hideMark/>
          </w:tcPr>
          <w:p w14:paraId="03386496"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5777994"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2DBE6E73" w14:textId="77777777" w:rsidTr="00B06830">
        <w:trPr>
          <w:trHeight w:val="825"/>
        </w:trPr>
        <w:tc>
          <w:tcPr>
            <w:tcW w:w="1000" w:type="dxa"/>
            <w:tcBorders>
              <w:top w:val="nil"/>
              <w:left w:val="single" w:sz="8" w:space="0" w:color="auto"/>
              <w:bottom w:val="single" w:sz="4" w:space="0" w:color="auto"/>
              <w:right w:val="single" w:sz="4" w:space="0" w:color="auto"/>
            </w:tcBorders>
            <w:vAlign w:val="center"/>
            <w:hideMark/>
          </w:tcPr>
          <w:p w14:paraId="0CD773D8"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53</w:t>
            </w:r>
          </w:p>
        </w:tc>
        <w:tc>
          <w:tcPr>
            <w:tcW w:w="6100" w:type="dxa"/>
            <w:tcBorders>
              <w:top w:val="nil"/>
              <w:left w:val="nil"/>
              <w:bottom w:val="single" w:sz="4" w:space="0" w:color="auto"/>
              <w:right w:val="single" w:sz="4" w:space="0" w:color="auto"/>
            </w:tcBorders>
            <w:vAlign w:val="center"/>
            <w:hideMark/>
          </w:tcPr>
          <w:p w14:paraId="4083E708"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Záruka na vozidlo min. 5 roky / min. 150 000 km (uplatniteľná v ktoromkoľvek autorizovanom servisnom stredisku) </w:t>
            </w:r>
          </w:p>
        </w:tc>
        <w:tc>
          <w:tcPr>
            <w:tcW w:w="4500" w:type="dxa"/>
            <w:gridSpan w:val="3"/>
            <w:tcBorders>
              <w:top w:val="single" w:sz="4" w:space="0" w:color="auto"/>
              <w:left w:val="nil"/>
              <w:bottom w:val="single" w:sz="4" w:space="0" w:color="auto"/>
              <w:right w:val="single" w:sz="4" w:space="0" w:color="000000"/>
            </w:tcBorders>
            <w:vAlign w:val="center"/>
            <w:hideMark/>
          </w:tcPr>
          <w:p w14:paraId="1F42F546"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6C85053"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3AECDA44" w14:textId="77777777" w:rsidTr="00B06830">
        <w:trPr>
          <w:trHeight w:val="1095"/>
        </w:trPr>
        <w:tc>
          <w:tcPr>
            <w:tcW w:w="1000" w:type="dxa"/>
            <w:tcBorders>
              <w:top w:val="nil"/>
              <w:left w:val="single" w:sz="8" w:space="0" w:color="auto"/>
              <w:bottom w:val="single" w:sz="4" w:space="0" w:color="auto"/>
              <w:right w:val="single" w:sz="4" w:space="0" w:color="auto"/>
            </w:tcBorders>
            <w:vAlign w:val="center"/>
            <w:hideMark/>
          </w:tcPr>
          <w:p w14:paraId="7D9FF3A3"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54</w:t>
            </w:r>
          </w:p>
        </w:tc>
        <w:tc>
          <w:tcPr>
            <w:tcW w:w="6100" w:type="dxa"/>
            <w:tcBorders>
              <w:top w:val="nil"/>
              <w:left w:val="nil"/>
              <w:bottom w:val="nil"/>
              <w:right w:val="single" w:sz="4" w:space="0" w:color="auto"/>
            </w:tcBorders>
            <w:vAlign w:val="center"/>
            <w:hideMark/>
          </w:tcPr>
          <w:p w14:paraId="7C52A774"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Povinná výstroj a výbava stanovená pre daný druh vozidla (v zmysle zákona č. 106/2018 Z.z., resp. vyhlášky č. 134/2018 Z.z.) - homologizovaný prenosný výstražný trojuholník, lekárnička,lano, 5x vesta</w:t>
            </w:r>
          </w:p>
        </w:tc>
        <w:tc>
          <w:tcPr>
            <w:tcW w:w="4500" w:type="dxa"/>
            <w:gridSpan w:val="3"/>
            <w:tcBorders>
              <w:top w:val="single" w:sz="4" w:space="0" w:color="auto"/>
              <w:left w:val="nil"/>
              <w:bottom w:val="nil"/>
              <w:right w:val="single" w:sz="4" w:space="0" w:color="000000"/>
            </w:tcBorders>
            <w:vAlign w:val="center"/>
            <w:hideMark/>
          </w:tcPr>
          <w:p w14:paraId="09EEF51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nil"/>
              <w:right w:val="single" w:sz="8" w:space="0" w:color="auto"/>
            </w:tcBorders>
            <w:shd w:val="clear" w:color="000000" w:fill="FFFF00"/>
            <w:noWrap/>
            <w:vAlign w:val="center"/>
            <w:hideMark/>
          </w:tcPr>
          <w:p w14:paraId="2F3C649E"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2EE852D8"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2B7E2684"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55</w:t>
            </w:r>
          </w:p>
        </w:tc>
        <w:tc>
          <w:tcPr>
            <w:tcW w:w="6100" w:type="dxa"/>
            <w:tcBorders>
              <w:top w:val="single" w:sz="4" w:space="0" w:color="auto"/>
              <w:left w:val="nil"/>
              <w:bottom w:val="single" w:sz="4" w:space="0" w:color="auto"/>
              <w:right w:val="single" w:sz="4" w:space="0" w:color="auto"/>
            </w:tcBorders>
            <w:vAlign w:val="center"/>
            <w:hideMark/>
          </w:tcPr>
          <w:p w14:paraId="21985831"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 xml:space="preserve">Sada originálnych gumených rohoží </w:t>
            </w:r>
          </w:p>
        </w:tc>
        <w:tc>
          <w:tcPr>
            <w:tcW w:w="4500" w:type="dxa"/>
            <w:gridSpan w:val="3"/>
            <w:tcBorders>
              <w:top w:val="single" w:sz="4" w:space="0" w:color="auto"/>
              <w:left w:val="nil"/>
              <w:bottom w:val="single" w:sz="4" w:space="0" w:color="auto"/>
              <w:right w:val="single" w:sz="4" w:space="0" w:color="000000"/>
            </w:tcBorders>
            <w:vAlign w:val="center"/>
            <w:hideMark/>
          </w:tcPr>
          <w:p w14:paraId="6C7C192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6FDDE6B3"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3CEDF5F5"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21BEFF03"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56</w:t>
            </w:r>
          </w:p>
        </w:tc>
        <w:tc>
          <w:tcPr>
            <w:tcW w:w="6100" w:type="dxa"/>
            <w:tcBorders>
              <w:top w:val="nil"/>
              <w:left w:val="nil"/>
              <w:bottom w:val="single" w:sz="4" w:space="0" w:color="auto"/>
              <w:right w:val="single" w:sz="4" w:space="0" w:color="auto"/>
            </w:tcBorders>
            <w:vAlign w:val="center"/>
            <w:hideMark/>
          </w:tcPr>
          <w:p w14:paraId="3749E810"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Podložky na upevnenie tabuliek s evidečnýni číslom</w:t>
            </w:r>
          </w:p>
        </w:tc>
        <w:tc>
          <w:tcPr>
            <w:tcW w:w="4500" w:type="dxa"/>
            <w:gridSpan w:val="3"/>
            <w:tcBorders>
              <w:top w:val="single" w:sz="4" w:space="0" w:color="auto"/>
              <w:left w:val="nil"/>
              <w:bottom w:val="single" w:sz="4" w:space="0" w:color="auto"/>
              <w:right w:val="single" w:sz="4" w:space="0" w:color="000000"/>
            </w:tcBorders>
            <w:vAlign w:val="center"/>
            <w:hideMark/>
          </w:tcPr>
          <w:p w14:paraId="29587CB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2B53639"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539F3868"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10019C43"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57</w:t>
            </w:r>
          </w:p>
        </w:tc>
        <w:tc>
          <w:tcPr>
            <w:tcW w:w="6100" w:type="dxa"/>
            <w:tcBorders>
              <w:top w:val="nil"/>
              <w:left w:val="nil"/>
              <w:bottom w:val="single" w:sz="4" w:space="0" w:color="auto"/>
              <w:right w:val="single" w:sz="4" w:space="0" w:color="auto"/>
            </w:tcBorders>
            <w:vAlign w:val="center"/>
            <w:hideMark/>
          </w:tcPr>
          <w:p w14:paraId="28D46B2B"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Bočné posuvné dvere na pravej a ľavej strane</w:t>
            </w:r>
          </w:p>
        </w:tc>
        <w:tc>
          <w:tcPr>
            <w:tcW w:w="4500" w:type="dxa"/>
            <w:gridSpan w:val="3"/>
            <w:tcBorders>
              <w:top w:val="single" w:sz="4" w:space="0" w:color="auto"/>
              <w:left w:val="nil"/>
              <w:bottom w:val="single" w:sz="4" w:space="0" w:color="auto"/>
              <w:right w:val="single" w:sz="4" w:space="0" w:color="000000"/>
            </w:tcBorders>
            <w:vAlign w:val="center"/>
            <w:hideMark/>
          </w:tcPr>
          <w:p w14:paraId="78200644"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vAlign w:val="center"/>
            <w:hideMark/>
          </w:tcPr>
          <w:p w14:paraId="7F9D6100"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r>
      <w:tr w:rsidR="00AA5296" w:rsidRPr="00EB66DB" w14:paraId="7321EB80" w14:textId="77777777" w:rsidTr="00B06830">
        <w:trPr>
          <w:trHeight w:val="330"/>
        </w:trPr>
        <w:tc>
          <w:tcPr>
            <w:tcW w:w="1000" w:type="dxa"/>
            <w:tcBorders>
              <w:top w:val="nil"/>
              <w:left w:val="single" w:sz="8" w:space="0" w:color="auto"/>
              <w:bottom w:val="nil"/>
              <w:right w:val="single" w:sz="4" w:space="0" w:color="auto"/>
            </w:tcBorders>
            <w:vAlign w:val="center"/>
            <w:hideMark/>
          </w:tcPr>
          <w:p w14:paraId="1E43CDEB"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58</w:t>
            </w:r>
          </w:p>
        </w:tc>
        <w:tc>
          <w:tcPr>
            <w:tcW w:w="6100" w:type="dxa"/>
            <w:tcBorders>
              <w:top w:val="nil"/>
              <w:left w:val="nil"/>
              <w:bottom w:val="single" w:sz="4" w:space="0" w:color="auto"/>
              <w:right w:val="single" w:sz="4" w:space="0" w:color="auto"/>
            </w:tcBorders>
            <w:vAlign w:val="center"/>
            <w:hideMark/>
          </w:tcPr>
          <w:p w14:paraId="2A3F659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Servodovieranie bočných posuvných dverí</w:t>
            </w:r>
          </w:p>
        </w:tc>
        <w:tc>
          <w:tcPr>
            <w:tcW w:w="4500" w:type="dxa"/>
            <w:gridSpan w:val="3"/>
            <w:tcBorders>
              <w:top w:val="single" w:sz="4" w:space="0" w:color="auto"/>
              <w:left w:val="nil"/>
              <w:bottom w:val="single" w:sz="4" w:space="0" w:color="auto"/>
              <w:right w:val="single" w:sz="4" w:space="0" w:color="000000"/>
            </w:tcBorders>
            <w:vAlign w:val="center"/>
            <w:hideMark/>
          </w:tcPr>
          <w:p w14:paraId="5D286A8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bottom"/>
            <w:hideMark/>
          </w:tcPr>
          <w:p w14:paraId="728BAABC" w14:textId="77777777" w:rsidR="00AA5296" w:rsidRPr="00EB66DB" w:rsidRDefault="00AA5296" w:rsidP="00B06830">
            <w:pPr>
              <w:spacing w:after="0" w:line="240" w:lineRule="auto"/>
              <w:rPr>
                <w:rFonts w:eastAsia="Times New Roman" w:cs="Calibri"/>
                <w:color w:val="000000"/>
                <w:lang w:eastAsia="sk-SK"/>
              </w:rPr>
            </w:pPr>
            <w:r w:rsidRPr="00EB66DB">
              <w:rPr>
                <w:rFonts w:eastAsia="Times New Roman" w:cs="Calibri"/>
                <w:color w:val="000000"/>
                <w:lang w:eastAsia="sk-SK"/>
              </w:rPr>
              <w:t> </w:t>
            </w:r>
          </w:p>
        </w:tc>
      </w:tr>
      <w:tr w:rsidR="00AA5296" w:rsidRPr="00EB66DB" w14:paraId="2227BE95" w14:textId="77777777" w:rsidTr="00B06830">
        <w:trPr>
          <w:trHeight w:val="345"/>
        </w:trPr>
        <w:tc>
          <w:tcPr>
            <w:tcW w:w="1000" w:type="dxa"/>
            <w:tcBorders>
              <w:top w:val="single" w:sz="4" w:space="0" w:color="auto"/>
              <w:left w:val="single" w:sz="8" w:space="0" w:color="auto"/>
              <w:bottom w:val="single" w:sz="8" w:space="0" w:color="auto"/>
              <w:right w:val="single" w:sz="4" w:space="0" w:color="auto"/>
            </w:tcBorders>
            <w:vAlign w:val="center"/>
            <w:hideMark/>
          </w:tcPr>
          <w:p w14:paraId="77547B6B"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59</w:t>
            </w:r>
          </w:p>
        </w:tc>
        <w:tc>
          <w:tcPr>
            <w:tcW w:w="6100" w:type="dxa"/>
            <w:tcBorders>
              <w:top w:val="nil"/>
              <w:left w:val="nil"/>
              <w:bottom w:val="single" w:sz="8" w:space="0" w:color="auto"/>
              <w:right w:val="single" w:sz="4" w:space="0" w:color="auto"/>
            </w:tcBorders>
            <w:vAlign w:val="center"/>
            <w:hideMark/>
          </w:tcPr>
          <w:p w14:paraId="7F0FA3B0"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Ťažné zariadenie elektricky sklopné/ výklopné </w:t>
            </w:r>
          </w:p>
        </w:tc>
        <w:tc>
          <w:tcPr>
            <w:tcW w:w="4500" w:type="dxa"/>
            <w:gridSpan w:val="3"/>
            <w:tcBorders>
              <w:top w:val="single" w:sz="4" w:space="0" w:color="auto"/>
              <w:left w:val="nil"/>
              <w:bottom w:val="single" w:sz="8" w:space="0" w:color="auto"/>
              <w:right w:val="single" w:sz="4" w:space="0" w:color="000000"/>
            </w:tcBorders>
            <w:vAlign w:val="center"/>
            <w:hideMark/>
          </w:tcPr>
          <w:p w14:paraId="1607A5D4"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8" w:space="0" w:color="auto"/>
              <w:right w:val="single" w:sz="8" w:space="0" w:color="auto"/>
            </w:tcBorders>
            <w:shd w:val="clear" w:color="000000" w:fill="FFFF00"/>
            <w:noWrap/>
            <w:vAlign w:val="bottom"/>
            <w:hideMark/>
          </w:tcPr>
          <w:p w14:paraId="3E71787A" w14:textId="77777777" w:rsidR="00AA5296" w:rsidRPr="00EB66DB" w:rsidRDefault="00AA5296" w:rsidP="00B06830">
            <w:pPr>
              <w:spacing w:after="0" w:line="240" w:lineRule="auto"/>
              <w:rPr>
                <w:rFonts w:eastAsia="Times New Roman" w:cs="Calibri"/>
                <w:color w:val="000000"/>
                <w:lang w:eastAsia="sk-SK"/>
              </w:rPr>
            </w:pPr>
            <w:r w:rsidRPr="00EB66DB">
              <w:rPr>
                <w:rFonts w:eastAsia="Times New Roman" w:cs="Calibri"/>
                <w:color w:val="000000"/>
                <w:lang w:eastAsia="sk-SK"/>
              </w:rPr>
              <w:t> </w:t>
            </w:r>
          </w:p>
        </w:tc>
      </w:tr>
    </w:tbl>
    <w:p w14:paraId="69C720EF" w14:textId="77777777" w:rsidR="00AA5296" w:rsidRDefault="00AA5296" w:rsidP="00AA5296">
      <w:pPr>
        <w:tabs>
          <w:tab w:val="left" w:pos="1985"/>
        </w:tabs>
        <w:contextualSpacing/>
        <w:rPr>
          <w:rFonts w:ascii="Times New Roman" w:hAnsi="Times New Roman"/>
        </w:rPr>
      </w:pPr>
    </w:p>
    <w:tbl>
      <w:tblPr>
        <w:tblW w:w="15240" w:type="dxa"/>
        <w:tblCellMar>
          <w:left w:w="70" w:type="dxa"/>
          <w:right w:w="70" w:type="dxa"/>
        </w:tblCellMar>
        <w:tblLook w:val="04A0" w:firstRow="1" w:lastRow="0" w:firstColumn="1" w:lastColumn="0" w:noHBand="0" w:noVBand="1"/>
      </w:tblPr>
      <w:tblGrid>
        <w:gridCol w:w="1000"/>
        <w:gridCol w:w="6100"/>
        <w:gridCol w:w="1300"/>
        <w:gridCol w:w="1220"/>
        <w:gridCol w:w="1980"/>
        <w:gridCol w:w="3640"/>
      </w:tblGrid>
      <w:tr w:rsidR="00AA5296" w:rsidRPr="00EB66DB" w14:paraId="28C5625E" w14:textId="77777777" w:rsidTr="00B06830">
        <w:trPr>
          <w:trHeight w:val="540"/>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1747639E" w14:textId="77777777" w:rsidR="00AA5296" w:rsidRPr="00EB66DB" w:rsidRDefault="00AA5296" w:rsidP="00B06830">
            <w:pPr>
              <w:spacing w:after="0" w:line="240" w:lineRule="auto"/>
              <w:jc w:val="center"/>
              <w:rPr>
                <w:rFonts w:ascii="Arial Narrow" w:eastAsia="Times New Roman" w:hAnsi="Arial Narrow" w:cs="Calibri"/>
                <w:b/>
                <w:bCs/>
                <w:color w:val="000000"/>
                <w:sz w:val="28"/>
                <w:szCs w:val="28"/>
                <w:lang w:eastAsia="sk-SK"/>
              </w:rPr>
            </w:pPr>
            <w:r w:rsidRPr="00EB66DB">
              <w:rPr>
                <w:rFonts w:ascii="Arial Narrow" w:eastAsia="Times New Roman" w:hAnsi="Arial Narrow" w:cs="Calibri"/>
                <w:b/>
                <w:bCs/>
                <w:color w:val="000000"/>
                <w:sz w:val="28"/>
                <w:szCs w:val="28"/>
                <w:lang w:eastAsia="sk-SK"/>
              </w:rPr>
              <w:lastRenderedPageBreak/>
              <w:t>Špecifikácia vozidla</w:t>
            </w:r>
            <w:r>
              <w:rPr>
                <w:rFonts w:ascii="Arial Narrow" w:eastAsia="Times New Roman" w:hAnsi="Arial Narrow" w:cs="Calibri"/>
                <w:b/>
                <w:bCs/>
                <w:color w:val="000000"/>
                <w:sz w:val="28"/>
                <w:szCs w:val="28"/>
                <w:lang w:eastAsia="sk-SK"/>
              </w:rPr>
              <w:t xml:space="preserve"> - vozidlo č.2</w:t>
            </w:r>
          </w:p>
        </w:tc>
      </w:tr>
      <w:tr w:rsidR="00AA5296" w:rsidRPr="00EB66DB" w14:paraId="3AC36648" w14:textId="77777777" w:rsidTr="00B06830">
        <w:trPr>
          <w:trHeight w:val="915"/>
        </w:trPr>
        <w:tc>
          <w:tcPr>
            <w:tcW w:w="1000"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375B6BF1" w14:textId="77777777" w:rsidR="00AA5296" w:rsidRPr="00EB66DB" w:rsidRDefault="00AA5296" w:rsidP="00B06830">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p.č.</w:t>
            </w:r>
          </w:p>
        </w:tc>
        <w:tc>
          <w:tcPr>
            <w:tcW w:w="6100" w:type="dxa"/>
            <w:vMerge w:val="restart"/>
            <w:tcBorders>
              <w:top w:val="nil"/>
              <w:left w:val="single" w:sz="4" w:space="0" w:color="auto"/>
              <w:bottom w:val="single" w:sz="8" w:space="0" w:color="000000"/>
              <w:right w:val="single" w:sz="8" w:space="0" w:color="auto"/>
            </w:tcBorders>
            <w:shd w:val="clear" w:color="000000" w:fill="D9E1F2"/>
            <w:vAlign w:val="center"/>
            <w:hideMark/>
          </w:tcPr>
          <w:p w14:paraId="4948D471" w14:textId="77777777" w:rsidR="00AA5296" w:rsidRPr="00EB66DB" w:rsidRDefault="00AA5296" w:rsidP="00B06830">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požiadavka na predmet zákazky/parameter</w:t>
            </w:r>
          </w:p>
        </w:tc>
        <w:tc>
          <w:tcPr>
            <w:tcW w:w="4500" w:type="dxa"/>
            <w:gridSpan w:val="3"/>
            <w:tcBorders>
              <w:top w:val="single" w:sz="8" w:space="0" w:color="auto"/>
              <w:left w:val="nil"/>
              <w:bottom w:val="single" w:sz="8" w:space="0" w:color="auto"/>
              <w:right w:val="nil"/>
            </w:tcBorders>
            <w:shd w:val="clear" w:color="000000" w:fill="D9E1F2"/>
            <w:vAlign w:val="center"/>
            <w:hideMark/>
          </w:tcPr>
          <w:p w14:paraId="0A0ACF5E" w14:textId="77777777" w:rsidR="00AA5296" w:rsidRPr="00EB66DB" w:rsidRDefault="00AA5296" w:rsidP="00B06830">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požadovaná hodnota parametra</w:t>
            </w:r>
          </w:p>
        </w:tc>
        <w:tc>
          <w:tcPr>
            <w:tcW w:w="364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5BC1F43B" w14:textId="77777777" w:rsidR="00AA5296" w:rsidRPr="00EB66DB" w:rsidRDefault="00AA5296" w:rsidP="00B06830">
            <w:pPr>
              <w:spacing w:after="0" w:line="240" w:lineRule="auto"/>
              <w:jc w:val="center"/>
              <w:rPr>
                <w:rFonts w:eastAsia="Times New Roman" w:cs="Calibri"/>
                <w:b/>
                <w:bCs/>
                <w:color w:val="000000"/>
                <w:sz w:val="20"/>
                <w:szCs w:val="20"/>
                <w:lang w:eastAsia="sk-SK"/>
              </w:rPr>
            </w:pPr>
            <w:r w:rsidRPr="00EB66DB">
              <w:rPr>
                <w:rFonts w:eastAsia="Times New Roman" w:cs="Calibri"/>
                <w:b/>
                <w:bCs/>
                <w:color w:val="000000"/>
                <w:sz w:val="20"/>
                <w:szCs w:val="20"/>
                <w:lang w:eastAsia="sk-SK"/>
              </w:rPr>
              <w:t>Skutočná hodnota parametra ponúkaného riešenia</w:t>
            </w:r>
            <w:r w:rsidRPr="00EB66DB">
              <w:rPr>
                <w:rFonts w:eastAsia="Times New Roman" w:cs="Calibri"/>
                <w:color w:val="000000"/>
                <w:sz w:val="20"/>
                <w:szCs w:val="20"/>
                <w:lang w:eastAsia="sk-SK"/>
              </w:rPr>
              <w:t xml:space="preserve"> (ak nie je uvedené inak uchádzač uvedie slovo "áno" ak ponúkané parameter spĺňa, v prípade číselnej hodnoty uvedie číselnú hodnotu)</w:t>
            </w:r>
            <w:r w:rsidRPr="00EB66DB">
              <w:rPr>
                <w:rFonts w:eastAsia="Times New Roman" w:cs="Calibri"/>
                <w:b/>
                <w:bCs/>
                <w:color w:val="000000"/>
                <w:sz w:val="20"/>
                <w:szCs w:val="20"/>
                <w:lang w:eastAsia="sk-SK"/>
              </w:rPr>
              <w:t xml:space="preserve"> </w:t>
            </w:r>
            <w:r w:rsidRPr="00EB66DB">
              <w:rPr>
                <w:rFonts w:eastAsia="Times New Roman" w:cs="Calibri"/>
                <w:b/>
                <w:bCs/>
                <w:i/>
                <w:iCs/>
                <w:color w:val="FF0000"/>
                <w:sz w:val="20"/>
                <w:szCs w:val="20"/>
                <w:lang w:eastAsia="sk-SK"/>
              </w:rPr>
              <w:t>DOPLNÍ UCHÁDZAČ</w:t>
            </w:r>
          </w:p>
        </w:tc>
      </w:tr>
      <w:tr w:rsidR="00AA5296" w:rsidRPr="00EB66DB" w14:paraId="5E7F2BA3" w14:textId="77777777" w:rsidTr="00B06830">
        <w:trPr>
          <w:trHeight w:val="990"/>
        </w:trPr>
        <w:tc>
          <w:tcPr>
            <w:tcW w:w="1000" w:type="dxa"/>
            <w:vMerge/>
            <w:tcBorders>
              <w:top w:val="nil"/>
              <w:left w:val="single" w:sz="8" w:space="0" w:color="auto"/>
              <w:bottom w:val="single" w:sz="8" w:space="0" w:color="000000"/>
              <w:right w:val="single" w:sz="4" w:space="0" w:color="auto"/>
            </w:tcBorders>
            <w:vAlign w:val="center"/>
            <w:hideMark/>
          </w:tcPr>
          <w:p w14:paraId="7537B2BE" w14:textId="77777777" w:rsidR="00AA5296" w:rsidRPr="00EB66DB" w:rsidRDefault="00AA5296" w:rsidP="00B06830">
            <w:pPr>
              <w:spacing w:after="0" w:line="240" w:lineRule="auto"/>
              <w:rPr>
                <w:rFonts w:ascii="Arial Narrow" w:eastAsia="Times New Roman" w:hAnsi="Arial Narrow" w:cs="Calibri"/>
                <w:b/>
                <w:bCs/>
                <w:color w:val="000000"/>
                <w:lang w:eastAsia="sk-SK"/>
              </w:rPr>
            </w:pPr>
          </w:p>
        </w:tc>
        <w:tc>
          <w:tcPr>
            <w:tcW w:w="6100" w:type="dxa"/>
            <w:vMerge/>
            <w:tcBorders>
              <w:top w:val="nil"/>
              <w:left w:val="single" w:sz="4" w:space="0" w:color="auto"/>
              <w:bottom w:val="single" w:sz="8" w:space="0" w:color="000000"/>
              <w:right w:val="single" w:sz="8" w:space="0" w:color="auto"/>
            </w:tcBorders>
            <w:vAlign w:val="center"/>
            <w:hideMark/>
          </w:tcPr>
          <w:p w14:paraId="74D11403" w14:textId="77777777" w:rsidR="00AA5296" w:rsidRPr="00EB66DB" w:rsidRDefault="00AA5296" w:rsidP="00B06830">
            <w:pPr>
              <w:spacing w:after="0" w:line="240" w:lineRule="auto"/>
              <w:rPr>
                <w:rFonts w:ascii="Arial Narrow" w:eastAsia="Times New Roman" w:hAnsi="Arial Narrow" w:cs="Calibri"/>
                <w:b/>
                <w:bCs/>
                <w:color w:val="000000"/>
                <w:lang w:eastAsia="sk-SK"/>
              </w:rPr>
            </w:pPr>
          </w:p>
        </w:tc>
        <w:tc>
          <w:tcPr>
            <w:tcW w:w="1300" w:type="dxa"/>
            <w:tcBorders>
              <w:top w:val="nil"/>
              <w:left w:val="nil"/>
              <w:bottom w:val="single" w:sz="8" w:space="0" w:color="auto"/>
              <w:right w:val="single" w:sz="8" w:space="0" w:color="auto"/>
            </w:tcBorders>
            <w:shd w:val="clear" w:color="000000" w:fill="D9E1F2"/>
            <w:vAlign w:val="center"/>
            <w:hideMark/>
          </w:tcPr>
          <w:p w14:paraId="13F9B400" w14:textId="77777777" w:rsidR="00AA5296" w:rsidRPr="00EB66DB" w:rsidRDefault="00AA5296" w:rsidP="00B06830">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Min</w:t>
            </w:r>
          </w:p>
        </w:tc>
        <w:tc>
          <w:tcPr>
            <w:tcW w:w="1220" w:type="dxa"/>
            <w:tcBorders>
              <w:top w:val="nil"/>
              <w:left w:val="nil"/>
              <w:bottom w:val="single" w:sz="8" w:space="0" w:color="auto"/>
              <w:right w:val="nil"/>
            </w:tcBorders>
            <w:shd w:val="clear" w:color="000000" w:fill="D9E1F2"/>
            <w:vAlign w:val="center"/>
            <w:hideMark/>
          </w:tcPr>
          <w:p w14:paraId="6D7B0FAE" w14:textId="77777777" w:rsidR="00AA5296" w:rsidRPr="00EB66DB" w:rsidRDefault="00AA5296" w:rsidP="00B06830">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Max</w:t>
            </w:r>
          </w:p>
        </w:tc>
        <w:tc>
          <w:tcPr>
            <w:tcW w:w="1980" w:type="dxa"/>
            <w:tcBorders>
              <w:top w:val="nil"/>
              <w:left w:val="single" w:sz="8" w:space="0" w:color="auto"/>
              <w:bottom w:val="single" w:sz="8" w:space="0" w:color="auto"/>
              <w:right w:val="single" w:sz="8" w:space="0" w:color="auto"/>
            </w:tcBorders>
            <w:shd w:val="clear" w:color="000000" w:fill="D9E1F2"/>
            <w:vAlign w:val="center"/>
            <w:hideMark/>
          </w:tcPr>
          <w:p w14:paraId="25158272" w14:textId="77777777" w:rsidR="00AA5296" w:rsidRPr="00EB66DB" w:rsidRDefault="00AA5296" w:rsidP="00B06830">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Presná hodnota</w:t>
            </w:r>
          </w:p>
        </w:tc>
        <w:tc>
          <w:tcPr>
            <w:tcW w:w="3640" w:type="dxa"/>
            <w:vMerge/>
            <w:tcBorders>
              <w:top w:val="nil"/>
              <w:left w:val="single" w:sz="8" w:space="0" w:color="auto"/>
              <w:bottom w:val="single" w:sz="8" w:space="0" w:color="000000"/>
              <w:right w:val="single" w:sz="8" w:space="0" w:color="auto"/>
            </w:tcBorders>
            <w:vAlign w:val="center"/>
            <w:hideMark/>
          </w:tcPr>
          <w:p w14:paraId="453A092F" w14:textId="77777777" w:rsidR="00AA5296" w:rsidRPr="00EB66DB" w:rsidRDefault="00AA5296" w:rsidP="00B06830">
            <w:pPr>
              <w:spacing w:after="0" w:line="240" w:lineRule="auto"/>
              <w:rPr>
                <w:rFonts w:eastAsia="Times New Roman" w:cs="Calibri"/>
                <w:b/>
                <w:bCs/>
                <w:color w:val="000000"/>
                <w:sz w:val="20"/>
                <w:szCs w:val="20"/>
                <w:lang w:eastAsia="sk-SK"/>
              </w:rPr>
            </w:pPr>
          </w:p>
        </w:tc>
      </w:tr>
      <w:tr w:rsidR="00AA5296" w:rsidRPr="00EB66DB" w14:paraId="05B65CD6" w14:textId="77777777" w:rsidTr="00B06830">
        <w:trPr>
          <w:trHeight w:val="480"/>
        </w:trPr>
        <w:tc>
          <w:tcPr>
            <w:tcW w:w="1000" w:type="dxa"/>
            <w:tcBorders>
              <w:top w:val="nil"/>
              <w:left w:val="single" w:sz="8" w:space="0" w:color="auto"/>
              <w:bottom w:val="single" w:sz="4" w:space="0" w:color="auto"/>
              <w:right w:val="single" w:sz="4" w:space="0" w:color="auto"/>
            </w:tcBorders>
            <w:vAlign w:val="center"/>
            <w:hideMark/>
          </w:tcPr>
          <w:p w14:paraId="4FB9E4B4"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w:t>
            </w:r>
          </w:p>
        </w:tc>
        <w:tc>
          <w:tcPr>
            <w:tcW w:w="6100" w:type="dxa"/>
            <w:tcBorders>
              <w:top w:val="nil"/>
              <w:left w:val="nil"/>
              <w:bottom w:val="single" w:sz="4" w:space="0" w:color="auto"/>
              <w:right w:val="single" w:sz="4" w:space="0" w:color="auto"/>
            </w:tcBorders>
            <w:vAlign w:val="center"/>
            <w:hideMark/>
          </w:tcPr>
          <w:p w14:paraId="2987BB16" w14:textId="77777777" w:rsidR="00AA5296" w:rsidRPr="00EB66DB" w:rsidRDefault="00AA5296" w:rsidP="00B06830">
            <w:pPr>
              <w:spacing w:after="0" w:line="240" w:lineRule="auto"/>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Počet  automobilov</w:t>
            </w:r>
          </w:p>
        </w:tc>
        <w:tc>
          <w:tcPr>
            <w:tcW w:w="1300" w:type="dxa"/>
            <w:tcBorders>
              <w:top w:val="nil"/>
              <w:left w:val="nil"/>
              <w:bottom w:val="single" w:sz="4" w:space="0" w:color="auto"/>
              <w:right w:val="single" w:sz="4" w:space="0" w:color="auto"/>
            </w:tcBorders>
            <w:vAlign w:val="center"/>
            <w:hideMark/>
          </w:tcPr>
          <w:p w14:paraId="572111D5" w14:textId="77777777" w:rsidR="00AA5296" w:rsidRPr="00EB66DB" w:rsidRDefault="00AA5296" w:rsidP="00B06830">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 </w:t>
            </w:r>
          </w:p>
        </w:tc>
        <w:tc>
          <w:tcPr>
            <w:tcW w:w="1220" w:type="dxa"/>
            <w:tcBorders>
              <w:top w:val="nil"/>
              <w:left w:val="nil"/>
              <w:bottom w:val="single" w:sz="4" w:space="0" w:color="auto"/>
              <w:right w:val="single" w:sz="4" w:space="0" w:color="auto"/>
            </w:tcBorders>
            <w:vAlign w:val="center"/>
            <w:hideMark/>
          </w:tcPr>
          <w:p w14:paraId="2AB6063A" w14:textId="77777777" w:rsidR="00AA5296" w:rsidRPr="00EB66DB" w:rsidRDefault="00AA5296" w:rsidP="00B06830">
            <w:pPr>
              <w:spacing w:after="0" w:line="240" w:lineRule="auto"/>
              <w:jc w:val="center"/>
              <w:rPr>
                <w:rFonts w:ascii="Arial Narrow" w:eastAsia="Times New Roman" w:hAnsi="Arial Narrow" w:cs="Calibri"/>
                <w:b/>
                <w:bCs/>
                <w:color w:val="000000"/>
                <w:lang w:eastAsia="sk-SK"/>
              </w:rPr>
            </w:pPr>
            <w:r w:rsidRPr="00EB66DB">
              <w:rPr>
                <w:rFonts w:ascii="Arial Narrow" w:eastAsia="Times New Roman" w:hAnsi="Arial Narrow" w:cs="Calibri"/>
                <w:b/>
                <w:bCs/>
                <w:color w:val="000000"/>
                <w:lang w:eastAsia="sk-SK"/>
              </w:rPr>
              <w:t> </w:t>
            </w:r>
          </w:p>
        </w:tc>
        <w:tc>
          <w:tcPr>
            <w:tcW w:w="1980" w:type="dxa"/>
            <w:tcBorders>
              <w:top w:val="nil"/>
              <w:left w:val="nil"/>
              <w:bottom w:val="single" w:sz="4" w:space="0" w:color="auto"/>
              <w:right w:val="single" w:sz="4" w:space="0" w:color="auto"/>
            </w:tcBorders>
            <w:vAlign w:val="center"/>
            <w:hideMark/>
          </w:tcPr>
          <w:p w14:paraId="24199D7D" w14:textId="77777777" w:rsidR="00AA5296" w:rsidRPr="00EB66DB" w:rsidRDefault="00AA5296" w:rsidP="00B06830">
            <w:pPr>
              <w:spacing w:after="0" w:line="240" w:lineRule="auto"/>
              <w:jc w:val="center"/>
              <w:rPr>
                <w:rFonts w:ascii="Arial Narrow" w:eastAsia="Times New Roman" w:hAnsi="Arial Narrow" w:cs="Calibri"/>
                <w:b/>
                <w:bCs/>
                <w:color w:val="000000"/>
                <w:sz w:val="24"/>
                <w:szCs w:val="24"/>
                <w:lang w:eastAsia="sk-SK"/>
              </w:rPr>
            </w:pPr>
            <w:r w:rsidRPr="00EB66DB">
              <w:rPr>
                <w:rFonts w:ascii="Arial Narrow" w:eastAsia="Times New Roman" w:hAnsi="Arial Narrow" w:cs="Calibri"/>
                <w:b/>
                <w:bCs/>
                <w:color w:val="000000"/>
                <w:sz w:val="24"/>
                <w:szCs w:val="24"/>
                <w:lang w:eastAsia="sk-SK"/>
              </w:rPr>
              <w:t>1</w:t>
            </w:r>
          </w:p>
        </w:tc>
        <w:tc>
          <w:tcPr>
            <w:tcW w:w="3640" w:type="dxa"/>
            <w:tcBorders>
              <w:top w:val="nil"/>
              <w:left w:val="nil"/>
              <w:bottom w:val="single" w:sz="4" w:space="0" w:color="auto"/>
              <w:right w:val="single" w:sz="8" w:space="0" w:color="auto"/>
            </w:tcBorders>
            <w:shd w:val="clear" w:color="000000" w:fill="FFFF00"/>
            <w:vAlign w:val="bottom"/>
            <w:hideMark/>
          </w:tcPr>
          <w:p w14:paraId="05BB83A7" w14:textId="77777777" w:rsidR="00AA5296" w:rsidRPr="00EB66DB" w:rsidRDefault="00AA5296" w:rsidP="00B06830">
            <w:pPr>
              <w:spacing w:after="0" w:line="240" w:lineRule="auto"/>
              <w:jc w:val="center"/>
              <w:rPr>
                <w:rFonts w:ascii="Arial Narrow" w:eastAsia="Times New Roman" w:hAnsi="Arial Narrow" w:cs="Calibri"/>
                <w:b/>
                <w:bCs/>
                <w:i/>
                <w:iCs/>
                <w:color w:val="FF0000"/>
                <w:lang w:eastAsia="sk-SK"/>
              </w:rPr>
            </w:pPr>
            <w:r w:rsidRPr="00EB66DB">
              <w:rPr>
                <w:rFonts w:ascii="Arial Narrow" w:eastAsia="Times New Roman" w:hAnsi="Arial Narrow" w:cs="Calibri"/>
                <w:b/>
                <w:bCs/>
                <w:i/>
                <w:iCs/>
                <w:color w:val="FF0000"/>
                <w:lang w:eastAsia="sk-SK"/>
              </w:rPr>
              <w:t> </w:t>
            </w:r>
          </w:p>
        </w:tc>
      </w:tr>
      <w:tr w:rsidR="00AA5296" w:rsidRPr="00EB66DB" w14:paraId="62661ADE" w14:textId="77777777" w:rsidTr="00B06830">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401435F0" w14:textId="77777777" w:rsidR="00AA5296" w:rsidRPr="00EB66DB" w:rsidRDefault="00AA5296" w:rsidP="00B06830">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 xml:space="preserve">Karoséria </w:t>
            </w:r>
          </w:p>
        </w:tc>
      </w:tr>
      <w:tr w:rsidR="00AA5296" w:rsidRPr="00EB66DB" w14:paraId="1C1DBF9F" w14:textId="77777777" w:rsidTr="00B06830">
        <w:trPr>
          <w:trHeight w:val="810"/>
        </w:trPr>
        <w:tc>
          <w:tcPr>
            <w:tcW w:w="1000" w:type="dxa"/>
            <w:tcBorders>
              <w:top w:val="nil"/>
              <w:left w:val="single" w:sz="8" w:space="0" w:color="auto"/>
              <w:bottom w:val="single" w:sz="4" w:space="0" w:color="auto"/>
              <w:right w:val="single" w:sz="4" w:space="0" w:color="auto"/>
            </w:tcBorders>
            <w:vAlign w:val="center"/>
            <w:hideMark/>
          </w:tcPr>
          <w:p w14:paraId="022198F5"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w:t>
            </w:r>
          </w:p>
        </w:tc>
        <w:tc>
          <w:tcPr>
            <w:tcW w:w="6100" w:type="dxa"/>
            <w:tcBorders>
              <w:top w:val="nil"/>
              <w:left w:val="nil"/>
              <w:bottom w:val="single" w:sz="4" w:space="0" w:color="auto"/>
              <w:right w:val="single" w:sz="4" w:space="0" w:color="auto"/>
            </w:tcBorders>
            <w:vAlign w:val="center"/>
            <w:hideMark/>
          </w:tcPr>
          <w:p w14:paraId="5DF5AE7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Typ - Samonosná, celokovová (oceľová plne pozinkovaná), </w:t>
            </w:r>
          </w:p>
        </w:tc>
        <w:tc>
          <w:tcPr>
            <w:tcW w:w="1300" w:type="dxa"/>
            <w:tcBorders>
              <w:top w:val="nil"/>
              <w:left w:val="nil"/>
              <w:bottom w:val="nil"/>
              <w:right w:val="nil"/>
            </w:tcBorders>
            <w:noWrap/>
            <w:vAlign w:val="bottom"/>
            <w:hideMark/>
          </w:tcPr>
          <w:p w14:paraId="353305AB" w14:textId="77777777" w:rsidR="00AA5296" w:rsidRPr="00EB66DB" w:rsidRDefault="00AA5296" w:rsidP="00B06830">
            <w:pPr>
              <w:spacing w:after="0" w:line="240" w:lineRule="auto"/>
              <w:rPr>
                <w:rFonts w:ascii="Arial Narrow" w:eastAsia="Times New Roman" w:hAnsi="Arial Narrow" w:cs="Calibri"/>
                <w:color w:val="000000"/>
                <w:lang w:eastAsia="sk-SK"/>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016D33F6"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nil"/>
            </w:tcBorders>
            <w:vAlign w:val="center"/>
            <w:hideMark/>
          </w:tcPr>
          <w:p w14:paraId="556F18BE" w14:textId="77777777" w:rsidR="00AA5296" w:rsidRPr="00EB66DB" w:rsidRDefault="00AA5296" w:rsidP="00B06830">
            <w:pPr>
              <w:spacing w:after="0" w:line="240" w:lineRule="auto"/>
              <w:jc w:val="center"/>
              <w:rPr>
                <w:rFonts w:ascii="Arial Narrow" w:eastAsia="Times New Roman" w:hAnsi="Arial Narrow" w:cs="Calibri"/>
                <w:color w:val="000000"/>
                <w:sz w:val="20"/>
                <w:szCs w:val="20"/>
                <w:lang w:eastAsia="sk-SK"/>
              </w:rPr>
            </w:pPr>
            <w:r w:rsidRPr="00EB66DB">
              <w:rPr>
                <w:rFonts w:ascii="Arial Narrow" w:eastAsia="Times New Roman" w:hAnsi="Arial Narrow" w:cs="Calibri"/>
                <w:color w:val="000000"/>
                <w:sz w:val="20"/>
                <w:szCs w:val="20"/>
                <w:lang w:eastAsia="sk-SK"/>
              </w:rPr>
              <w:t>AF - viacúčelové vozidlo určené na prepravu osôb</w:t>
            </w:r>
          </w:p>
        </w:tc>
        <w:tc>
          <w:tcPr>
            <w:tcW w:w="3640" w:type="dxa"/>
            <w:tcBorders>
              <w:top w:val="single" w:sz="4" w:space="0" w:color="auto"/>
              <w:left w:val="single" w:sz="4" w:space="0" w:color="auto"/>
              <w:bottom w:val="single" w:sz="4" w:space="0" w:color="auto"/>
              <w:right w:val="single" w:sz="8" w:space="0" w:color="auto"/>
            </w:tcBorders>
            <w:shd w:val="clear" w:color="000000" w:fill="FFFF00"/>
            <w:noWrap/>
            <w:vAlign w:val="center"/>
            <w:hideMark/>
          </w:tcPr>
          <w:p w14:paraId="22150998"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580BE254"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3C4D0177"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w:t>
            </w:r>
          </w:p>
        </w:tc>
        <w:tc>
          <w:tcPr>
            <w:tcW w:w="6100" w:type="dxa"/>
            <w:tcBorders>
              <w:top w:val="nil"/>
              <w:left w:val="nil"/>
              <w:bottom w:val="single" w:sz="4" w:space="0" w:color="auto"/>
              <w:right w:val="single" w:sz="4" w:space="0" w:color="auto"/>
            </w:tcBorders>
            <w:vAlign w:val="center"/>
            <w:hideMark/>
          </w:tcPr>
          <w:p w14:paraId="713E0FBD"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Počet sedadiel (miest na sedenie)</w:t>
            </w:r>
          </w:p>
        </w:tc>
        <w:tc>
          <w:tcPr>
            <w:tcW w:w="1300" w:type="dxa"/>
            <w:tcBorders>
              <w:top w:val="single" w:sz="4" w:space="0" w:color="auto"/>
              <w:left w:val="nil"/>
              <w:bottom w:val="single" w:sz="4" w:space="0" w:color="auto"/>
              <w:right w:val="single" w:sz="4" w:space="0" w:color="auto"/>
            </w:tcBorders>
            <w:vAlign w:val="center"/>
            <w:hideMark/>
          </w:tcPr>
          <w:p w14:paraId="74EEB9DF"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7</w:t>
            </w:r>
          </w:p>
        </w:tc>
        <w:tc>
          <w:tcPr>
            <w:tcW w:w="1220" w:type="dxa"/>
            <w:tcBorders>
              <w:top w:val="nil"/>
              <w:left w:val="nil"/>
              <w:bottom w:val="single" w:sz="4" w:space="0" w:color="auto"/>
              <w:right w:val="single" w:sz="4" w:space="0" w:color="auto"/>
            </w:tcBorders>
            <w:vAlign w:val="center"/>
            <w:hideMark/>
          </w:tcPr>
          <w:p w14:paraId="055D95BA"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7245C1D5"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7929EA3B"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25C17003"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5AF684F5"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w:t>
            </w:r>
          </w:p>
        </w:tc>
        <w:tc>
          <w:tcPr>
            <w:tcW w:w="6100" w:type="dxa"/>
            <w:tcBorders>
              <w:top w:val="nil"/>
              <w:left w:val="nil"/>
              <w:bottom w:val="single" w:sz="4" w:space="0" w:color="auto"/>
              <w:right w:val="single" w:sz="4" w:space="0" w:color="auto"/>
            </w:tcBorders>
            <w:vAlign w:val="center"/>
            <w:hideMark/>
          </w:tcPr>
          <w:p w14:paraId="3E57A00B"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Počet dverí</w:t>
            </w:r>
          </w:p>
        </w:tc>
        <w:tc>
          <w:tcPr>
            <w:tcW w:w="1300" w:type="dxa"/>
            <w:tcBorders>
              <w:top w:val="nil"/>
              <w:left w:val="nil"/>
              <w:bottom w:val="single" w:sz="4" w:space="0" w:color="auto"/>
              <w:right w:val="single" w:sz="4" w:space="0" w:color="auto"/>
            </w:tcBorders>
            <w:vAlign w:val="center"/>
            <w:hideMark/>
          </w:tcPr>
          <w:p w14:paraId="42A39532"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w:t>
            </w:r>
          </w:p>
        </w:tc>
        <w:tc>
          <w:tcPr>
            <w:tcW w:w="1220" w:type="dxa"/>
            <w:tcBorders>
              <w:top w:val="nil"/>
              <w:left w:val="nil"/>
              <w:bottom w:val="single" w:sz="4" w:space="0" w:color="auto"/>
              <w:right w:val="single" w:sz="4" w:space="0" w:color="auto"/>
            </w:tcBorders>
            <w:vAlign w:val="center"/>
            <w:hideMark/>
          </w:tcPr>
          <w:p w14:paraId="189F78C8"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38E94D6D"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694C0DFC"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767E74A1"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08F2F969"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w:t>
            </w:r>
          </w:p>
        </w:tc>
        <w:tc>
          <w:tcPr>
            <w:tcW w:w="6100" w:type="dxa"/>
            <w:tcBorders>
              <w:top w:val="nil"/>
              <w:left w:val="nil"/>
              <w:bottom w:val="single" w:sz="4" w:space="0" w:color="auto"/>
              <w:right w:val="single" w:sz="4" w:space="0" w:color="auto"/>
            </w:tcBorders>
            <w:vAlign w:val="center"/>
            <w:hideMark/>
          </w:tcPr>
          <w:p w14:paraId="6C56EE35"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Farba automobilu</w:t>
            </w:r>
          </w:p>
        </w:tc>
        <w:tc>
          <w:tcPr>
            <w:tcW w:w="1300" w:type="dxa"/>
            <w:tcBorders>
              <w:top w:val="nil"/>
              <w:left w:val="nil"/>
              <w:bottom w:val="nil"/>
              <w:right w:val="nil"/>
            </w:tcBorders>
            <w:noWrap/>
            <w:vAlign w:val="bottom"/>
            <w:hideMark/>
          </w:tcPr>
          <w:p w14:paraId="5DFD68E1" w14:textId="77777777" w:rsidR="00AA5296" w:rsidRPr="00EB66DB" w:rsidRDefault="00AA5296" w:rsidP="00B06830">
            <w:pPr>
              <w:spacing w:after="0" w:line="240" w:lineRule="auto"/>
              <w:rPr>
                <w:rFonts w:ascii="Arial Narrow" w:eastAsia="Times New Roman" w:hAnsi="Arial Narrow" w:cs="Calibri"/>
                <w:color w:val="000000"/>
                <w:lang w:eastAsia="sk-SK"/>
              </w:rPr>
            </w:pPr>
          </w:p>
        </w:tc>
        <w:tc>
          <w:tcPr>
            <w:tcW w:w="1220" w:type="dxa"/>
            <w:tcBorders>
              <w:top w:val="nil"/>
              <w:left w:val="single" w:sz="4" w:space="0" w:color="auto"/>
              <w:bottom w:val="single" w:sz="4" w:space="0" w:color="auto"/>
              <w:right w:val="single" w:sz="4" w:space="0" w:color="auto"/>
            </w:tcBorders>
            <w:vAlign w:val="center"/>
            <w:hideMark/>
          </w:tcPr>
          <w:p w14:paraId="5DAD62DE"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5FB6C466"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Strieborná metalíza</w:t>
            </w:r>
          </w:p>
        </w:tc>
        <w:tc>
          <w:tcPr>
            <w:tcW w:w="3640" w:type="dxa"/>
            <w:tcBorders>
              <w:top w:val="nil"/>
              <w:left w:val="nil"/>
              <w:bottom w:val="single" w:sz="4" w:space="0" w:color="auto"/>
              <w:right w:val="single" w:sz="8" w:space="0" w:color="auto"/>
            </w:tcBorders>
            <w:shd w:val="clear" w:color="000000" w:fill="FFFF00"/>
            <w:noWrap/>
            <w:vAlign w:val="center"/>
            <w:hideMark/>
          </w:tcPr>
          <w:p w14:paraId="01997086"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2D5B4B5F"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6C4D4E48"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6</w:t>
            </w:r>
          </w:p>
        </w:tc>
        <w:tc>
          <w:tcPr>
            <w:tcW w:w="6100" w:type="dxa"/>
            <w:tcBorders>
              <w:top w:val="nil"/>
              <w:left w:val="nil"/>
              <w:bottom w:val="single" w:sz="4" w:space="0" w:color="auto"/>
              <w:right w:val="single" w:sz="4" w:space="0" w:color="auto"/>
            </w:tcBorders>
            <w:vAlign w:val="center"/>
            <w:hideMark/>
          </w:tcPr>
          <w:p w14:paraId="6CC10708"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Rázvor vozidla (mm)</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4437A6E2"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3 120</w:t>
            </w:r>
          </w:p>
        </w:tc>
        <w:tc>
          <w:tcPr>
            <w:tcW w:w="1220" w:type="dxa"/>
            <w:tcBorders>
              <w:top w:val="nil"/>
              <w:left w:val="nil"/>
              <w:bottom w:val="single" w:sz="4" w:space="0" w:color="auto"/>
              <w:right w:val="single" w:sz="4" w:space="0" w:color="auto"/>
            </w:tcBorders>
            <w:shd w:val="clear" w:color="000000" w:fill="FFFFFF"/>
            <w:vAlign w:val="center"/>
            <w:hideMark/>
          </w:tcPr>
          <w:p w14:paraId="2609F203"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6696229F"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28BB1D2F"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106D5242" w14:textId="77777777" w:rsidTr="00B06830">
        <w:trPr>
          <w:trHeight w:val="345"/>
        </w:trPr>
        <w:tc>
          <w:tcPr>
            <w:tcW w:w="1000" w:type="dxa"/>
            <w:tcBorders>
              <w:top w:val="nil"/>
              <w:left w:val="single" w:sz="8" w:space="0" w:color="auto"/>
              <w:bottom w:val="single" w:sz="4" w:space="0" w:color="auto"/>
              <w:right w:val="single" w:sz="4" w:space="0" w:color="auto"/>
            </w:tcBorders>
            <w:vAlign w:val="center"/>
            <w:hideMark/>
          </w:tcPr>
          <w:p w14:paraId="2267574D"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7</w:t>
            </w:r>
          </w:p>
        </w:tc>
        <w:tc>
          <w:tcPr>
            <w:tcW w:w="6100" w:type="dxa"/>
            <w:tcBorders>
              <w:top w:val="nil"/>
              <w:left w:val="nil"/>
              <w:bottom w:val="single" w:sz="4" w:space="0" w:color="auto"/>
              <w:right w:val="single" w:sz="4" w:space="0" w:color="auto"/>
            </w:tcBorders>
            <w:vAlign w:val="center"/>
            <w:hideMark/>
          </w:tcPr>
          <w:p w14:paraId="718CEC01"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Dĺžka vozidla (mm)</w:t>
            </w:r>
          </w:p>
        </w:tc>
        <w:tc>
          <w:tcPr>
            <w:tcW w:w="1300" w:type="dxa"/>
            <w:tcBorders>
              <w:top w:val="nil"/>
              <w:left w:val="nil"/>
              <w:bottom w:val="nil"/>
              <w:right w:val="single" w:sz="4" w:space="0" w:color="auto"/>
            </w:tcBorders>
            <w:shd w:val="clear" w:color="000000" w:fill="FFFFFF"/>
            <w:vAlign w:val="center"/>
            <w:hideMark/>
          </w:tcPr>
          <w:p w14:paraId="4646C3B2"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5 100</w:t>
            </w:r>
          </w:p>
        </w:tc>
        <w:tc>
          <w:tcPr>
            <w:tcW w:w="1220" w:type="dxa"/>
            <w:tcBorders>
              <w:top w:val="nil"/>
              <w:left w:val="nil"/>
              <w:bottom w:val="nil"/>
              <w:right w:val="single" w:sz="4" w:space="0" w:color="auto"/>
            </w:tcBorders>
            <w:shd w:val="clear" w:color="000000" w:fill="FFFFFF"/>
            <w:vAlign w:val="center"/>
            <w:hideMark/>
          </w:tcPr>
          <w:p w14:paraId="23CE5BB5"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nil"/>
              <w:right w:val="single" w:sz="4" w:space="0" w:color="auto"/>
            </w:tcBorders>
            <w:shd w:val="clear" w:color="000000" w:fill="FFFFFF"/>
            <w:vAlign w:val="center"/>
            <w:hideMark/>
          </w:tcPr>
          <w:p w14:paraId="3EA0F2A4"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3F8946C9"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152AFBAE" w14:textId="77777777" w:rsidTr="00B06830">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4CF95B28" w14:textId="77777777" w:rsidR="00AA5296" w:rsidRPr="00EB66DB" w:rsidRDefault="00AA5296" w:rsidP="00B06830">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 xml:space="preserve">Motor </w:t>
            </w:r>
          </w:p>
        </w:tc>
      </w:tr>
      <w:tr w:rsidR="00AA5296" w:rsidRPr="00EB66DB" w14:paraId="2FF3875C"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2D05F623"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8</w:t>
            </w:r>
          </w:p>
        </w:tc>
        <w:tc>
          <w:tcPr>
            <w:tcW w:w="6100" w:type="dxa"/>
            <w:tcBorders>
              <w:top w:val="nil"/>
              <w:left w:val="nil"/>
              <w:bottom w:val="single" w:sz="4" w:space="0" w:color="auto"/>
              <w:right w:val="single" w:sz="4" w:space="0" w:color="auto"/>
            </w:tcBorders>
            <w:vAlign w:val="center"/>
            <w:hideMark/>
          </w:tcPr>
          <w:p w14:paraId="58C071D5"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Druh</w:t>
            </w:r>
          </w:p>
        </w:tc>
        <w:tc>
          <w:tcPr>
            <w:tcW w:w="1300" w:type="dxa"/>
            <w:tcBorders>
              <w:top w:val="nil"/>
              <w:left w:val="nil"/>
              <w:bottom w:val="nil"/>
              <w:right w:val="nil"/>
            </w:tcBorders>
            <w:noWrap/>
            <w:vAlign w:val="bottom"/>
            <w:hideMark/>
          </w:tcPr>
          <w:p w14:paraId="69DBDF67" w14:textId="77777777" w:rsidR="00AA5296" w:rsidRPr="00EB66DB" w:rsidRDefault="00AA5296" w:rsidP="00B06830">
            <w:pPr>
              <w:spacing w:after="0" w:line="240" w:lineRule="auto"/>
              <w:rPr>
                <w:rFonts w:ascii="Arial Narrow" w:eastAsia="Times New Roman" w:hAnsi="Arial Narrow" w:cs="Calibri"/>
                <w:lang w:eastAsia="sk-SK"/>
              </w:rPr>
            </w:pPr>
          </w:p>
        </w:tc>
        <w:tc>
          <w:tcPr>
            <w:tcW w:w="1220" w:type="dxa"/>
            <w:tcBorders>
              <w:top w:val="nil"/>
              <w:left w:val="single" w:sz="4" w:space="0" w:color="auto"/>
              <w:bottom w:val="single" w:sz="4" w:space="0" w:color="auto"/>
              <w:right w:val="single" w:sz="4" w:space="0" w:color="auto"/>
            </w:tcBorders>
            <w:vAlign w:val="center"/>
            <w:hideMark/>
          </w:tcPr>
          <w:p w14:paraId="33166941"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7DD0BF99"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vznetový</w:t>
            </w:r>
          </w:p>
        </w:tc>
        <w:tc>
          <w:tcPr>
            <w:tcW w:w="3640" w:type="dxa"/>
            <w:tcBorders>
              <w:top w:val="single" w:sz="4" w:space="0" w:color="auto"/>
              <w:left w:val="nil"/>
              <w:bottom w:val="single" w:sz="4" w:space="0" w:color="auto"/>
              <w:right w:val="single" w:sz="8" w:space="0" w:color="auto"/>
            </w:tcBorders>
            <w:shd w:val="clear" w:color="000000" w:fill="FFFF00"/>
            <w:noWrap/>
            <w:vAlign w:val="bottom"/>
            <w:hideMark/>
          </w:tcPr>
          <w:p w14:paraId="4C533A61"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32FAC549"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2C9CB262"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9</w:t>
            </w:r>
          </w:p>
        </w:tc>
        <w:tc>
          <w:tcPr>
            <w:tcW w:w="6100" w:type="dxa"/>
            <w:tcBorders>
              <w:top w:val="nil"/>
              <w:left w:val="nil"/>
              <w:bottom w:val="single" w:sz="4" w:space="0" w:color="auto"/>
              <w:right w:val="single" w:sz="4" w:space="0" w:color="auto"/>
            </w:tcBorders>
            <w:vAlign w:val="center"/>
            <w:hideMark/>
          </w:tcPr>
          <w:p w14:paraId="12742AE7"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Palivo</w:t>
            </w:r>
          </w:p>
        </w:tc>
        <w:tc>
          <w:tcPr>
            <w:tcW w:w="1300" w:type="dxa"/>
            <w:tcBorders>
              <w:top w:val="single" w:sz="4" w:space="0" w:color="auto"/>
              <w:left w:val="nil"/>
              <w:bottom w:val="single" w:sz="4" w:space="0" w:color="auto"/>
              <w:right w:val="single" w:sz="4" w:space="0" w:color="auto"/>
            </w:tcBorders>
            <w:noWrap/>
            <w:vAlign w:val="bottom"/>
            <w:hideMark/>
          </w:tcPr>
          <w:p w14:paraId="0D9E9678" w14:textId="77777777" w:rsidR="00AA5296" w:rsidRPr="00EB66DB" w:rsidRDefault="00AA5296" w:rsidP="00B06830">
            <w:pPr>
              <w:spacing w:after="0" w:line="240" w:lineRule="auto"/>
              <w:rPr>
                <w:rFonts w:eastAsia="Times New Roman" w:cs="Calibri"/>
                <w:color w:val="000000"/>
                <w:lang w:eastAsia="sk-SK"/>
              </w:rPr>
            </w:pPr>
            <w:r w:rsidRPr="00EB66DB">
              <w:rPr>
                <w:rFonts w:eastAsia="Times New Roman"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17FF3610"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34C9CDB1"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diesel</w:t>
            </w:r>
          </w:p>
        </w:tc>
        <w:tc>
          <w:tcPr>
            <w:tcW w:w="3640" w:type="dxa"/>
            <w:tcBorders>
              <w:top w:val="nil"/>
              <w:left w:val="nil"/>
              <w:bottom w:val="single" w:sz="4" w:space="0" w:color="auto"/>
              <w:right w:val="single" w:sz="8" w:space="0" w:color="auto"/>
            </w:tcBorders>
            <w:shd w:val="clear" w:color="000000" w:fill="FFFF00"/>
            <w:noWrap/>
            <w:vAlign w:val="bottom"/>
            <w:hideMark/>
          </w:tcPr>
          <w:p w14:paraId="3CE4DCE3"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185B047D"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596F4CAC"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10</w:t>
            </w:r>
          </w:p>
        </w:tc>
        <w:tc>
          <w:tcPr>
            <w:tcW w:w="6100" w:type="dxa"/>
            <w:tcBorders>
              <w:top w:val="nil"/>
              <w:left w:val="nil"/>
              <w:bottom w:val="single" w:sz="4" w:space="0" w:color="auto"/>
              <w:right w:val="single" w:sz="4" w:space="0" w:color="auto"/>
            </w:tcBorders>
            <w:vAlign w:val="center"/>
            <w:hideMark/>
          </w:tcPr>
          <w:p w14:paraId="1DDD437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Emisná norma</w:t>
            </w:r>
          </w:p>
        </w:tc>
        <w:tc>
          <w:tcPr>
            <w:tcW w:w="4500" w:type="dxa"/>
            <w:gridSpan w:val="3"/>
            <w:tcBorders>
              <w:top w:val="single" w:sz="4" w:space="0" w:color="auto"/>
              <w:left w:val="nil"/>
              <w:bottom w:val="single" w:sz="4" w:space="0" w:color="auto"/>
              <w:right w:val="single" w:sz="4" w:space="0" w:color="000000"/>
            </w:tcBorders>
            <w:vAlign w:val="center"/>
            <w:hideMark/>
          </w:tcPr>
          <w:p w14:paraId="4C71218A"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platná v dobe predkladania ponuky</w:t>
            </w:r>
          </w:p>
        </w:tc>
        <w:tc>
          <w:tcPr>
            <w:tcW w:w="3640" w:type="dxa"/>
            <w:tcBorders>
              <w:top w:val="nil"/>
              <w:left w:val="nil"/>
              <w:bottom w:val="single" w:sz="4" w:space="0" w:color="auto"/>
              <w:right w:val="single" w:sz="8" w:space="0" w:color="auto"/>
            </w:tcBorders>
            <w:shd w:val="clear" w:color="000000" w:fill="FFFF00"/>
            <w:noWrap/>
            <w:vAlign w:val="bottom"/>
            <w:hideMark/>
          </w:tcPr>
          <w:p w14:paraId="2B207CA8"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472D6AED"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76C7DF83"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11</w:t>
            </w:r>
          </w:p>
        </w:tc>
        <w:tc>
          <w:tcPr>
            <w:tcW w:w="6100" w:type="dxa"/>
            <w:tcBorders>
              <w:top w:val="nil"/>
              <w:left w:val="nil"/>
              <w:bottom w:val="single" w:sz="4" w:space="0" w:color="auto"/>
              <w:right w:val="single" w:sz="4" w:space="0" w:color="auto"/>
            </w:tcBorders>
            <w:shd w:val="clear" w:color="000000" w:fill="FFFFFF"/>
            <w:vAlign w:val="center"/>
            <w:hideMark/>
          </w:tcPr>
          <w:p w14:paraId="6CD695F4"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Výkon (kW/k)</w:t>
            </w:r>
          </w:p>
        </w:tc>
        <w:tc>
          <w:tcPr>
            <w:tcW w:w="1300" w:type="dxa"/>
            <w:tcBorders>
              <w:top w:val="nil"/>
              <w:left w:val="nil"/>
              <w:bottom w:val="single" w:sz="4" w:space="0" w:color="auto"/>
              <w:right w:val="single" w:sz="4" w:space="0" w:color="auto"/>
            </w:tcBorders>
            <w:shd w:val="clear" w:color="000000" w:fill="FFFFFF"/>
            <w:vAlign w:val="center"/>
            <w:hideMark/>
          </w:tcPr>
          <w:p w14:paraId="7F43AB19" w14:textId="77777777" w:rsidR="00AA5296" w:rsidRPr="00EB66DB" w:rsidRDefault="00AA5296" w:rsidP="00B06830">
            <w:pPr>
              <w:spacing w:after="0" w:line="240" w:lineRule="auto"/>
              <w:jc w:val="center"/>
              <w:rPr>
                <w:rFonts w:ascii="Arial Narrow" w:eastAsia="Times New Roman" w:hAnsi="Arial Narrow" w:cs="Calibri"/>
                <w:lang w:eastAsia="sk-SK"/>
              </w:rPr>
            </w:pPr>
            <w:r w:rsidRPr="00EB66DB">
              <w:rPr>
                <w:rFonts w:ascii="Arial Narrow" w:eastAsia="Times New Roman" w:hAnsi="Arial Narrow" w:cs="Calibri"/>
                <w:lang w:eastAsia="sk-SK"/>
              </w:rPr>
              <w:t>110</w:t>
            </w:r>
          </w:p>
        </w:tc>
        <w:tc>
          <w:tcPr>
            <w:tcW w:w="1220" w:type="dxa"/>
            <w:tcBorders>
              <w:top w:val="nil"/>
              <w:left w:val="nil"/>
              <w:bottom w:val="single" w:sz="4" w:space="0" w:color="auto"/>
              <w:right w:val="single" w:sz="4" w:space="0" w:color="auto"/>
            </w:tcBorders>
            <w:shd w:val="clear" w:color="000000" w:fill="FFFFFF"/>
            <w:vAlign w:val="center"/>
            <w:hideMark/>
          </w:tcPr>
          <w:p w14:paraId="6207C8DA"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5FB14D40" w14:textId="77777777" w:rsidR="00AA5296" w:rsidRPr="00EB66DB" w:rsidRDefault="00AA5296" w:rsidP="00B06830">
            <w:pPr>
              <w:spacing w:after="0" w:line="240" w:lineRule="auto"/>
              <w:jc w:val="center"/>
              <w:rPr>
                <w:rFonts w:ascii="Arial Narrow" w:eastAsia="Times New Roman" w:hAnsi="Arial Narrow" w:cs="Calibri"/>
                <w:lang w:eastAsia="sk-SK"/>
              </w:rPr>
            </w:pPr>
            <w:r w:rsidRPr="00EB66DB">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2FED8C55"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0CB31E80"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346BDBF7"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12</w:t>
            </w:r>
          </w:p>
        </w:tc>
        <w:tc>
          <w:tcPr>
            <w:tcW w:w="6100" w:type="dxa"/>
            <w:tcBorders>
              <w:top w:val="nil"/>
              <w:left w:val="nil"/>
              <w:bottom w:val="nil"/>
              <w:right w:val="single" w:sz="4" w:space="0" w:color="auto"/>
            </w:tcBorders>
            <w:vAlign w:val="center"/>
            <w:hideMark/>
          </w:tcPr>
          <w:p w14:paraId="28E272B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Objem palivovej nádrže (l)</w:t>
            </w:r>
          </w:p>
        </w:tc>
        <w:tc>
          <w:tcPr>
            <w:tcW w:w="1300" w:type="dxa"/>
            <w:tcBorders>
              <w:top w:val="nil"/>
              <w:left w:val="nil"/>
              <w:bottom w:val="nil"/>
              <w:right w:val="single" w:sz="4" w:space="0" w:color="auto"/>
            </w:tcBorders>
            <w:vAlign w:val="center"/>
            <w:hideMark/>
          </w:tcPr>
          <w:p w14:paraId="1257A41C"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55</w:t>
            </w:r>
          </w:p>
        </w:tc>
        <w:tc>
          <w:tcPr>
            <w:tcW w:w="1220" w:type="dxa"/>
            <w:tcBorders>
              <w:top w:val="nil"/>
              <w:left w:val="nil"/>
              <w:bottom w:val="nil"/>
              <w:right w:val="nil"/>
            </w:tcBorders>
            <w:noWrap/>
            <w:vAlign w:val="bottom"/>
            <w:hideMark/>
          </w:tcPr>
          <w:p w14:paraId="473F808A"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p>
        </w:tc>
        <w:tc>
          <w:tcPr>
            <w:tcW w:w="1980" w:type="dxa"/>
            <w:tcBorders>
              <w:top w:val="nil"/>
              <w:left w:val="single" w:sz="4" w:space="0" w:color="auto"/>
              <w:bottom w:val="single" w:sz="4" w:space="0" w:color="auto"/>
              <w:right w:val="single" w:sz="4" w:space="0" w:color="auto"/>
            </w:tcBorders>
            <w:vAlign w:val="center"/>
            <w:hideMark/>
          </w:tcPr>
          <w:p w14:paraId="6A331B14"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45A2AC27"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5128BEA3"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4EA5CF2B"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lastRenderedPageBreak/>
              <w:t>13</w:t>
            </w:r>
          </w:p>
        </w:tc>
        <w:tc>
          <w:tcPr>
            <w:tcW w:w="6100" w:type="dxa"/>
            <w:tcBorders>
              <w:top w:val="single" w:sz="4" w:space="0" w:color="auto"/>
              <w:left w:val="nil"/>
              <w:bottom w:val="nil"/>
              <w:right w:val="single" w:sz="4" w:space="0" w:color="auto"/>
            </w:tcBorders>
            <w:vAlign w:val="center"/>
            <w:hideMark/>
          </w:tcPr>
          <w:p w14:paraId="4A098714"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Pohon náprav</w:t>
            </w:r>
          </w:p>
        </w:tc>
        <w:tc>
          <w:tcPr>
            <w:tcW w:w="1300" w:type="dxa"/>
            <w:tcBorders>
              <w:top w:val="single" w:sz="4" w:space="0" w:color="auto"/>
              <w:left w:val="nil"/>
              <w:bottom w:val="nil"/>
              <w:right w:val="single" w:sz="4" w:space="0" w:color="auto"/>
            </w:tcBorders>
            <w:vAlign w:val="center"/>
            <w:hideMark/>
          </w:tcPr>
          <w:p w14:paraId="6A8FD7AA"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2B5186F3"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nil"/>
              <w:left w:val="nil"/>
              <w:bottom w:val="nil"/>
              <w:right w:val="single" w:sz="4" w:space="0" w:color="auto"/>
            </w:tcBorders>
            <w:vAlign w:val="center"/>
            <w:hideMark/>
          </w:tcPr>
          <w:p w14:paraId="71B2EB38"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pohon jednej nápravy</w:t>
            </w:r>
          </w:p>
        </w:tc>
        <w:tc>
          <w:tcPr>
            <w:tcW w:w="3640" w:type="dxa"/>
            <w:tcBorders>
              <w:top w:val="nil"/>
              <w:left w:val="nil"/>
              <w:bottom w:val="single" w:sz="4" w:space="0" w:color="auto"/>
              <w:right w:val="single" w:sz="8" w:space="0" w:color="auto"/>
            </w:tcBorders>
            <w:shd w:val="clear" w:color="000000" w:fill="FFFF00"/>
            <w:noWrap/>
            <w:vAlign w:val="bottom"/>
            <w:hideMark/>
          </w:tcPr>
          <w:p w14:paraId="77F6C677"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4C40FB96"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2326535A"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14</w:t>
            </w:r>
          </w:p>
        </w:tc>
        <w:tc>
          <w:tcPr>
            <w:tcW w:w="6100" w:type="dxa"/>
            <w:tcBorders>
              <w:top w:val="single" w:sz="4" w:space="0" w:color="auto"/>
              <w:left w:val="nil"/>
              <w:bottom w:val="nil"/>
              <w:right w:val="single" w:sz="4" w:space="0" w:color="auto"/>
            </w:tcBorders>
            <w:vAlign w:val="center"/>
            <w:hideMark/>
          </w:tcPr>
          <w:p w14:paraId="105858E6"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Prevodovka</w:t>
            </w:r>
          </w:p>
        </w:tc>
        <w:tc>
          <w:tcPr>
            <w:tcW w:w="1300" w:type="dxa"/>
            <w:tcBorders>
              <w:top w:val="single" w:sz="4" w:space="0" w:color="auto"/>
              <w:left w:val="nil"/>
              <w:bottom w:val="nil"/>
              <w:right w:val="single" w:sz="4" w:space="0" w:color="auto"/>
            </w:tcBorders>
            <w:vAlign w:val="center"/>
            <w:hideMark/>
          </w:tcPr>
          <w:p w14:paraId="285721AF"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31B3FDE8"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6120841F"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automatická</w:t>
            </w:r>
          </w:p>
        </w:tc>
        <w:tc>
          <w:tcPr>
            <w:tcW w:w="3640" w:type="dxa"/>
            <w:tcBorders>
              <w:top w:val="nil"/>
              <w:left w:val="nil"/>
              <w:bottom w:val="single" w:sz="4" w:space="0" w:color="auto"/>
              <w:right w:val="single" w:sz="8" w:space="0" w:color="auto"/>
            </w:tcBorders>
            <w:shd w:val="clear" w:color="000000" w:fill="FFFF00"/>
            <w:noWrap/>
            <w:vAlign w:val="bottom"/>
            <w:hideMark/>
          </w:tcPr>
          <w:p w14:paraId="3779871C"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64189B2A" w14:textId="77777777" w:rsidTr="00B06830">
        <w:trPr>
          <w:trHeight w:val="345"/>
        </w:trPr>
        <w:tc>
          <w:tcPr>
            <w:tcW w:w="1000" w:type="dxa"/>
            <w:tcBorders>
              <w:top w:val="nil"/>
              <w:left w:val="single" w:sz="8" w:space="0" w:color="auto"/>
              <w:bottom w:val="single" w:sz="4" w:space="0" w:color="auto"/>
              <w:right w:val="single" w:sz="4" w:space="0" w:color="auto"/>
            </w:tcBorders>
            <w:vAlign w:val="center"/>
            <w:hideMark/>
          </w:tcPr>
          <w:p w14:paraId="74008F18"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15</w:t>
            </w:r>
          </w:p>
        </w:tc>
        <w:tc>
          <w:tcPr>
            <w:tcW w:w="6100" w:type="dxa"/>
            <w:tcBorders>
              <w:top w:val="single" w:sz="4" w:space="0" w:color="auto"/>
              <w:left w:val="nil"/>
              <w:bottom w:val="nil"/>
              <w:right w:val="single" w:sz="4" w:space="0" w:color="auto"/>
            </w:tcBorders>
            <w:vAlign w:val="center"/>
            <w:hideMark/>
          </w:tcPr>
          <w:p w14:paraId="547E713F"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Počet prevodových stupňov</w:t>
            </w:r>
          </w:p>
        </w:tc>
        <w:tc>
          <w:tcPr>
            <w:tcW w:w="1300" w:type="dxa"/>
            <w:tcBorders>
              <w:top w:val="single" w:sz="4" w:space="0" w:color="auto"/>
              <w:left w:val="nil"/>
              <w:bottom w:val="nil"/>
              <w:right w:val="single" w:sz="4" w:space="0" w:color="auto"/>
            </w:tcBorders>
            <w:vAlign w:val="center"/>
            <w:hideMark/>
          </w:tcPr>
          <w:p w14:paraId="11CB5C86" w14:textId="77777777" w:rsidR="00AA5296" w:rsidRPr="00EB66DB" w:rsidRDefault="00AA5296" w:rsidP="00B06830">
            <w:pPr>
              <w:spacing w:after="0" w:line="240" w:lineRule="auto"/>
              <w:jc w:val="right"/>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6</w:t>
            </w:r>
          </w:p>
        </w:tc>
        <w:tc>
          <w:tcPr>
            <w:tcW w:w="1220" w:type="dxa"/>
            <w:tcBorders>
              <w:top w:val="single" w:sz="4" w:space="0" w:color="auto"/>
              <w:left w:val="nil"/>
              <w:bottom w:val="nil"/>
              <w:right w:val="single" w:sz="4" w:space="0" w:color="auto"/>
            </w:tcBorders>
            <w:vAlign w:val="center"/>
            <w:hideMark/>
          </w:tcPr>
          <w:p w14:paraId="41A943F7"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15A138EB"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65114F35"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30C7C34C" w14:textId="77777777" w:rsidTr="00B06830">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1F057E37" w14:textId="77777777" w:rsidR="00AA5296" w:rsidRPr="00EB66DB" w:rsidRDefault="00AA5296" w:rsidP="00B06830">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Bezpečnosť</w:t>
            </w:r>
          </w:p>
        </w:tc>
      </w:tr>
      <w:tr w:rsidR="00AA5296" w:rsidRPr="00EB66DB" w14:paraId="34E46D6E"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7A9C00BD"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16</w:t>
            </w:r>
          </w:p>
        </w:tc>
        <w:tc>
          <w:tcPr>
            <w:tcW w:w="6100" w:type="dxa"/>
            <w:tcBorders>
              <w:top w:val="nil"/>
              <w:left w:val="nil"/>
              <w:bottom w:val="single" w:sz="4" w:space="0" w:color="auto"/>
              <w:right w:val="single" w:sz="4" w:space="0" w:color="auto"/>
            </w:tcBorders>
            <w:vAlign w:val="center"/>
            <w:hideMark/>
          </w:tcPr>
          <w:p w14:paraId="4DD55376"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ABS a rozdeľovač brzdového účinku</w:t>
            </w:r>
          </w:p>
        </w:tc>
        <w:tc>
          <w:tcPr>
            <w:tcW w:w="4500" w:type="dxa"/>
            <w:gridSpan w:val="3"/>
            <w:tcBorders>
              <w:top w:val="single" w:sz="8" w:space="0" w:color="auto"/>
              <w:left w:val="nil"/>
              <w:bottom w:val="single" w:sz="4" w:space="0" w:color="auto"/>
              <w:right w:val="single" w:sz="4" w:space="0" w:color="000000"/>
            </w:tcBorders>
            <w:vAlign w:val="center"/>
            <w:hideMark/>
          </w:tcPr>
          <w:p w14:paraId="0BEFB900"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0698F465"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7EEA34B7"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3A46EB47"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17</w:t>
            </w:r>
          </w:p>
        </w:tc>
        <w:tc>
          <w:tcPr>
            <w:tcW w:w="6100" w:type="dxa"/>
            <w:tcBorders>
              <w:top w:val="nil"/>
              <w:left w:val="nil"/>
              <w:bottom w:val="single" w:sz="4" w:space="0" w:color="auto"/>
              <w:right w:val="single" w:sz="4" w:space="0" w:color="auto"/>
            </w:tcBorders>
            <w:vAlign w:val="center"/>
            <w:hideMark/>
          </w:tcPr>
          <w:p w14:paraId="4DBCE639"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Elektronický stabilizačný systém</w:t>
            </w:r>
          </w:p>
        </w:tc>
        <w:tc>
          <w:tcPr>
            <w:tcW w:w="4500" w:type="dxa"/>
            <w:gridSpan w:val="3"/>
            <w:tcBorders>
              <w:top w:val="single" w:sz="4" w:space="0" w:color="auto"/>
              <w:left w:val="nil"/>
              <w:bottom w:val="single" w:sz="4" w:space="0" w:color="auto"/>
              <w:right w:val="single" w:sz="4" w:space="0" w:color="000000"/>
            </w:tcBorders>
            <w:vAlign w:val="center"/>
            <w:hideMark/>
          </w:tcPr>
          <w:p w14:paraId="62D8F3F8"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8145413"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1E51D6AD"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79F54C2F"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18</w:t>
            </w:r>
          </w:p>
        </w:tc>
        <w:tc>
          <w:tcPr>
            <w:tcW w:w="6100" w:type="dxa"/>
            <w:tcBorders>
              <w:top w:val="nil"/>
              <w:left w:val="nil"/>
              <w:bottom w:val="single" w:sz="4" w:space="0" w:color="auto"/>
              <w:right w:val="single" w:sz="4" w:space="0" w:color="auto"/>
            </w:tcBorders>
            <w:vAlign w:val="center"/>
            <w:hideMark/>
          </w:tcPr>
          <w:p w14:paraId="5278A314"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Systém na monitorovanie tlaku v pneumatikách</w:t>
            </w:r>
          </w:p>
        </w:tc>
        <w:tc>
          <w:tcPr>
            <w:tcW w:w="4500" w:type="dxa"/>
            <w:gridSpan w:val="3"/>
            <w:tcBorders>
              <w:top w:val="single" w:sz="4" w:space="0" w:color="auto"/>
              <w:left w:val="nil"/>
              <w:bottom w:val="single" w:sz="4" w:space="0" w:color="auto"/>
              <w:right w:val="single" w:sz="4" w:space="0" w:color="000000"/>
            </w:tcBorders>
            <w:vAlign w:val="center"/>
            <w:hideMark/>
          </w:tcPr>
          <w:p w14:paraId="791527C7"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BA4049D"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6148CE22"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44A563F1"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19</w:t>
            </w:r>
          </w:p>
        </w:tc>
        <w:tc>
          <w:tcPr>
            <w:tcW w:w="6100" w:type="dxa"/>
            <w:tcBorders>
              <w:top w:val="nil"/>
              <w:left w:val="nil"/>
              <w:bottom w:val="single" w:sz="4" w:space="0" w:color="auto"/>
              <w:right w:val="single" w:sz="4" w:space="0" w:color="auto"/>
            </w:tcBorders>
            <w:vAlign w:val="center"/>
            <w:hideMark/>
          </w:tcPr>
          <w:p w14:paraId="17F7FE21"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Asistent rozjazdu do kopca</w:t>
            </w:r>
          </w:p>
        </w:tc>
        <w:tc>
          <w:tcPr>
            <w:tcW w:w="4500" w:type="dxa"/>
            <w:gridSpan w:val="3"/>
            <w:tcBorders>
              <w:top w:val="single" w:sz="4" w:space="0" w:color="auto"/>
              <w:left w:val="nil"/>
              <w:bottom w:val="single" w:sz="4" w:space="0" w:color="auto"/>
              <w:right w:val="single" w:sz="4" w:space="0" w:color="000000"/>
            </w:tcBorders>
            <w:vAlign w:val="center"/>
            <w:hideMark/>
          </w:tcPr>
          <w:p w14:paraId="1FDCE8D8"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8DD6A6D"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38592178"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4118D5FA"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20</w:t>
            </w:r>
          </w:p>
        </w:tc>
        <w:tc>
          <w:tcPr>
            <w:tcW w:w="6100" w:type="dxa"/>
            <w:tcBorders>
              <w:top w:val="nil"/>
              <w:left w:val="nil"/>
              <w:bottom w:val="single" w:sz="4" w:space="0" w:color="auto"/>
              <w:right w:val="single" w:sz="4" w:space="0" w:color="auto"/>
            </w:tcBorders>
            <w:vAlign w:val="center"/>
            <w:hideMark/>
          </w:tcPr>
          <w:p w14:paraId="70D5B9AD"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Asistent udržiavania v jazdnom pruhu</w:t>
            </w:r>
          </w:p>
        </w:tc>
        <w:tc>
          <w:tcPr>
            <w:tcW w:w="4500" w:type="dxa"/>
            <w:gridSpan w:val="3"/>
            <w:tcBorders>
              <w:top w:val="single" w:sz="4" w:space="0" w:color="auto"/>
              <w:left w:val="nil"/>
              <w:bottom w:val="single" w:sz="4" w:space="0" w:color="auto"/>
              <w:right w:val="single" w:sz="4" w:space="0" w:color="000000"/>
            </w:tcBorders>
            <w:vAlign w:val="center"/>
            <w:hideMark/>
          </w:tcPr>
          <w:p w14:paraId="5241043A"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34C11F1"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16FFE43C" w14:textId="77777777" w:rsidTr="00B06830">
        <w:trPr>
          <w:trHeight w:val="300"/>
        </w:trPr>
        <w:tc>
          <w:tcPr>
            <w:tcW w:w="1000" w:type="dxa"/>
            <w:tcBorders>
              <w:top w:val="nil"/>
              <w:left w:val="single" w:sz="8" w:space="0" w:color="auto"/>
              <w:bottom w:val="single" w:sz="4" w:space="0" w:color="auto"/>
              <w:right w:val="single" w:sz="4" w:space="0" w:color="auto"/>
            </w:tcBorders>
            <w:vAlign w:val="center"/>
            <w:hideMark/>
          </w:tcPr>
          <w:p w14:paraId="4E65C70B"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21</w:t>
            </w:r>
          </w:p>
        </w:tc>
        <w:tc>
          <w:tcPr>
            <w:tcW w:w="6100" w:type="dxa"/>
            <w:tcBorders>
              <w:top w:val="nil"/>
              <w:left w:val="nil"/>
              <w:bottom w:val="single" w:sz="4" w:space="0" w:color="auto"/>
              <w:right w:val="single" w:sz="4" w:space="0" w:color="auto"/>
            </w:tcBorders>
            <w:vAlign w:val="center"/>
            <w:hideMark/>
          </w:tcPr>
          <w:p w14:paraId="3191D1A8"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Počet airbagov</w:t>
            </w:r>
          </w:p>
        </w:tc>
        <w:tc>
          <w:tcPr>
            <w:tcW w:w="4500" w:type="dxa"/>
            <w:gridSpan w:val="3"/>
            <w:tcBorders>
              <w:top w:val="single" w:sz="4" w:space="0" w:color="auto"/>
              <w:left w:val="nil"/>
              <w:bottom w:val="single" w:sz="4" w:space="0" w:color="auto"/>
              <w:right w:val="single" w:sz="4" w:space="0" w:color="000000"/>
            </w:tcBorders>
            <w:vAlign w:val="center"/>
            <w:hideMark/>
          </w:tcPr>
          <w:p w14:paraId="4224D9A5"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 min 6 (uviesť presný počet)</w:t>
            </w:r>
          </w:p>
        </w:tc>
        <w:tc>
          <w:tcPr>
            <w:tcW w:w="3640" w:type="dxa"/>
            <w:tcBorders>
              <w:top w:val="nil"/>
              <w:left w:val="nil"/>
              <w:bottom w:val="single" w:sz="4" w:space="0" w:color="auto"/>
              <w:right w:val="single" w:sz="8" w:space="0" w:color="auto"/>
            </w:tcBorders>
            <w:shd w:val="clear" w:color="000000" w:fill="FFFF00"/>
            <w:noWrap/>
            <w:vAlign w:val="center"/>
            <w:hideMark/>
          </w:tcPr>
          <w:p w14:paraId="1ABE70F3"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2391FE81"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71E38FFC"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22</w:t>
            </w:r>
          </w:p>
        </w:tc>
        <w:tc>
          <w:tcPr>
            <w:tcW w:w="6100" w:type="dxa"/>
            <w:tcBorders>
              <w:top w:val="nil"/>
              <w:left w:val="nil"/>
              <w:bottom w:val="single" w:sz="4" w:space="0" w:color="auto"/>
              <w:right w:val="single" w:sz="4" w:space="0" w:color="auto"/>
            </w:tcBorders>
            <w:shd w:val="clear" w:color="000000" w:fill="FFFFFF"/>
            <w:vAlign w:val="center"/>
            <w:hideMark/>
          </w:tcPr>
          <w:p w14:paraId="4217AD9C"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Trojbodové bezpečnostné pásy vodiča a spolujazdca s predpínačom</w:t>
            </w:r>
          </w:p>
        </w:tc>
        <w:tc>
          <w:tcPr>
            <w:tcW w:w="4500" w:type="dxa"/>
            <w:gridSpan w:val="3"/>
            <w:tcBorders>
              <w:top w:val="single" w:sz="4" w:space="0" w:color="auto"/>
              <w:left w:val="nil"/>
              <w:bottom w:val="single" w:sz="4" w:space="0" w:color="auto"/>
              <w:right w:val="single" w:sz="4" w:space="0" w:color="000000"/>
            </w:tcBorders>
            <w:vAlign w:val="center"/>
            <w:hideMark/>
          </w:tcPr>
          <w:p w14:paraId="216C054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81332D5"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78B0DCD6"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32DD6EA2"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23</w:t>
            </w:r>
          </w:p>
        </w:tc>
        <w:tc>
          <w:tcPr>
            <w:tcW w:w="6100" w:type="dxa"/>
            <w:tcBorders>
              <w:top w:val="nil"/>
              <w:left w:val="nil"/>
              <w:bottom w:val="single" w:sz="4" w:space="0" w:color="auto"/>
              <w:right w:val="single" w:sz="4" w:space="0" w:color="auto"/>
            </w:tcBorders>
            <w:vAlign w:val="center"/>
            <w:hideMark/>
          </w:tcPr>
          <w:p w14:paraId="73EA1989"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Signalizácia nezapnutia bezpečnostných pásov</w:t>
            </w:r>
          </w:p>
        </w:tc>
        <w:tc>
          <w:tcPr>
            <w:tcW w:w="4500" w:type="dxa"/>
            <w:gridSpan w:val="3"/>
            <w:tcBorders>
              <w:top w:val="single" w:sz="4" w:space="0" w:color="auto"/>
              <w:left w:val="nil"/>
              <w:bottom w:val="single" w:sz="4" w:space="0" w:color="auto"/>
              <w:right w:val="single" w:sz="4" w:space="0" w:color="000000"/>
            </w:tcBorders>
            <w:vAlign w:val="center"/>
            <w:hideMark/>
          </w:tcPr>
          <w:p w14:paraId="76E2910E"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CE3C2B0"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1A0EE88A" w14:textId="77777777" w:rsidTr="00B06830">
        <w:trPr>
          <w:trHeight w:val="345"/>
        </w:trPr>
        <w:tc>
          <w:tcPr>
            <w:tcW w:w="1000" w:type="dxa"/>
            <w:tcBorders>
              <w:top w:val="nil"/>
              <w:left w:val="single" w:sz="8" w:space="0" w:color="auto"/>
              <w:bottom w:val="single" w:sz="4" w:space="0" w:color="auto"/>
              <w:right w:val="single" w:sz="4" w:space="0" w:color="auto"/>
            </w:tcBorders>
            <w:vAlign w:val="center"/>
            <w:hideMark/>
          </w:tcPr>
          <w:p w14:paraId="3414E42C"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24</w:t>
            </w:r>
          </w:p>
        </w:tc>
        <w:tc>
          <w:tcPr>
            <w:tcW w:w="6100" w:type="dxa"/>
            <w:tcBorders>
              <w:top w:val="nil"/>
              <w:left w:val="nil"/>
              <w:bottom w:val="single" w:sz="4" w:space="0" w:color="auto"/>
              <w:right w:val="single" w:sz="4" w:space="0" w:color="auto"/>
            </w:tcBorders>
            <w:shd w:val="clear" w:color="000000" w:fill="FFFFFF"/>
            <w:vAlign w:val="center"/>
            <w:hideMark/>
          </w:tcPr>
          <w:p w14:paraId="20822B2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Minimálne predné FULL LED svetlomety </w:t>
            </w:r>
          </w:p>
        </w:tc>
        <w:tc>
          <w:tcPr>
            <w:tcW w:w="4500" w:type="dxa"/>
            <w:gridSpan w:val="3"/>
            <w:tcBorders>
              <w:top w:val="single" w:sz="4" w:space="0" w:color="auto"/>
              <w:left w:val="nil"/>
              <w:bottom w:val="single" w:sz="4" w:space="0" w:color="auto"/>
              <w:right w:val="single" w:sz="4" w:space="0" w:color="000000"/>
            </w:tcBorders>
            <w:vAlign w:val="center"/>
            <w:hideMark/>
          </w:tcPr>
          <w:p w14:paraId="3CBE2F5D"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72BE577"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3D11060B"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48FBB599"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25</w:t>
            </w:r>
          </w:p>
        </w:tc>
        <w:tc>
          <w:tcPr>
            <w:tcW w:w="6100" w:type="dxa"/>
            <w:tcBorders>
              <w:top w:val="nil"/>
              <w:left w:val="nil"/>
              <w:bottom w:val="single" w:sz="4" w:space="0" w:color="auto"/>
              <w:right w:val="single" w:sz="4" w:space="0" w:color="auto"/>
            </w:tcBorders>
            <w:vAlign w:val="center"/>
            <w:hideMark/>
          </w:tcPr>
          <w:p w14:paraId="7B7282A6"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Denné svietenie svetiel LED</w:t>
            </w:r>
          </w:p>
        </w:tc>
        <w:tc>
          <w:tcPr>
            <w:tcW w:w="4500" w:type="dxa"/>
            <w:gridSpan w:val="3"/>
            <w:tcBorders>
              <w:top w:val="single" w:sz="4" w:space="0" w:color="auto"/>
              <w:left w:val="nil"/>
              <w:bottom w:val="single" w:sz="4" w:space="0" w:color="auto"/>
              <w:right w:val="single" w:sz="4" w:space="0" w:color="000000"/>
            </w:tcBorders>
            <w:vAlign w:val="center"/>
            <w:hideMark/>
          </w:tcPr>
          <w:p w14:paraId="730B12DD"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ADF8C2B"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254394FA" w14:textId="77777777" w:rsidTr="00B06830">
        <w:trPr>
          <w:trHeight w:val="1290"/>
        </w:trPr>
        <w:tc>
          <w:tcPr>
            <w:tcW w:w="1000" w:type="dxa"/>
            <w:tcBorders>
              <w:top w:val="nil"/>
              <w:left w:val="single" w:sz="8" w:space="0" w:color="auto"/>
              <w:bottom w:val="single" w:sz="4" w:space="0" w:color="auto"/>
              <w:right w:val="single" w:sz="4" w:space="0" w:color="auto"/>
            </w:tcBorders>
            <w:vAlign w:val="center"/>
            <w:hideMark/>
          </w:tcPr>
          <w:p w14:paraId="5121A538"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26</w:t>
            </w:r>
          </w:p>
        </w:tc>
        <w:tc>
          <w:tcPr>
            <w:tcW w:w="6100" w:type="dxa"/>
            <w:tcBorders>
              <w:top w:val="nil"/>
              <w:left w:val="nil"/>
              <w:bottom w:val="single" w:sz="4" w:space="0" w:color="auto"/>
              <w:right w:val="single" w:sz="4" w:space="0" w:color="auto"/>
            </w:tcBorders>
            <w:vAlign w:val="center"/>
            <w:hideMark/>
          </w:tcPr>
          <w:p w14:paraId="12CC2B4A"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Predné svetlomety do hmly</w:t>
            </w:r>
          </w:p>
        </w:tc>
        <w:tc>
          <w:tcPr>
            <w:tcW w:w="4500" w:type="dxa"/>
            <w:gridSpan w:val="3"/>
            <w:tcBorders>
              <w:top w:val="single" w:sz="4" w:space="0" w:color="auto"/>
              <w:left w:val="nil"/>
              <w:bottom w:val="single" w:sz="4" w:space="0" w:color="auto"/>
              <w:right w:val="single" w:sz="4" w:space="0" w:color="000000"/>
            </w:tcBorders>
            <w:vAlign w:val="center"/>
            <w:hideMark/>
          </w:tcPr>
          <w:p w14:paraId="3DA57679"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 (nepožaduje sa v prípade, ak uchádzač ponúkne automobil, ktorého predné svetlomety svojou konštrukciou, riadením distribúcie svetelného lúča a svojim umiestnením plnohodnotne plnia funkciu predných svetlometov do hmly)</w:t>
            </w:r>
          </w:p>
        </w:tc>
        <w:tc>
          <w:tcPr>
            <w:tcW w:w="3640" w:type="dxa"/>
            <w:tcBorders>
              <w:top w:val="nil"/>
              <w:left w:val="nil"/>
              <w:bottom w:val="single" w:sz="4" w:space="0" w:color="auto"/>
              <w:right w:val="single" w:sz="8" w:space="0" w:color="auto"/>
            </w:tcBorders>
            <w:shd w:val="clear" w:color="000000" w:fill="FFFF00"/>
            <w:noWrap/>
            <w:vAlign w:val="center"/>
            <w:hideMark/>
          </w:tcPr>
          <w:p w14:paraId="0FBEC977"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2DBC8280"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2CB6FDE2"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27</w:t>
            </w:r>
          </w:p>
        </w:tc>
        <w:tc>
          <w:tcPr>
            <w:tcW w:w="6100" w:type="dxa"/>
            <w:tcBorders>
              <w:top w:val="nil"/>
              <w:left w:val="nil"/>
              <w:bottom w:val="single" w:sz="4" w:space="0" w:color="auto"/>
              <w:right w:val="single" w:sz="4" w:space="0" w:color="auto"/>
            </w:tcBorders>
            <w:vAlign w:val="center"/>
            <w:hideMark/>
          </w:tcPr>
          <w:p w14:paraId="03369063"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Svetelný senzor + prepínanie diaľkových svetiel</w:t>
            </w:r>
          </w:p>
        </w:tc>
        <w:tc>
          <w:tcPr>
            <w:tcW w:w="4500" w:type="dxa"/>
            <w:gridSpan w:val="3"/>
            <w:tcBorders>
              <w:top w:val="single" w:sz="4" w:space="0" w:color="auto"/>
              <w:left w:val="nil"/>
              <w:bottom w:val="single" w:sz="4" w:space="0" w:color="auto"/>
              <w:right w:val="single" w:sz="4" w:space="0" w:color="000000"/>
            </w:tcBorders>
            <w:vAlign w:val="center"/>
            <w:hideMark/>
          </w:tcPr>
          <w:p w14:paraId="5F4DCBCD"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6906D43"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786A2EF2" w14:textId="77777777" w:rsidTr="00B06830">
        <w:trPr>
          <w:trHeight w:val="345"/>
        </w:trPr>
        <w:tc>
          <w:tcPr>
            <w:tcW w:w="1000" w:type="dxa"/>
            <w:tcBorders>
              <w:top w:val="nil"/>
              <w:left w:val="single" w:sz="8" w:space="0" w:color="auto"/>
              <w:bottom w:val="single" w:sz="4" w:space="0" w:color="auto"/>
              <w:right w:val="single" w:sz="4" w:space="0" w:color="auto"/>
            </w:tcBorders>
            <w:vAlign w:val="center"/>
            <w:hideMark/>
          </w:tcPr>
          <w:p w14:paraId="33E73634"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28</w:t>
            </w:r>
          </w:p>
        </w:tc>
        <w:tc>
          <w:tcPr>
            <w:tcW w:w="6100" w:type="dxa"/>
            <w:tcBorders>
              <w:top w:val="nil"/>
              <w:left w:val="nil"/>
              <w:bottom w:val="single" w:sz="4" w:space="0" w:color="auto"/>
              <w:right w:val="single" w:sz="4" w:space="0" w:color="auto"/>
            </w:tcBorders>
            <w:shd w:val="clear" w:color="000000" w:fill="FFFFFF"/>
            <w:vAlign w:val="center"/>
            <w:hideMark/>
          </w:tcPr>
          <w:p w14:paraId="48172A3A"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Hmlové svetlo vzadu</w:t>
            </w:r>
          </w:p>
        </w:tc>
        <w:tc>
          <w:tcPr>
            <w:tcW w:w="4500" w:type="dxa"/>
            <w:gridSpan w:val="3"/>
            <w:tcBorders>
              <w:top w:val="single" w:sz="4" w:space="0" w:color="auto"/>
              <w:left w:val="nil"/>
              <w:bottom w:val="single" w:sz="4" w:space="0" w:color="auto"/>
              <w:right w:val="single" w:sz="4" w:space="0" w:color="000000"/>
            </w:tcBorders>
            <w:vAlign w:val="center"/>
            <w:hideMark/>
          </w:tcPr>
          <w:p w14:paraId="3BBBDBE5"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0EFBE74"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0B6099B9" w14:textId="77777777" w:rsidTr="00B06830">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1C97ECB5" w14:textId="77777777" w:rsidR="00AA5296" w:rsidRPr="00EB66DB" w:rsidRDefault="00AA5296" w:rsidP="00B06830">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Komfort</w:t>
            </w:r>
          </w:p>
        </w:tc>
      </w:tr>
      <w:tr w:rsidR="00AA5296" w:rsidRPr="00EB66DB" w14:paraId="3BF67987"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13F60A01"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29</w:t>
            </w:r>
          </w:p>
        </w:tc>
        <w:tc>
          <w:tcPr>
            <w:tcW w:w="6100" w:type="dxa"/>
            <w:tcBorders>
              <w:top w:val="single" w:sz="4" w:space="0" w:color="auto"/>
              <w:left w:val="nil"/>
              <w:bottom w:val="single" w:sz="4" w:space="0" w:color="auto"/>
              <w:right w:val="single" w:sz="4" w:space="0" w:color="auto"/>
            </w:tcBorders>
            <w:shd w:val="clear" w:color="000000" w:fill="FFFFFF"/>
            <w:vAlign w:val="center"/>
            <w:hideMark/>
          </w:tcPr>
          <w:p w14:paraId="60EA79E4"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Výškovo a pozdĺžne nastaviteľný kožený, vyhrievaný multifunkčný volant</w:t>
            </w:r>
          </w:p>
        </w:tc>
        <w:tc>
          <w:tcPr>
            <w:tcW w:w="4500" w:type="dxa"/>
            <w:gridSpan w:val="3"/>
            <w:tcBorders>
              <w:top w:val="single" w:sz="4" w:space="0" w:color="auto"/>
              <w:left w:val="nil"/>
              <w:bottom w:val="single" w:sz="4" w:space="0" w:color="auto"/>
              <w:right w:val="single" w:sz="4" w:space="0" w:color="000000"/>
            </w:tcBorders>
            <w:vAlign w:val="center"/>
            <w:hideMark/>
          </w:tcPr>
          <w:p w14:paraId="1E52FC24"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709FC286"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411E3A6A"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79A10AC7"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30</w:t>
            </w:r>
          </w:p>
        </w:tc>
        <w:tc>
          <w:tcPr>
            <w:tcW w:w="6100" w:type="dxa"/>
            <w:tcBorders>
              <w:top w:val="nil"/>
              <w:left w:val="nil"/>
              <w:bottom w:val="single" w:sz="4" w:space="0" w:color="auto"/>
              <w:right w:val="single" w:sz="4" w:space="0" w:color="auto"/>
            </w:tcBorders>
            <w:shd w:val="clear" w:color="000000" w:fill="FFFFFF"/>
            <w:vAlign w:val="center"/>
            <w:hideMark/>
          </w:tcPr>
          <w:p w14:paraId="32277339"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Výškovo a pozdĺžne nastavenie sedadiel v prvom rade</w:t>
            </w:r>
          </w:p>
        </w:tc>
        <w:tc>
          <w:tcPr>
            <w:tcW w:w="4500" w:type="dxa"/>
            <w:gridSpan w:val="3"/>
            <w:tcBorders>
              <w:top w:val="single" w:sz="4" w:space="0" w:color="auto"/>
              <w:left w:val="nil"/>
              <w:bottom w:val="single" w:sz="4" w:space="0" w:color="auto"/>
              <w:right w:val="single" w:sz="4" w:space="0" w:color="000000"/>
            </w:tcBorders>
            <w:vAlign w:val="center"/>
            <w:hideMark/>
          </w:tcPr>
          <w:p w14:paraId="2E7C2029"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AEA7F30"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22E4FED2" w14:textId="77777777" w:rsidTr="00B06830">
        <w:trPr>
          <w:trHeight w:val="390"/>
        </w:trPr>
        <w:tc>
          <w:tcPr>
            <w:tcW w:w="1000" w:type="dxa"/>
            <w:tcBorders>
              <w:top w:val="nil"/>
              <w:left w:val="single" w:sz="8" w:space="0" w:color="auto"/>
              <w:bottom w:val="single" w:sz="4" w:space="0" w:color="auto"/>
              <w:right w:val="single" w:sz="4" w:space="0" w:color="auto"/>
            </w:tcBorders>
            <w:vAlign w:val="center"/>
            <w:hideMark/>
          </w:tcPr>
          <w:p w14:paraId="3FB3D697"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lastRenderedPageBreak/>
              <w:t>31</w:t>
            </w:r>
          </w:p>
        </w:tc>
        <w:tc>
          <w:tcPr>
            <w:tcW w:w="6100" w:type="dxa"/>
            <w:tcBorders>
              <w:top w:val="nil"/>
              <w:left w:val="nil"/>
              <w:bottom w:val="single" w:sz="4" w:space="0" w:color="auto"/>
              <w:right w:val="single" w:sz="4" w:space="0" w:color="auto"/>
            </w:tcBorders>
            <w:vAlign w:val="center"/>
            <w:hideMark/>
          </w:tcPr>
          <w:p w14:paraId="713C2FC6"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Lakťová opierka predných sedadiel</w:t>
            </w:r>
          </w:p>
        </w:tc>
        <w:tc>
          <w:tcPr>
            <w:tcW w:w="4500" w:type="dxa"/>
            <w:gridSpan w:val="3"/>
            <w:tcBorders>
              <w:top w:val="single" w:sz="4" w:space="0" w:color="auto"/>
              <w:left w:val="nil"/>
              <w:bottom w:val="single" w:sz="4" w:space="0" w:color="auto"/>
              <w:right w:val="single" w:sz="4" w:space="0" w:color="000000"/>
            </w:tcBorders>
            <w:vAlign w:val="center"/>
            <w:hideMark/>
          </w:tcPr>
          <w:p w14:paraId="2D01C5BA"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80B41B8"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6088A195"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46108300"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32</w:t>
            </w:r>
          </w:p>
        </w:tc>
        <w:tc>
          <w:tcPr>
            <w:tcW w:w="6100" w:type="dxa"/>
            <w:tcBorders>
              <w:top w:val="nil"/>
              <w:left w:val="nil"/>
              <w:bottom w:val="single" w:sz="4" w:space="0" w:color="auto"/>
              <w:right w:val="single" w:sz="4" w:space="0" w:color="auto"/>
            </w:tcBorders>
            <w:vAlign w:val="center"/>
            <w:hideMark/>
          </w:tcPr>
          <w:p w14:paraId="027E602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Centrálne zamykanie s dialkovým ovládaním </w:t>
            </w:r>
          </w:p>
        </w:tc>
        <w:tc>
          <w:tcPr>
            <w:tcW w:w="4500" w:type="dxa"/>
            <w:gridSpan w:val="3"/>
            <w:tcBorders>
              <w:top w:val="single" w:sz="4" w:space="0" w:color="auto"/>
              <w:left w:val="nil"/>
              <w:bottom w:val="single" w:sz="4" w:space="0" w:color="auto"/>
              <w:right w:val="single" w:sz="4" w:space="0" w:color="000000"/>
            </w:tcBorders>
            <w:vAlign w:val="center"/>
            <w:hideMark/>
          </w:tcPr>
          <w:p w14:paraId="453AB69E"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87CA310"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68C9E6A7"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74ABCC3C"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33</w:t>
            </w:r>
          </w:p>
        </w:tc>
        <w:tc>
          <w:tcPr>
            <w:tcW w:w="6100" w:type="dxa"/>
            <w:tcBorders>
              <w:top w:val="nil"/>
              <w:left w:val="nil"/>
              <w:bottom w:val="single" w:sz="4" w:space="0" w:color="auto"/>
              <w:right w:val="single" w:sz="4" w:space="0" w:color="auto"/>
            </w:tcBorders>
            <w:vAlign w:val="center"/>
            <w:hideMark/>
          </w:tcPr>
          <w:p w14:paraId="7DC7045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Elektrické ovládanie okien vpredu </w:t>
            </w:r>
          </w:p>
        </w:tc>
        <w:tc>
          <w:tcPr>
            <w:tcW w:w="4500" w:type="dxa"/>
            <w:gridSpan w:val="3"/>
            <w:tcBorders>
              <w:top w:val="single" w:sz="4" w:space="0" w:color="auto"/>
              <w:left w:val="nil"/>
              <w:bottom w:val="single" w:sz="4" w:space="0" w:color="auto"/>
              <w:right w:val="single" w:sz="4" w:space="0" w:color="000000"/>
            </w:tcBorders>
            <w:vAlign w:val="center"/>
            <w:hideMark/>
          </w:tcPr>
          <w:p w14:paraId="56FE893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DE22C49"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2DC87B98"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24A27182"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34</w:t>
            </w:r>
          </w:p>
        </w:tc>
        <w:tc>
          <w:tcPr>
            <w:tcW w:w="6100" w:type="dxa"/>
            <w:tcBorders>
              <w:top w:val="nil"/>
              <w:left w:val="nil"/>
              <w:bottom w:val="single" w:sz="4" w:space="0" w:color="auto"/>
              <w:right w:val="single" w:sz="4" w:space="0" w:color="auto"/>
            </w:tcBorders>
            <w:shd w:val="clear" w:color="000000" w:fill="FFFFFF"/>
            <w:vAlign w:val="center"/>
            <w:hideMark/>
          </w:tcPr>
          <w:p w14:paraId="06E93DBB"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Bezkľúčove odomykanie, zamykanie a štartovanie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3CF1D69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4C17C40"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1EC2B6EF"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7F3A2F9C"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35</w:t>
            </w:r>
          </w:p>
        </w:tc>
        <w:tc>
          <w:tcPr>
            <w:tcW w:w="6100" w:type="dxa"/>
            <w:tcBorders>
              <w:top w:val="nil"/>
              <w:left w:val="nil"/>
              <w:bottom w:val="single" w:sz="4" w:space="0" w:color="auto"/>
              <w:right w:val="single" w:sz="4" w:space="0" w:color="auto"/>
            </w:tcBorders>
            <w:shd w:val="clear" w:color="000000" w:fill="FFFFFF"/>
            <w:vAlign w:val="center"/>
            <w:hideMark/>
          </w:tcPr>
          <w:p w14:paraId="7641791E"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Tempomat</w:t>
            </w:r>
          </w:p>
        </w:tc>
        <w:tc>
          <w:tcPr>
            <w:tcW w:w="4500" w:type="dxa"/>
            <w:gridSpan w:val="3"/>
            <w:tcBorders>
              <w:top w:val="single" w:sz="4" w:space="0" w:color="auto"/>
              <w:left w:val="nil"/>
              <w:bottom w:val="single" w:sz="4" w:space="0" w:color="auto"/>
              <w:right w:val="single" w:sz="4" w:space="0" w:color="000000"/>
            </w:tcBorders>
            <w:vAlign w:val="center"/>
            <w:hideMark/>
          </w:tcPr>
          <w:p w14:paraId="48D0611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D28BC0A"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5F64E739"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2EF0A67F"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36</w:t>
            </w:r>
          </w:p>
        </w:tc>
        <w:tc>
          <w:tcPr>
            <w:tcW w:w="6100" w:type="dxa"/>
            <w:tcBorders>
              <w:top w:val="nil"/>
              <w:left w:val="nil"/>
              <w:bottom w:val="single" w:sz="4" w:space="0" w:color="auto"/>
              <w:right w:val="single" w:sz="4" w:space="0" w:color="auto"/>
            </w:tcBorders>
            <w:vAlign w:val="center"/>
            <w:hideMark/>
          </w:tcPr>
          <w:p w14:paraId="61302E6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Automatická  minimálne dvojzónová klimatizácia</w:t>
            </w:r>
          </w:p>
        </w:tc>
        <w:tc>
          <w:tcPr>
            <w:tcW w:w="4500" w:type="dxa"/>
            <w:gridSpan w:val="3"/>
            <w:tcBorders>
              <w:top w:val="single" w:sz="4" w:space="0" w:color="auto"/>
              <w:left w:val="nil"/>
              <w:bottom w:val="single" w:sz="4" w:space="0" w:color="auto"/>
              <w:right w:val="single" w:sz="4" w:space="0" w:color="000000"/>
            </w:tcBorders>
            <w:vAlign w:val="center"/>
            <w:hideMark/>
          </w:tcPr>
          <w:p w14:paraId="1070FE36"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9D51A75"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2A1F06E6"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3D07650D"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37</w:t>
            </w:r>
          </w:p>
        </w:tc>
        <w:tc>
          <w:tcPr>
            <w:tcW w:w="6100" w:type="dxa"/>
            <w:tcBorders>
              <w:top w:val="nil"/>
              <w:left w:val="nil"/>
              <w:bottom w:val="single" w:sz="4" w:space="0" w:color="auto"/>
              <w:right w:val="single" w:sz="4" w:space="0" w:color="auto"/>
            </w:tcBorders>
            <w:vAlign w:val="center"/>
            <w:hideMark/>
          </w:tcPr>
          <w:p w14:paraId="5FBC7A6A"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Vnútorné spätné zrkadlo</w:t>
            </w:r>
          </w:p>
        </w:tc>
        <w:tc>
          <w:tcPr>
            <w:tcW w:w="4500" w:type="dxa"/>
            <w:gridSpan w:val="3"/>
            <w:tcBorders>
              <w:top w:val="single" w:sz="4" w:space="0" w:color="auto"/>
              <w:left w:val="nil"/>
              <w:bottom w:val="single" w:sz="4" w:space="0" w:color="auto"/>
              <w:right w:val="single" w:sz="4" w:space="0" w:color="000000"/>
            </w:tcBorders>
            <w:vAlign w:val="center"/>
            <w:hideMark/>
          </w:tcPr>
          <w:p w14:paraId="5CB1146A"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0691388"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455C686C"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03586BC4"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38</w:t>
            </w:r>
          </w:p>
        </w:tc>
        <w:tc>
          <w:tcPr>
            <w:tcW w:w="6100" w:type="dxa"/>
            <w:tcBorders>
              <w:top w:val="nil"/>
              <w:left w:val="nil"/>
              <w:bottom w:val="single" w:sz="4" w:space="0" w:color="auto"/>
              <w:right w:val="single" w:sz="4" w:space="0" w:color="auto"/>
            </w:tcBorders>
            <w:vAlign w:val="center"/>
            <w:hideMark/>
          </w:tcPr>
          <w:p w14:paraId="722AF93E"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Elektricky sklopné, ovládané a vyhrievané vonkajšie spätné zrkadlá</w:t>
            </w:r>
          </w:p>
        </w:tc>
        <w:tc>
          <w:tcPr>
            <w:tcW w:w="4500" w:type="dxa"/>
            <w:gridSpan w:val="3"/>
            <w:tcBorders>
              <w:top w:val="single" w:sz="4" w:space="0" w:color="auto"/>
              <w:left w:val="nil"/>
              <w:bottom w:val="single" w:sz="4" w:space="0" w:color="auto"/>
              <w:right w:val="single" w:sz="4" w:space="0" w:color="000000"/>
            </w:tcBorders>
            <w:vAlign w:val="center"/>
            <w:hideMark/>
          </w:tcPr>
          <w:p w14:paraId="75A8C4D1"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6938B85"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6E973F7E"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051EE1C9"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39</w:t>
            </w:r>
          </w:p>
        </w:tc>
        <w:tc>
          <w:tcPr>
            <w:tcW w:w="6100" w:type="dxa"/>
            <w:tcBorders>
              <w:top w:val="nil"/>
              <w:left w:val="nil"/>
              <w:bottom w:val="single" w:sz="4" w:space="0" w:color="auto"/>
              <w:right w:val="single" w:sz="4" w:space="0" w:color="auto"/>
            </w:tcBorders>
            <w:vAlign w:val="center"/>
            <w:hideMark/>
          </w:tcPr>
          <w:p w14:paraId="0CC89ABD"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Signalizácia otvorenia dverí</w:t>
            </w:r>
          </w:p>
        </w:tc>
        <w:tc>
          <w:tcPr>
            <w:tcW w:w="4500" w:type="dxa"/>
            <w:gridSpan w:val="3"/>
            <w:tcBorders>
              <w:top w:val="single" w:sz="4" w:space="0" w:color="auto"/>
              <w:left w:val="nil"/>
              <w:bottom w:val="single" w:sz="4" w:space="0" w:color="auto"/>
              <w:right w:val="single" w:sz="4" w:space="0" w:color="000000"/>
            </w:tcBorders>
            <w:vAlign w:val="center"/>
            <w:hideMark/>
          </w:tcPr>
          <w:p w14:paraId="06E4F96A"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9410631"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3F22212C"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3B6BBFBB"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40</w:t>
            </w:r>
          </w:p>
        </w:tc>
        <w:tc>
          <w:tcPr>
            <w:tcW w:w="6100" w:type="dxa"/>
            <w:tcBorders>
              <w:top w:val="nil"/>
              <w:left w:val="nil"/>
              <w:bottom w:val="single" w:sz="4" w:space="0" w:color="auto"/>
              <w:right w:val="single" w:sz="4" w:space="0" w:color="auto"/>
            </w:tcBorders>
            <w:vAlign w:val="center"/>
            <w:hideMark/>
          </w:tcPr>
          <w:p w14:paraId="2FA7459F"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Automatické uzamknutie dverí pri rozjazde</w:t>
            </w:r>
          </w:p>
        </w:tc>
        <w:tc>
          <w:tcPr>
            <w:tcW w:w="4500" w:type="dxa"/>
            <w:gridSpan w:val="3"/>
            <w:tcBorders>
              <w:top w:val="single" w:sz="4" w:space="0" w:color="auto"/>
              <w:left w:val="nil"/>
              <w:bottom w:val="single" w:sz="4" w:space="0" w:color="auto"/>
              <w:right w:val="single" w:sz="4" w:space="0" w:color="000000"/>
            </w:tcBorders>
            <w:vAlign w:val="center"/>
            <w:hideMark/>
          </w:tcPr>
          <w:p w14:paraId="3F26B2B0"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AA1E02E"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5532EF6A"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1B5F745F"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41</w:t>
            </w:r>
          </w:p>
        </w:tc>
        <w:tc>
          <w:tcPr>
            <w:tcW w:w="6100" w:type="dxa"/>
            <w:tcBorders>
              <w:top w:val="nil"/>
              <w:left w:val="nil"/>
              <w:bottom w:val="single" w:sz="4" w:space="0" w:color="auto"/>
              <w:right w:val="single" w:sz="4" w:space="0" w:color="auto"/>
            </w:tcBorders>
            <w:vAlign w:val="center"/>
            <w:hideMark/>
          </w:tcPr>
          <w:p w14:paraId="38001CC1"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Vyhrievané čelné sklo</w:t>
            </w:r>
          </w:p>
        </w:tc>
        <w:tc>
          <w:tcPr>
            <w:tcW w:w="4500" w:type="dxa"/>
            <w:gridSpan w:val="3"/>
            <w:tcBorders>
              <w:top w:val="single" w:sz="4" w:space="0" w:color="auto"/>
              <w:left w:val="nil"/>
              <w:bottom w:val="single" w:sz="4" w:space="0" w:color="auto"/>
              <w:right w:val="single" w:sz="4" w:space="0" w:color="000000"/>
            </w:tcBorders>
            <w:vAlign w:val="center"/>
            <w:hideMark/>
          </w:tcPr>
          <w:p w14:paraId="775BF373"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D976CBA"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002B5AC7" w14:textId="77777777" w:rsidTr="00B06830">
        <w:trPr>
          <w:trHeight w:val="345"/>
        </w:trPr>
        <w:tc>
          <w:tcPr>
            <w:tcW w:w="1000" w:type="dxa"/>
            <w:tcBorders>
              <w:top w:val="nil"/>
              <w:left w:val="single" w:sz="8" w:space="0" w:color="auto"/>
              <w:bottom w:val="single" w:sz="4" w:space="0" w:color="auto"/>
              <w:right w:val="single" w:sz="4" w:space="0" w:color="auto"/>
            </w:tcBorders>
            <w:vAlign w:val="center"/>
            <w:hideMark/>
          </w:tcPr>
          <w:p w14:paraId="1E17992A"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42</w:t>
            </w:r>
          </w:p>
        </w:tc>
        <w:tc>
          <w:tcPr>
            <w:tcW w:w="6100" w:type="dxa"/>
            <w:tcBorders>
              <w:top w:val="nil"/>
              <w:left w:val="nil"/>
              <w:bottom w:val="single" w:sz="4" w:space="0" w:color="auto"/>
              <w:right w:val="single" w:sz="4" w:space="0" w:color="auto"/>
            </w:tcBorders>
            <w:shd w:val="clear" w:color="000000" w:fill="FFFFFF"/>
            <w:vAlign w:val="center"/>
            <w:hideMark/>
          </w:tcPr>
          <w:p w14:paraId="0A5BAA11"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Parkovacie senzory vzadu, vpredu a parkovacia kamera vzadu</w:t>
            </w:r>
          </w:p>
        </w:tc>
        <w:tc>
          <w:tcPr>
            <w:tcW w:w="4500" w:type="dxa"/>
            <w:gridSpan w:val="3"/>
            <w:tcBorders>
              <w:top w:val="single" w:sz="4" w:space="0" w:color="auto"/>
              <w:left w:val="nil"/>
              <w:bottom w:val="single" w:sz="8" w:space="0" w:color="auto"/>
              <w:right w:val="single" w:sz="4" w:space="0" w:color="000000"/>
            </w:tcBorders>
            <w:vAlign w:val="center"/>
            <w:hideMark/>
          </w:tcPr>
          <w:p w14:paraId="7997FE6D"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7089AE6"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0FBA1611" w14:textId="77777777" w:rsidTr="00B06830">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1A462304" w14:textId="77777777" w:rsidR="00AA5296" w:rsidRPr="00EB66DB" w:rsidRDefault="00AA5296" w:rsidP="00B06830">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Interiér/sedadlá</w:t>
            </w:r>
          </w:p>
        </w:tc>
      </w:tr>
      <w:tr w:rsidR="00AA5296" w:rsidRPr="00EB66DB" w14:paraId="52B4F511" w14:textId="77777777" w:rsidTr="00B06830">
        <w:trPr>
          <w:trHeight w:val="300"/>
        </w:trPr>
        <w:tc>
          <w:tcPr>
            <w:tcW w:w="1000" w:type="dxa"/>
            <w:tcBorders>
              <w:top w:val="nil"/>
              <w:left w:val="single" w:sz="8" w:space="0" w:color="auto"/>
              <w:bottom w:val="single" w:sz="4" w:space="0" w:color="auto"/>
              <w:right w:val="single" w:sz="4" w:space="0" w:color="auto"/>
            </w:tcBorders>
            <w:vAlign w:val="center"/>
            <w:hideMark/>
          </w:tcPr>
          <w:p w14:paraId="70ED4233"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43</w:t>
            </w:r>
          </w:p>
        </w:tc>
        <w:tc>
          <w:tcPr>
            <w:tcW w:w="6100" w:type="dxa"/>
            <w:tcBorders>
              <w:top w:val="nil"/>
              <w:left w:val="nil"/>
              <w:bottom w:val="single" w:sz="4" w:space="0" w:color="auto"/>
              <w:right w:val="single" w:sz="4" w:space="0" w:color="auto"/>
            </w:tcBorders>
            <w:shd w:val="clear" w:color="000000" w:fill="FFFFFF"/>
            <w:vAlign w:val="center"/>
            <w:hideMark/>
          </w:tcPr>
          <w:p w14:paraId="5911A17B"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Poťah sedadiel </w:t>
            </w:r>
          </w:p>
        </w:tc>
        <w:tc>
          <w:tcPr>
            <w:tcW w:w="4500" w:type="dxa"/>
            <w:gridSpan w:val="3"/>
            <w:tcBorders>
              <w:top w:val="single" w:sz="8" w:space="0" w:color="auto"/>
              <w:left w:val="nil"/>
              <w:bottom w:val="single" w:sz="4" w:space="0" w:color="auto"/>
              <w:right w:val="single" w:sz="4" w:space="0" w:color="000000"/>
            </w:tcBorders>
            <w:vAlign w:val="center"/>
            <w:hideMark/>
          </w:tcPr>
          <w:p w14:paraId="146CE0F3"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látka </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2FFE8805"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24AC6DB4"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032A716F"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44</w:t>
            </w:r>
          </w:p>
        </w:tc>
        <w:tc>
          <w:tcPr>
            <w:tcW w:w="6100" w:type="dxa"/>
            <w:tcBorders>
              <w:top w:val="nil"/>
              <w:left w:val="nil"/>
              <w:bottom w:val="single" w:sz="4" w:space="0" w:color="auto"/>
              <w:right w:val="single" w:sz="4" w:space="0" w:color="auto"/>
            </w:tcBorders>
            <w:shd w:val="clear" w:color="000000" w:fill="FFFFFF"/>
            <w:vAlign w:val="center"/>
            <w:hideMark/>
          </w:tcPr>
          <w:p w14:paraId="0E4E642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Nastaviteľné opierky hlavy na sedadlách vodiča a spolujazdca</w:t>
            </w:r>
          </w:p>
        </w:tc>
        <w:tc>
          <w:tcPr>
            <w:tcW w:w="4500" w:type="dxa"/>
            <w:gridSpan w:val="3"/>
            <w:tcBorders>
              <w:top w:val="single" w:sz="4" w:space="0" w:color="auto"/>
              <w:left w:val="nil"/>
              <w:bottom w:val="single" w:sz="4" w:space="0" w:color="auto"/>
              <w:right w:val="single" w:sz="4" w:space="0" w:color="000000"/>
            </w:tcBorders>
            <w:vAlign w:val="bottom"/>
            <w:hideMark/>
          </w:tcPr>
          <w:p w14:paraId="7064E1D1"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93801DD"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1E2FFCF2"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05F953E2"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45</w:t>
            </w:r>
          </w:p>
        </w:tc>
        <w:tc>
          <w:tcPr>
            <w:tcW w:w="6100" w:type="dxa"/>
            <w:tcBorders>
              <w:top w:val="nil"/>
              <w:left w:val="nil"/>
              <w:bottom w:val="nil"/>
              <w:right w:val="single" w:sz="4" w:space="0" w:color="auto"/>
            </w:tcBorders>
            <w:vAlign w:val="center"/>
            <w:hideMark/>
          </w:tcPr>
          <w:p w14:paraId="4913AF23"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Min. manuálna klimatizácia a kúrenie pre 2. a 3. rad sedadiel</w:t>
            </w:r>
          </w:p>
        </w:tc>
        <w:tc>
          <w:tcPr>
            <w:tcW w:w="4500" w:type="dxa"/>
            <w:gridSpan w:val="3"/>
            <w:tcBorders>
              <w:top w:val="single" w:sz="4" w:space="0" w:color="auto"/>
              <w:left w:val="nil"/>
              <w:bottom w:val="single" w:sz="4" w:space="0" w:color="auto"/>
              <w:right w:val="single" w:sz="4" w:space="0" w:color="000000"/>
            </w:tcBorders>
            <w:vAlign w:val="bottom"/>
            <w:hideMark/>
          </w:tcPr>
          <w:p w14:paraId="1332A7BC"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9599EDB"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20E99EFA" w14:textId="77777777" w:rsidTr="00B06830">
        <w:trPr>
          <w:trHeight w:val="345"/>
        </w:trPr>
        <w:tc>
          <w:tcPr>
            <w:tcW w:w="1000" w:type="dxa"/>
            <w:tcBorders>
              <w:top w:val="nil"/>
              <w:left w:val="single" w:sz="8" w:space="0" w:color="auto"/>
              <w:bottom w:val="single" w:sz="4" w:space="0" w:color="auto"/>
              <w:right w:val="single" w:sz="4" w:space="0" w:color="auto"/>
            </w:tcBorders>
            <w:vAlign w:val="center"/>
            <w:hideMark/>
          </w:tcPr>
          <w:p w14:paraId="32078B09"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46</w:t>
            </w:r>
          </w:p>
        </w:tc>
        <w:tc>
          <w:tcPr>
            <w:tcW w:w="6100" w:type="dxa"/>
            <w:tcBorders>
              <w:top w:val="single" w:sz="4" w:space="0" w:color="auto"/>
              <w:left w:val="nil"/>
              <w:bottom w:val="nil"/>
              <w:right w:val="single" w:sz="4" w:space="0" w:color="auto"/>
            </w:tcBorders>
            <w:vAlign w:val="center"/>
            <w:hideMark/>
          </w:tcPr>
          <w:p w14:paraId="666D97CF"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Vyhrievanie predných sedadiel</w:t>
            </w:r>
          </w:p>
        </w:tc>
        <w:tc>
          <w:tcPr>
            <w:tcW w:w="4500" w:type="dxa"/>
            <w:gridSpan w:val="3"/>
            <w:tcBorders>
              <w:top w:val="single" w:sz="4" w:space="0" w:color="auto"/>
              <w:left w:val="nil"/>
              <w:bottom w:val="single" w:sz="8" w:space="0" w:color="auto"/>
              <w:right w:val="single" w:sz="4" w:space="0" w:color="000000"/>
            </w:tcBorders>
            <w:vAlign w:val="bottom"/>
            <w:hideMark/>
          </w:tcPr>
          <w:p w14:paraId="1565BB3D"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ACCE13B"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268B8CA3" w14:textId="77777777" w:rsidTr="00B06830">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3D84B11D" w14:textId="77777777" w:rsidR="00AA5296" w:rsidRPr="00EB66DB" w:rsidRDefault="00AA5296" w:rsidP="00B06830">
            <w:pPr>
              <w:spacing w:after="0" w:line="240" w:lineRule="auto"/>
              <w:jc w:val="center"/>
              <w:rPr>
                <w:rFonts w:ascii="Arial Narrow" w:eastAsia="Times New Roman" w:hAnsi="Arial Narrow" w:cs="Calibri"/>
                <w:b/>
                <w:bCs/>
                <w:color w:val="000000"/>
                <w:sz w:val="20"/>
                <w:szCs w:val="20"/>
                <w:lang w:eastAsia="sk-SK"/>
              </w:rPr>
            </w:pPr>
            <w:r w:rsidRPr="00EB66DB">
              <w:rPr>
                <w:rFonts w:ascii="Arial Narrow" w:eastAsia="Times New Roman" w:hAnsi="Arial Narrow" w:cs="Calibri"/>
                <w:b/>
                <w:bCs/>
                <w:color w:val="000000"/>
                <w:sz w:val="20"/>
                <w:szCs w:val="20"/>
                <w:lang w:eastAsia="sk-SK"/>
              </w:rPr>
              <w:t>Iná výbava</w:t>
            </w:r>
          </w:p>
        </w:tc>
      </w:tr>
      <w:tr w:rsidR="00AA5296" w:rsidRPr="00EB66DB" w14:paraId="7FFFA351" w14:textId="77777777" w:rsidTr="00B06830">
        <w:trPr>
          <w:trHeight w:val="1320"/>
        </w:trPr>
        <w:tc>
          <w:tcPr>
            <w:tcW w:w="1000" w:type="dxa"/>
            <w:tcBorders>
              <w:top w:val="nil"/>
              <w:left w:val="single" w:sz="8" w:space="0" w:color="auto"/>
              <w:bottom w:val="single" w:sz="4" w:space="0" w:color="auto"/>
              <w:right w:val="single" w:sz="4" w:space="0" w:color="auto"/>
            </w:tcBorders>
            <w:vAlign w:val="center"/>
            <w:hideMark/>
          </w:tcPr>
          <w:p w14:paraId="529F20A8"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47</w:t>
            </w:r>
          </w:p>
        </w:tc>
        <w:tc>
          <w:tcPr>
            <w:tcW w:w="6100" w:type="dxa"/>
            <w:tcBorders>
              <w:top w:val="nil"/>
              <w:left w:val="nil"/>
              <w:bottom w:val="single" w:sz="4" w:space="0" w:color="auto"/>
              <w:right w:val="single" w:sz="4" w:space="0" w:color="auto"/>
            </w:tcBorders>
            <w:shd w:val="clear" w:color="000000" w:fill="FFFFFF"/>
            <w:vAlign w:val="center"/>
            <w:hideMark/>
          </w:tcPr>
          <w:p w14:paraId="3DB4A5E6"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min.2x integrovaná zásuvka USB pre dobíjanie elektrických zariadení v priestore medzi vodičom a spolujazdcom min. 2 zásuvky USB pre zadných pasažierov (dostupné aj po montáži doplnkovej výbavy). Riešenie redukciou nie je prípustné.</w:t>
            </w:r>
          </w:p>
        </w:tc>
        <w:tc>
          <w:tcPr>
            <w:tcW w:w="4500" w:type="dxa"/>
            <w:gridSpan w:val="3"/>
            <w:tcBorders>
              <w:top w:val="single" w:sz="8" w:space="0" w:color="auto"/>
              <w:left w:val="nil"/>
              <w:bottom w:val="single" w:sz="4" w:space="0" w:color="auto"/>
              <w:right w:val="single" w:sz="4" w:space="0" w:color="000000"/>
            </w:tcBorders>
            <w:vAlign w:val="center"/>
            <w:hideMark/>
          </w:tcPr>
          <w:p w14:paraId="564D2C5D"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9ABD462"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77DBD3B3" w14:textId="77777777" w:rsidTr="00B06830">
        <w:trPr>
          <w:trHeight w:val="660"/>
        </w:trPr>
        <w:tc>
          <w:tcPr>
            <w:tcW w:w="1000" w:type="dxa"/>
            <w:tcBorders>
              <w:top w:val="nil"/>
              <w:left w:val="single" w:sz="8" w:space="0" w:color="auto"/>
              <w:bottom w:val="single" w:sz="4" w:space="0" w:color="auto"/>
              <w:right w:val="single" w:sz="4" w:space="0" w:color="auto"/>
            </w:tcBorders>
            <w:vAlign w:val="center"/>
            <w:hideMark/>
          </w:tcPr>
          <w:p w14:paraId="0D2953F7"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lastRenderedPageBreak/>
              <w:t>48</w:t>
            </w:r>
          </w:p>
        </w:tc>
        <w:tc>
          <w:tcPr>
            <w:tcW w:w="6100" w:type="dxa"/>
            <w:tcBorders>
              <w:top w:val="nil"/>
              <w:left w:val="nil"/>
              <w:bottom w:val="single" w:sz="4" w:space="0" w:color="auto"/>
              <w:right w:val="single" w:sz="4" w:space="0" w:color="auto"/>
            </w:tcBorders>
            <w:vAlign w:val="center"/>
            <w:hideMark/>
          </w:tcPr>
          <w:p w14:paraId="0586CFD3"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12V zásuvka v priestore palubnej dosky alebo v priestore medzi vodičom a spolujazdcom</w:t>
            </w:r>
          </w:p>
        </w:tc>
        <w:tc>
          <w:tcPr>
            <w:tcW w:w="4500" w:type="dxa"/>
            <w:gridSpan w:val="3"/>
            <w:tcBorders>
              <w:top w:val="single" w:sz="4" w:space="0" w:color="auto"/>
              <w:left w:val="nil"/>
              <w:bottom w:val="single" w:sz="4" w:space="0" w:color="auto"/>
              <w:right w:val="single" w:sz="4" w:space="0" w:color="000000"/>
            </w:tcBorders>
            <w:vAlign w:val="center"/>
            <w:hideMark/>
          </w:tcPr>
          <w:p w14:paraId="1FDF81C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C81BA7A"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1C6632C7"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4755841F"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49</w:t>
            </w:r>
          </w:p>
        </w:tc>
        <w:tc>
          <w:tcPr>
            <w:tcW w:w="6100" w:type="dxa"/>
            <w:tcBorders>
              <w:top w:val="nil"/>
              <w:left w:val="nil"/>
              <w:bottom w:val="single" w:sz="4" w:space="0" w:color="auto"/>
              <w:right w:val="single" w:sz="4" w:space="0" w:color="auto"/>
            </w:tcBorders>
            <w:shd w:val="clear" w:color="000000" w:fill="FFFFFF"/>
            <w:vAlign w:val="center"/>
            <w:hideMark/>
          </w:tcPr>
          <w:p w14:paraId="36BA6A1C"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Bezdrôtové nabíjanie telefónu</w:t>
            </w:r>
          </w:p>
        </w:tc>
        <w:tc>
          <w:tcPr>
            <w:tcW w:w="4500" w:type="dxa"/>
            <w:gridSpan w:val="3"/>
            <w:tcBorders>
              <w:top w:val="single" w:sz="4" w:space="0" w:color="auto"/>
              <w:left w:val="nil"/>
              <w:bottom w:val="single" w:sz="4" w:space="0" w:color="auto"/>
              <w:right w:val="single" w:sz="4" w:space="0" w:color="000000"/>
            </w:tcBorders>
            <w:vAlign w:val="center"/>
            <w:hideMark/>
          </w:tcPr>
          <w:p w14:paraId="28858DA3"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6977B69"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68E96009"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17B6C8A6"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50</w:t>
            </w:r>
          </w:p>
        </w:tc>
        <w:tc>
          <w:tcPr>
            <w:tcW w:w="6100" w:type="dxa"/>
            <w:tcBorders>
              <w:top w:val="nil"/>
              <w:left w:val="nil"/>
              <w:bottom w:val="single" w:sz="4" w:space="0" w:color="auto"/>
              <w:right w:val="single" w:sz="4" w:space="0" w:color="auto"/>
            </w:tcBorders>
            <w:vAlign w:val="center"/>
            <w:hideMark/>
          </w:tcPr>
          <w:p w14:paraId="5A3C3F4D"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Plnohodnotné rezervné koleso</w:t>
            </w:r>
          </w:p>
        </w:tc>
        <w:tc>
          <w:tcPr>
            <w:tcW w:w="4500" w:type="dxa"/>
            <w:gridSpan w:val="3"/>
            <w:tcBorders>
              <w:top w:val="single" w:sz="4" w:space="0" w:color="auto"/>
              <w:left w:val="nil"/>
              <w:bottom w:val="single" w:sz="4" w:space="0" w:color="auto"/>
              <w:right w:val="single" w:sz="4" w:space="0" w:color="000000"/>
            </w:tcBorders>
            <w:vAlign w:val="center"/>
            <w:hideMark/>
          </w:tcPr>
          <w:p w14:paraId="54555340"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86795C4"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79F34DC6" w14:textId="77777777" w:rsidTr="00B06830">
        <w:trPr>
          <w:trHeight w:val="990"/>
        </w:trPr>
        <w:tc>
          <w:tcPr>
            <w:tcW w:w="1000" w:type="dxa"/>
            <w:tcBorders>
              <w:top w:val="nil"/>
              <w:left w:val="single" w:sz="8" w:space="0" w:color="auto"/>
              <w:bottom w:val="single" w:sz="4" w:space="0" w:color="auto"/>
              <w:right w:val="single" w:sz="4" w:space="0" w:color="auto"/>
            </w:tcBorders>
            <w:vAlign w:val="center"/>
            <w:hideMark/>
          </w:tcPr>
          <w:p w14:paraId="5C161F52"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51</w:t>
            </w:r>
          </w:p>
        </w:tc>
        <w:tc>
          <w:tcPr>
            <w:tcW w:w="6100" w:type="dxa"/>
            <w:tcBorders>
              <w:top w:val="nil"/>
              <w:left w:val="nil"/>
              <w:bottom w:val="single" w:sz="4" w:space="0" w:color="auto"/>
              <w:right w:val="single" w:sz="4" w:space="0" w:color="auto"/>
            </w:tcBorders>
            <w:shd w:val="clear" w:color="000000" w:fill="FFFFFF"/>
            <w:vAlign w:val="center"/>
            <w:hideMark/>
          </w:tcPr>
          <w:p w14:paraId="57BC75C3"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Rádio s min. 8" displejom, USB vstup, funkcia zrkadlenia smartfonu Android auto aj Apple carplay, Bluetooth pripojenie telefónu, funkcia handfree telefonovania, anténa a repro sústava pre ozvučenie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73FEA609"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B348C34"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47645E27"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05FBAF8D"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52</w:t>
            </w:r>
          </w:p>
        </w:tc>
        <w:tc>
          <w:tcPr>
            <w:tcW w:w="6100" w:type="dxa"/>
            <w:tcBorders>
              <w:top w:val="nil"/>
              <w:left w:val="nil"/>
              <w:bottom w:val="single" w:sz="4" w:space="0" w:color="auto"/>
              <w:right w:val="single" w:sz="4" w:space="0" w:color="auto"/>
            </w:tcBorders>
            <w:shd w:val="clear" w:color="000000" w:fill="FFFFFF"/>
            <w:vAlign w:val="center"/>
            <w:hideMark/>
          </w:tcPr>
          <w:p w14:paraId="238A6933"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Zatmavené sklá od B-stĺpika</w:t>
            </w:r>
          </w:p>
        </w:tc>
        <w:tc>
          <w:tcPr>
            <w:tcW w:w="4500" w:type="dxa"/>
            <w:gridSpan w:val="3"/>
            <w:tcBorders>
              <w:top w:val="single" w:sz="4" w:space="0" w:color="auto"/>
              <w:left w:val="nil"/>
              <w:bottom w:val="single" w:sz="4" w:space="0" w:color="auto"/>
              <w:right w:val="single" w:sz="4" w:space="0" w:color="000000"/>
            </w:tcBorders>
            <w:vAlign w:val="center"/>
            <w:hideMark/>
          </w:tcPr>
          <w:p w14:paraId="0FF28D1E"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71C653A"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0DA1AB9C" w14:textId="77777777" w:rsidTr="00B06830">
        <w:trPr>
          <w:trHeight w:val="825"/>
        </w:trPr>
        <w:tc>
          <w:tcPr>
            <w:tcW w:w="1000" w:type="dxa"/>
            <w:tcBorders>
              <w:top w:val="nil"/>
              <w:left w:val="single" w:sz="8" w:space="0" w:color="auto"/>
              <w:bottom w:val="single" w:sz="4" w:space="0" w:color="auto"/>
              <w:right w:val="single" w:sz="4" w:space="0" w:color="auto"/>
            </w:tcBorders>
            <w:vAlign w:val="center"/>
            <w:hideMark/>
          </w:tcPr>
          <w:p w14:paraId="707CD036"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53</w:t>
            </w:r>
          </w:p>
        </w:tc>
        <w:tc>
          <w:tcPr>
            <w:tcW w:w="6100" w:type="dxa"/>
            <w:tcBorders>
              <w:top w:val="nil"/>
              <w:left w:val="nil"/>
              <w:bottom w:val="single" w:sz="4" w:space="0" w:color="auto"/>
              <w:right w:val="single" w:sz="4" w:space="0" w:color="auto"/>
            </w:tcBorders>
            <w:vAlign w:val="center"/>
            <w:hideMark/>
          </w:tcPr>
          <w:p w14:paraId="7F4CA3D8"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Záruka na vozidlo min. 5 roky / min. 150 000 km (uplatniteľná v ktoromkoľvek autorizovanom servisnom stredisku) </w:t>
            </w:r>
          </w:p>
        </w:tc>
        <w:tc>
          <w:tcPr>
            <w:tcW w:w="4500" w:type="dxa"/>
            <w:gridSpan w:val="3"/>
            <w:tcBorders>
              <w:top w:val="single" w:sz="4" w:space="0" w:color="auto"/>
              <w:left w:val="nil"/>
              <w:bottom w:val="single" w:sz="4" w:space="0" w:color="auto"/>
              <w:right w:val="single" w:sz="4" w:space="0" w:color="000000"/>
            </w:tcBorders>
            <w:vAlign w:val="center"/>
            <w:hideMark/>
          </w:tcPr>
          <w:p w14:paraId="3A369BF7"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C0A2E5E"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76D6E614" w14:textId="77777777" w:rsidTr="00B06830">
        <w:trPr>
          <w:trHeight w:val="1095"/>
        </w:trPr>
        <w:tc>
          <w:tcPr>
            <w:tcW w:w="1000" w:type="dxa"/>
            <w:tcBorders>
              <w:top w:val="nil"/>
              <w:left w:val="single" w:sz="8" w:space="0" w:color="auto"/>
              <w:bottom w:val="single" w:sz="4" w:space="0" w:color="auto"/>
              <w:right w:val="single" w:sz="4" w:space="0" w:color="auto"/>
            </w:tcBorders>
            <w:vAlign w:val="center"/>
            <w:hideMark/>
          </w:tcPr>
          <w:p w14:paraId="0E4142E3"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54</w:t>
            </w:r>
          </w:p>
        </w:tc>
        <w:tc>
          <w:tcPr>
            <w:tcW w:w="6100" w:type="dxa"/>
            <w:tcBorders>
              <w:top w:val="nil"/>
              <w:left w:val="nil"/>
              <w:bottom w:val="nil"/>
              <w:right w:val="single" w:sz="4" w:space="0" w:color="auto"/>
            </w:tcBorders>
            <w:vAlign w:val="center"/>
            <w:hideMark/>
          </w:tcPr>
          <w:p w14:paraId="78AFAF51"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Povinná výstroj a výbava stanovená pre daný druh vozidla (v zmysle zákona č. 106/2018 Z.z., resp. vyhlášky č. 134/2018 Z.z.) - homologizovaný prenosný výstražný trojuholník, lekárnička,lano, 5x vesta</w:t>
            </w:r>
          </w:p>
        </w:tc>
        <w:tc>
          <w:tcPr>
            <w:tcW w:w="4500" w:type="dxa"/>
            <w:gridSpan w:val="3"/>
            <w:tcBorders>
              <w:top w:val="single" w:sz="4" w:space="0" w:color="auto"/>
              <w:left w:val="nil"/>
              <w:bottom w:val="nil"/>
              <w:right w:val="single" w:sz="4" w:space="0" w:color="000000"/>
            </w:tcBorders>
            <w:vAlign w:val="center"/>
            <w:hideMark/>
          </w:tcPr>
          <w:p w14:paraId="06E5A0C1"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nil"/>
              <w:right w:val="single" w:sz="8" w:space="0" w:color="auto"/>
            </w:tcBorders>
            <w:shd w:val="clear" w:color="000000" w:fill="FFFF00"/>
            <w:noWrap/>
            <w:vAlign w:val="center"/>
            <w:hideMark/>
          </w:tcPr>
          <w:p w14:paraId="3254B600"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4823AA6C"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2D45836E"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55</w:t>
            </w:r>
          </w:p>
        </w:tc>
        <w:tc>
          <w:tcPr>
            <w:tcW w:w="6100" w:type="dxa"/>
            <w:tcBorders>
              <w:top w:val="single" w:sz="4" w:space="0" w:color="auto"/>
              <w:left w:val="nil"/>
              <w:bottom w:val="single" w:sz="4" w:space="0" w:color="auto"/>
              <w:right w:val="single" w:sz="4" w:space="0" w:color="auto"/>
            </w:tcBorders>
            <w:vAlign w:val="center"/>
            <w:hideMark/>
          </w:tcPr>
          <w:p w14:paraId="5ECFD7AB" w14:textId="77777777" w:rsidR="00AA5296" w:rsidRPr="00EB66DB" w:rsidRDefault="00AA5296" w:rsidP="00B06830">
            <w:pPr>
              <w:spacing w:after="0" w:line="240" w:lineRule="auto"/>
              <w:rPr>
                <w:rFonts w:ascii="Arial Narrow" w:eastAsia="Times New Roman" w:hAnsi="Arial Narrow" w:cs="Calibri"/>
                <w:lang w:eastAsia="sk-SK"/>
              </w:rPr>
            </w:pPr>
            <w:r w:rsidRPr="00EB66DB">
              <w:rPr>
                <w:rFonts w:ascii="Arial Narrow" w:eastAsia="Times New Roman" w:hAnsi="Arial Narrow" w:cs="Calibri"/>
                <w:lang w:eastAsia="sk-SK"/>
              </w:rPr>
              <w:t xml:space="preserve">Sada originálnych gumených rohoží </w:t>
            </w:r>
          </w:p>
        </w:tc>
        <w:tc>
          <w:tcPr>
            <w:tcW w:w="4500" w:type="dxa"/>
            <w:gridSpan w:val="3"/>
            <w:tcBorders>
              <w:top w:val="single" w:sz="4" w:space="0" w:color="auto"/>
              <w:left w:val="nil"/>
              <w:bottom w:val="single" w:sz="4" w:space="0" w:color="auto"/>
              <w:right w:val="single" w:sz="4" w:space="0" w:color="000000"/>
            </w:tcBorders>
            <w:vAlign w:val="center"/>
            <w:hideMark/>
          </w:tcPr>
          <w:p w14:paraId="6691AA9D"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7D4B2DA9"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5BCD3519"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1B4DDF28"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56</w:t>
            </w:r>
          </w:p>
        </w:tc>
        <w:tc>
          <w:tcPr>
            <w:tcW w:w="6100" w:type="dxa"/>
            <w:tcBorders>
              <w:top w:val="nil"/>
              <w:left w:val="nil"/>
              <w:bottom w:val="single" w:sz="4" w:space="0" w:color="auto"/>
              <w:right w:val="single" w:sz="4" w:space="0" w:color="auto"/>
            </w:tcBorders>
            <w:vAlign w:val="center"/>
            <w:hideMark/>
          </w:tcPr>
          <w:p w14:paraId="1576C6EB"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Podložky na upevnenie tabuliek s evidečnýni číslom</w:t>
            </w:r>
          </w:p>
        </w:tc>
        <w:tc>
          <w:tcPr>
            <w:tcW w:w="4500" w:type="dxa"/>
            <w:gridSpan w:val="3"/>
            <w:tcBorders>
              <w:top w:val="single" w:sz="4" w:space="0" w:color="auto"/>
              <w:left w:val="nil"/>
              <w:bottom w:val="single" w:sz="4" w:space="0" w:color="auto"/>
              <w:right w:val="single" w:sz="4" w:space="0" w:color="000000"/>
            </w:tcBorders>
            <w:vAlign w:val="center"/>
            <w:hideMark/>
          </w:tcPr>
          <w:p w14:paraId="08B9E07E"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DE60150" w14:textId="77777777" w:rsidR="00AA5296" w:rsidRPr="00EB66DB" w:rsidRDefault="00AA5296" w:rsidP="00B06830">
            <w:pPr>
              <w:spacing w:after="0" w:line="240" w:lineRule="auto"/>
              <w:jc w:val="center"/>
              <w:rPr>
                <w:rFonts w:eastAsia="Times New Roman" w:cs="Calibri"/>
                <w:i/>
                <w:iCs/>
                <w:color w:val="FF0000"/>
                <w:sz w:val="20"/>
                <w:szCs w:val="20"/>
                <w:lang w:eastAsia="sk-SK"/>
              </w:rPr>
            </w:pPr>
            <w:r w:rsidRPr="00EB66DB">
              <w:rPr>
                <w:rFonts w:eastAsia="Times New Roman" w:cs="Calibri"/>
                <w:i/>
                <w:iCs/>
                <w:color w:val="FF0000"/>
                <w:sz w:val="20"/>
                <w:szCs w:val="20"/>
                <w:lang w:eastAsia="sk-SK"/>
              </w:rPr>
              <w:t> </w:t>
            </w:r>
          </w:p>
        </w:tc>
      </w:tr>
      <w:tr w:rsidR="00AA5296" w:rsidRPr="00EB66DB" w14:paraId="00D8D45E"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6A7AF485"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57</w:t>
            </w:r>
          </w:p>
        </w:tc>
        <w:tc>
          <w:tcPr>
            <w:tcW w:w="6100" w:type="dxa"/>
            <w:tcBorders>
              <w:top w:val="nil"/>
              <w:left w:val="nil"/>
              <w:bottom w:val="single" w:sz="4" w:space="0" w:color="auto"/>
              <w:right w:val="single" w:sz="4" w:space="0" w:color="auto"/>
            </w:tcBorders>
            <w:vAlign w:val="center"/>
            <w:hideMark/>
          </w:tcPr>
          <w:p w14:paraId="0A037680"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Bočné posuvné dvere na pravej a ľavej strane</w:t>
            </w:r>
          </w:p>
        </w:tc>
        <w:tc>
          <w:tcPr>
            <w:tcW w:w="4500" w:type="dxa"/>
            <w:gridSpan w:val="3"/>
            <w:tcBorders>
              <w:top w:val="single" w:sz="4" w:space="0" w:color="auto"/>
              <w:left w:val="nil"/>
              <w:bottom w:val="single" w:sz="4" w:space="0" w:color="auto"/>
              <w:right w:val="single" w:sz="4" w:space="0" w:color="000000"/>
            </w:tcBorders>
            <w:vAlign w:val="center"/>
            <w:hideMark/>
          </w:tcPr>
          <w:p w14:paraId="41E5BA5B"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vAlign w:val="center"/>
            <w:hideMark/>
          </w:tcPr>
          <w:p w14:paraId="252B1532"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w:t>
            </w:r>
          </w:p>
        </w:tc>
      </w:tr>
      <w:tr w:rsidR="00AA5296" w:rsidRPr="00EB66DB" w14:paraId="50A957D5" w14:textId="77777777" w:rsidTr="00B06830">
        <w:trPr>
          <w:trHeight w:val="330"/>
        </w:trPr>
        <w:tc>
          <w:tcPr>
            <w:tcW w:w="1000" w:type="dxa"/>
            <w:tcBorders>
              <w:top w:val="nil"/>
              <w:left w:val="single" w:sz="8" w:space="0" w:color="auto"/>
              <w:bottom w:val="single" w:sz="4" w:space="0" w:color="auto"/>
              <w:right w:val="single" w:sz="4" w:space="0" w:color="auto"/>
            </w:tcBorders>
            <w:vAlign w:val="center"/>
            <w:hideMark/>
          </w:tcPr>
          <w:p w14:paraId="1957CC47"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58</w:t>
            </w:r>
          </w:p>
        </w:tc>
        <w:tc>
          <w:tcPr>
            <w:tcW w:w="6100" w:type="dxa"/>
            <w:tcBorders>
              <w:top w:val="nil"/>
              <w:left w:val="nil"/>
              <w:bottom w:val="single" w:sz="4" w:space="0" w:color="auto"/>
              <w:right w:val="single" w:sz="4" w:space="0" w:color="auto"/>
            </w:tcBorders>
            <w:vAlign w:val="center"/>
            <w:hideMark/>
          </w:tcPr>
          <w:p w14:paraId="58448720"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Servodovieranie bočných posuvných dverí</w:t>
            </w:r>
          </w:p>
        </w:tc>
        <w:tc>
          <w:tcPr>
            <w:tcW w:w="4500" w:type="dxa"/>
            <w:gridSpan w:val="3"/>
            <w:tcBorders>
              <w:top w:val="single" w:sz="4" w:space="0" w:color="auto"/>
              <w:left w:val="nil"/>
              <w:bottom w:val="single" w:sz="4" w:space="0" w:color="auto"/>
              <w:right w:val="single" w:sz="4" w:space="0" w:color="000000"/>
            </w:tcBorders>
            <w:vAlign w:val="center"/>
            <w:hideMark/>
          </w:tcPr>
          <w:p w14:paraId="5800B8F8"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bottom"/>
            <w:hideMark/>
          </w:tcPr>
          <w:p w14:paraId="2EC4D843" w14:textId="77777777" w:rsidR="00AA5296" w:rsidRPr="00EB66DB" w:rsidRDefault="00AA5296" w:rsidP="00B06830">
            <w:pPr>
              <w:spacing w:after="0" w:line="240" w:lineRule="auto"/>
              <w:rPr>
                <w:rFonts w:eastAsia="Times New Roman" w:cs="Calibri"/>
                <w:color w:val="000000"/>
                <w:lang w:eastAsia="sk-SK"/>
              </w:rPr>
            </w:pPr>
            <w:r w:rsidRPr="00EB66DB">
              <w:rPr>
                <w:rFonts w:eastAsia="Times New Roman" w:cs="Calibri"/>
                <w:color w:val="000000"/>
                <w:lang w:eastAsia="sk-SK"/>
              </w:rPr>
              <w:t> </w:t>
            </w:r>
          </w:p>
        </w:tc>
      </w:tr>
      <w:tr w:rsidR="00AA5296" w:rsidRPr="00EB66DB" w14:paraId="57F0EB04" w14:textId="77777777" w:rsidTr="00B06830">
        <w:trPr>
          <w:trHeight w:val="345"/>
        </w:trPr>
        <w:tc>
          <w:tcPr>
            <w:tcW w:w="1000" w:type="dxa"/>
            <w:tcBorders>
              <w:top w:val="nil"/>
              <w:left w:val="single" w:sz="8" w:space="0" w:color="auto"/>
              <w:bottom w:val="single" w:sz="8" w:space="0" w:color="auto"/>
              <w:right w:val="single" w:sz="4" w:space="0" w:color="auto"/>
            </w:tcBorders>
            <w:vAlign w:val="center"/>
            <w:hideMark/>
          </w:tcPr>
          <w:p w14:paraId="0B9B69E3" w14:textId="77777777" w:rsidR="00AA5296" w:rsidRPr="00EB66DB" w:rsidRDefault="00AA5296" w:rsidP="00B06830">
            <w:pPr>
              <w:spacing w:after="0" w:line="240" w:lineRule="auto"/>
              <w:jc w:val="center"/>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59</w:t>
            </w:r>
          </w:p>
        </w:tc>
        <w:tc>
          <w:tcPr>
            <w:tcW w:w="6100" w:type="dxa"/>
            <w:tcBorders>
              <w:top w:val="nil"/>
              <w:left w:val="nil"/>
              <w:bottom w:val="single" w:sz="8" w:space="0" w:color="auto"/>
              <w:right w:val="single" w:sz="4" w:space="0" w:color="auto"/>
            </w:tcBorders>
            <w:vAlign w:val="center"/>
            <w:hideMark/>
          </w:tcPr>
          <w:p w14:paraId="6439E555"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 xml:space="preserve">Zadné dvere výklopné, presklenné </w:t>
            </w:r>
          </w:p>
        </w:tc>
        <w:tc>
          <w:tcPr>
            <w:tcW w:w="4500" w:type="dxa"/>
            <w:gridSpan w:val="3"/>
            <w:tcBorders>
              <w:top w:val="single" w:sz="4" w:space="0" w:color="auto"/>
              <w:left w:val="nil"/>
              <w:bottom w:val="single" w:sz="8" w:space="0" w:color="auto"/>
              <w:right w:val="single" w:sz="4" w:space="0" w:color="000000"/>
            </w:tcBorders>
            <w:vAlign w:val="center"/>
            <w:hideMark/>
          </w:tcPr>
          <w:p w14:paraId="1C1FCCBE" w14:textId="77777777" w:rsidR="00AA5296" w:rsidRPr="00EB66DB" w:rsidRDefault="00AA5296" w:rsidP="00B06830">
            <w:pPr>
              <w:spacing w:after="0" w:line="240" w:lineRule="auto"/>
              <w:rPr>
                <w:rFonts w:ascii="Arial Narrow" w:eastAsia="Times New Roman" w:hAnsi="Arial Narrow" w:cs="Calibri"/>
                <w:color w:val="000000"/>
                <w:lang w:eastAsia="sk-SK"/>
              </w:rPr>
            </w:pPr>
            <w:r w:rsidRPr="00EB66DB">
              <w:rPr>
                <w:rFonts w:ascii="Arial Narrow" w:eastAsia="Times New Roman" w:hAnsi="Arial Narrow" w:cs="Calibri"/>
                <w:color w:val="000000"/>
                <w:lang w:eastAsia="sk-SK"/>
              </w:rPr>
              <w:t>požaduje sa</w:t>
            </w:r>
          </w:p>
        </w:tc>
        <w:tc>
          <w:tcPr>
            <w:tcW w:w="3640" w:type="dxa"/>
            <w:tcBorders>
              <w:top w:val="nil"/>
              <w:left w:val="nil"/>
              <w:bottom w:val="single" w:sz="8" w:space="0" w:color="auto"/>
              <w:right w:val="single" w:sz="8" w:space="0" w:color="auto"/>
            </w:tcBorders>
            <w:shd w:val="clear" w:color="000000" w:fill="FFFF00"/>
            <w:noWrap/>
            <w:vAlign w:val="bottom"/>
            <w:hideMark/>
          </w:tcPr>
          <w:p w14:paraId="0AFE46DB" w14:textId="77777777" w:rsidR="00AA5296" w:rsidRPr="00EB66DB" w:rsidRDefault="00AA5296" w:rsidP="00B06830">
            <w:pPr>
              <w:spacing w:after="0" w:line="240" w:lineRule="auto"/>
              <w:rPr>
                <w:rFonts w:eastAsia="Times New Roman" w:cs="Calibri"/>
                <w:color w:val="000000"/>
                <w:lang w:eastAsia="sk-SK"/>
              </w:rPr>
            </w:pPr>
            <w:r w:rsidRPr="00EB66DB">
              <w:rPr>
                <w:rFonts w:eastAsia="Times New Roman" w:cs="Calibri"/>
                <w:color w:val="000000"/>
                <w:lang w:eastAsia="sk-SK"/>
              </w:rPr>
              <w:t> </w:t>
            </w:r>
          </w:p>
        </w:tc>
      </w:tr>
    </w:tbl>
    <w:p w14:paraId="27526686" w14:textId="515DB61D" w:rsidR="0031516E" w:rsidRPr="000D3E2B" w:rsidRDefault="0031516E" w:rsidP="0031516E">
      <w:pPr>
        <w:tabs>
          <w:tab w:val="left" w:pos="1985"/>
        </w:tabs>
        <w:contextualSpacing/>
        <w:rPr>
          <w:rFonts w:ascii="Times New Roman" w:hAnsi="Times New Roman"/>
        </w:rPr>
      </w:pPr>
      <w:r w:rsidRPr="000D3E2B">
        <w:rPr>
          <w:rFonts w:ascii="Times New Roman" w:hAnsi="Times New Roman"/>
          <w:noProof/>
        </w:rPr>
        <w:t>V..........................................dňa...........................</w:t>
      </w:r>
    </w:p>
    <w:p w14:paraId="1F33DB8D" w14:textId="77777777" w:rsidR="0031516E" w:rsidRPr="000D3E2B" w:rsidRDefault="0031516E" w:rsidP="0031516E">
      <w:pPr>
        <w:spacing w:after="0" w:line="240" w:lineRule="auto"/>
        <w:ind w:left="8496" w:firstLine="708"/>
        <w:rPr>
          <w:rFonts w:ascii="Times New Roman" w:hAnsi="Times New Roman"/>
        </w:rPr>
      </w:pPr>
      <w:r w:rsidRPr="000D3E2B">
        <w:rPr>
          <w:rFonts w:ascii="Times New Roman" w:hAnsi="Times New Roman"/>
        </w:rPr>
        <w:t>................................................................</w:t>
      </w:r>
    </w:p>
    <w:p w14:paraId="237A84E5" w14:textId="77777777" w:rsidR="0031516E" w:rsidRPr="000D3E2B" w:rsidRDefault="0031516E" w:rsidP="0031516E">
      <w:pPr>
        <w:spacing w:after="0" w:line="240" w:lineRule="auto"/>
        <w:ind w:left="9204"/>
        <w:rPr>
          <w:rFonts w:ascii="Times New Roman" w:hAnsi="Times New Roman"/>
        </w:rPr>
      </w:pPr>
      <w:r w:rsidRPr="000D3E2B">
        <w:rPr>
          <w:rFonts w:ascii="Times New Roman" w:hAnsi="Times New Roman"/>
        </w:rPr>
        <w:t>Obchodné meno/názov</w:t>
      </w:r>
      <w:r w:rsidRPr="000D3E2B">
        <w:rPr>
          <w:rFonts w:ascii="Times New Roman" w:hAnsi="Times New Roman"/>
        </w:rPr>
        <w:br/>
        <w:t>Titul, meno, priezvisko, funkcia a podpis</w:t>
      </w:r>
    </w:p>
    <w:p w14:paraId="2E490269" w14:textId="77777777" w:rsidR="0031516E" w:rsidRPr="000D3E2B" w:rsidRDefault="0031516E" w:rsidP="0031516E">
      <w:pPr>
        <w:spacing w:after="0" w:line="240" w:lineRule="auto"/>
        <w:ind w:left="6372"/>
        <w:jc w:val="center"/>
        <w:rPr>
          <w:rFonts w:ascii="Times New Roman" w:hAnsi="Times New Roman"/>
        </w:rPr>
      </w:pPr>
      <w:r w:rsidRPr="000D3E2B">
        <w:rPr>
          <w:rFonts w:ascii="Times New Roman" w:hAnsi="Times New Roman"/>
        </w:rPr>
        <w:t xml:space="preserve">     štatutárneho zástupcu uchádzača/</w:t>
      </w:r>
    </w:p>
    <w:p w14:paraId="41EE38FB" w14:textId="133A0E23" w:rsidR="0031516E" w:rsidRPr="000D3E2B" w:rsidRDefault="0031516E" w:rsidP="0031516E">
      <w:pPr>
        <w:spacing w:after="0" w:line="240" w:lineRule="auto"/>
        <w:ind w:left="5664" w:firstLine="708"/>
        <w:jc w:val="center"/>
        <w:rPr>
          <w:rFonts w:ascii="Times New Roman" w:hAnsi="Times New Roman"/>
        </w:rPr>
        <w:sectPr w:rsidR="0031516E" w:rsidRPr="000D3E2B" w:rsidSect="0031516E">
          <w:pgSz w:w="16838" w:h="11906" w:orient="landscape"/>
          <w:pgMar w:top="1134" w:right="964" w:bottom="1418" w:left="1134" w:header="708" w:footer="708" w:gutter="0"/>
          <w:cols w:space="708"/>
          <w:docGrid w:linePitch="299"/>
        </w:sectPr>
      </w:pPr>
      <w:r w:rsidRPr="000D3E2B">
        <w:rPr>
          <w:rFonts w:ascii="Times New Roman" w:hAnsi="Times New Roman"/>
        </w:rPr>
        <w:t xml:space="preserve">         osoby oprávnenej konať za uchá</w:t>
      </w:r>
    </w:p>
    <w:p w14:paraId="715C057F" w14:textId="00247F73" w:rsidR="00693A70" w:rsidRPr="000D3E2B" w:rsidRDefault="00693A70" w:rsidP="002D4501">
      <w:pPr>
        <w:tabs>
          <w:tab w:val="left" w:pos="708"/>
        </w:tabs>
        <w:spacing w:after="0" w:line="240" w:lineRule="auto"/>
        <w:jc w:val="both"/>
        <w:rPr>
          <w:rFonts w:ascii="Times New Roman" w:hAnsi="Times New Roman"/>
          <w:bCs/>
          <w:lang w:eastAsia="sk-SK"/>
        </w:rPr>
      </w:pPr>
    </w:p>
    <w:p w14:paraId="619BBED6" w14:textId="77777777" w:rsidR="00693A70" w:rsidRPr="000D3E2B" w:rsidRDefault="00693A70" w:rsidP="002D4501">
      <w:pPr>
        <w:tabs>
          <w:tab w:val="left" w:pos="708"/>
        </w:tabs>
        <w:spacing w:after="0" w:line="240" w:lineRule="auto"/>
        <w:jc w:val="both"/>
        <w:rPr>
          <w:rFonts w:ascii="Times New Roman" w:hAnsi="Times New Roman"/>
          <w:bCs/>
          <w:lang w:eastAsia="sk-SK"/>
        </w:rPr>
      </w:pPr>
    </w:p>
    <w:p w14:paraId="66381AD9" w14:textId="00452D4B"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00693A70"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Pr="000D3E2B">
        <w:rPr>
          <w:rFonts w:ascii="Times New Roman" w:hAnsi="Times New Roman"/>
          <w:bCs/>
          <w:lang w:eastAsia="sk-SK"/>
        </w:rPr>
        <w:t>Príloha č. 2</w:t>
      </w:r>
      <w:r w:rsidR="00693A70" w:rsidRPr="000D3E2B">
        <w:rPr>
          <w:rFonts w:ascii="Times New Roman" w:hAnsi="Times New Roman"/>
          <w:bCs/>
          <w:lang w:eastAsia="sk-SK"/>
        </w:rPr>
        <w:t xml:space="preserve"> zmluvy</w:t>
      </w:r>
    </w:p>
    <w:p w14:paraId="116ADC83" w14:textId="77777777"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p>
    <w:p w14:paraId="4B9A53B9" w14:textId="77777777" w:rsidR="002D4501" w:rsidRPr="000D3E2B" w:rsidRDefault="002D4501" w:rsidP="002D4501">
      <w:pPr>
        <w:tabs>
          <w:tab w:val="left" w:pos="708"/>
        </w:tabs>
        <w:spacing w:after="0" w:line="240" w:lineRule="auto"/>
        <w:jc w:val="both"/>
        <w:rPr>
          <w:rFonts w:ascii="Times New Roman" w:hAnsi="Times New Roman"/>
        </w:rPr>
      </w:pPr>
    </w:p>
    <w:p w14:paraId="7A8ABAA4" w14:textId="77777777" w:rsidR="002D4501" w:rsidRPr="000D3E2B" w:rsidRDefault="002D4501" w:rsidP="002D4501">
      <w:pPr>
        <w:pStyle w:val="Hlavika"/>
        <w:tabs>
          <w:tab w:val="left" w:pos="708"/>
        </w:tabs>
        <w:jc w:val="both"/>
        <w:rPr>
          <w:rFonts w:ascii="Times New Roman" w:hAnsi="Times New Roman"/>
          <w:b/>
          <w14:ligatures w14:val="standard"/>
          <w14:cntxtAlts/>
        </w:rPr>
      </w:pPr>
    </w:p>
    <w:p w14:paraId="37272EFF" w14:textId="77777777" w:rsidR="002D4501" w:rsidRPr="000D3E2B" w:rsidRDefault="002D4501" w:rsidP="002D4501">
      <w:pPr>
        <w:pStyle w:val="Hlavika"/>
        <w:tabs>
          <w:tab w:val="left" w:pos="708"/>
        </w:tabs>
        <w:ind w:left="720"/>
        <w:jc w:val="center"/>
        <w:rPr>
          <w:rFonts w:ascii="Times New Roman" w:hAnsi="Times New Roman"/>
          <w:b/>
          <w14:ligatures w14:val="standard"/>
          <w14:cntxtAlts/>
        </w:rPr>
      </w:pPr>
      <w:r w:rsidRPr="000D3E2B">
        <w:rPr>
          <w:rFonts w:ascii="Times New Roman" w:hAnsi="Times New Roman"/>
          <w:b/>
          <w14:ligatures w14:val="standard"/>
          <w14:cntxtAlts/>
        </w:rPr>
        <w:t>Návrh na plnenie kritérií:</w:t>
      </w:r>
    </w:p>
    <w:p w14:paraId="7542CB91" w14:textId="77777777" w:rsidR="002D4501" w:rsidRPr="000D3E2B" w:rsidRDefault="002D4501" w:rsidP="002D4501">
      <w:pPr>
        <w:spacing w:after="0" w:line="240" w:lineRule="auto"/>
        <w:jc w:val="both"/>
        <w:rPr>
          <w:rFonts w:ascii="Times New Roman" w:hAnsi="Times New Roman"/>
          <w:iCs/>
          <w:noProof/>
        </w:rPr>
      </w:pPr>
    </w:p>
    <w:p w14:paraId="6DCE578D" w14:textId="77777777" w:rsidR="002D4501" w:rsidRPr="000D3E2B" w:rsidRDefault="002D4501" w:rsidP="002D4501">
      <w:pPr>
        <w:tabs>
          <w:tab w:val="left" w:pos="708"/>
        </w:tabs>
        <w:spacing w:after="0" w:line="240" w:lineRule="auto"/>
        <w:jc w:val="both"/>
        <w:rPr>
          <w:rFonts w:ascii="Times New Roman" w:hAnsi="Times New Roman"/>
        </w:rPr>
      </w:pPr>
    </w:p>
    <w:p w14:paraId="2001A4E6" w14:textId="77777777" w:rsidR="002D4501" w:rsidRPr="000D3E2B" w:rsidRDefault="002D4501" w:rsidP="002D4501">
      <w:pPr>
        <w:tabs>
          <w:tab w:val="left" w:pos="708"/>
        </w:tabs>
        <w:spacing w:after="0" w:line="240" w:lineRule="auto"/>
        <w:jc w:val="both"/>
        <w:rPr>
          <w:rFonts w:ascii="Times New Roman" w:hAnsi="Times New Roman"/>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50"/>
        <w:gridCol w:w="972"/>
        <w:gridCol w:w="1228"/>
        <w:gridCol w:w="1032"/>
        <w:gridCol w:w="910"/>
        <w:gridCol w:w="851"/>
        <w:gridCol w:w="1423"/>
      </w:tblGrid>
      <w:tr w:rsidR="00AA5296" w:rsidRPr="000D3E2B" w14:paraId="7B74D675" w14:textId="77777777" w:rsidTr="00B06830">
        <w:trPr>
          <w:trHeight w:val="681"/>
        </w:trPr>
        <w:tc>
          <w:tcPr>
            <w:tcW w:w="483" w:type="dxa"/>
            <w:tcBorders>
              <w:top w:val="single" w:sz="4" w:space="0" w:color="auto"/>
              <w:left w:val="single" w:sz="4" w:space="0" w:color="auto"/>
              <w:right w:val="single" w:sz="4" w:space="0" w:color="auto"/>
            </w:tcBorders>
            <w:shd w:val="clear" w:color="auto" w:fill="D9D9D9"/>
            <w:hideMark/>
          </w:tcPr>
          <w:p w14:paraId="761AB385" w14:textId="77777777" w:rsidR="00AA5296" w:rsidRPr="000D3E2B" w:rsidRDefault="00AA5296" w:rsidP="00B06830">
            <w:pPr>
              <w:tabs>
                <w:tab w:val="left" w:pos="708"/>
              </w:tabs>
              <w:autoSpaceDN w:val="0"/>
              <w:spacing w:after="0" w:line="240" w:lineRule="auto"/>
              <w:rPr>
                <w:rFonts w:ascii="Times New Roman" w:hAnsi="Times New Roman"/>
                <w:b/>
                <w:bCs/>
                <w:noProof/>
              </w:rPr>
            </w:pPr>
            <w:r w:rsidRPr="000D3E2B">
              <w:rPr>
                <w:rFonts w:ascii="Times New Roman" w:hAnsi="Times New Roman"/>
                <w:b/>
                <w:bCs/>
                <w:noProof/>
              </w:rPr>
              <w:t>P.č.</w:t>
            </w:r>
          </w:p>
        </w:tc>
        <w:tc>
          <w:tcPr>
            <w:tcW w:w="2450" w:type="dxa"/>
            <w:tcBorders>
              <w:top w:val="single" w:sz="4" w:space="0" w:color="auto"/>
              <w:left w:val="single" w:sz="4" w:space="0" w:color="auto"/>
              <w:right w:val="single" w:sz="4" w:space="0" w:color="auto"/>
            </w:tcBorders>
            <w:shd w:val="clear" w:color="auto" w:fill="D9D9D9"/>
            <w:hideMark/>
          </w:tcPr>
          <w:p w14:paraId="7965E1BC" w14:textId="77777777" w:rsidR="00AA5296" w:rsidRPr="000D3E2B" w:rsidRDefault="00AA5296" w:rsidP="00B06830">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972" w:type="dxa"/>
            <w:tcBorders>
              <w:top w:val="single" w:sz="4" w:space="0" w:color="auto"/>
              <w:left w:val="single" w:sz="4" w:space="0" w:color="auto"/>
              <w:right w:val="single" w:sz="4" w:space="0" w:color="auto"/>
            </w:tcBorders>
            <w:shd w:val="clear" w:color="auto" w:fill="D9D9D9"/>
            <w:hideMark/>
          </w:tcPr>
          <w:p w14:paraId="5491E334" w14:textId="77777777" w:rsidR="00AA5296" w:rsidRPr="000D3E2B" w:rsidRDefault="00AA5296" w:rsidP="00B06830">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228" w:type="dxa"/>
            <w:tcBorders>
              <w:top w:val="single" w:sz="4" w:space="0" w:color="auto"/>
              <w:left w:val="single" w:sz="4" w:space="0" w:color="auto"/>
              <w:right w:val="single" w:sz="4" w:space="0" w:color="auto"/>
            </w:tcBorders>
            <w:shd w:val="clear" w:color="auto" w:fill="D9D9D9"/>
          </w:tcPr>
          <w:p w14:paraId="7BC6301B" w14:textId="77777777" w:rsidR="00AA5296" w:rsidRPr="000D3E2B" w:rsidRDefault="00AA5296" w:rsidP="00B06830">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1032" w:type="dxa"/>
            <w:tcBorders>
              <w:top w:val="single" w:sz="4" w:space="0" w:color="auto"/>
              <w:left w:val="single" w:sz="4" w:space="0" w:color="auto"/>
              <w:right w:val="single" w:sz="4" w:space="0" w:color="auto"/>
            </w:tcBorders>
            <w:shd w:val="clear" w:color="auto" w:fill="D9D9D9"/>
          </w:tcPr>
          <w:p w14:paraId="7D30836D" w14:textId="77777777" w:rsidR="00AA5296" w:rsidRPr="000D3E2B" w:rsidRDefault="00AA5296" w:rsidP="00B06830">
            <w:pPr>
              <w:jc w:val="center"/>
              <w:rPr>
                <w:rFonts w:ascii="Times New Roman" w:hAnsi="Times New Roman"/>
                <w:b/>
              </w:rPr>
            </w:pPr>
            <w:r w:rsidRPr="000D3E2B">
              <w:rPr>
                <w:rFonts w:ascii="Times New Roman" w:hAnsi="Times New Roman"/>
                <w:b/>
              </w:rPr>
              <w:t>Počet kusov</w:t>
            </w:r>
          </w:p>
        </w:tc>
        <w:tc>
          <w:tcPr>
            <w:tcW w:w="910" w:type="dxa"/>
            <w:tcBorders>
              <w:top w:val="single" w:sz="4" w:space="0" w:color="auto"/>
              <w:left w:val="single" w:sz="4" w:space="0" w:color="auto"/>
              <w:right w:val="single" w:sz="4" w:space="0" w:color="auto"/>
            </w:tcBorders>
            <w:shd w:val="clear" w:color="auto" w:fill="D9D9D9"/>
          </w:tcPr>
          <w:p w14:paraId="492EE41C" w14:textId="77777777" w:rsidR="00AA5296" w:rsidRPr="000D3E2B" w:rsidRDefault="00AA5296" w:rsidP="00B06830">
            <w:pPr>
              <w:jc w:val="center"/>
              <w:rPr>
                <w:rFonts w:ascii="Times New Roman" w:hAnsi="Times New Roman"/>
                <w:b/>
              </w:rPr>
            </w:pPr>
            <w:r w:rsidRPr="000D3E2B">
              <w:rPr>
                <w:rFonts w:ascii="Times New Roman" w:hAnsi="Times New Roman"/>
                <w:b/>
              </w:rPr>
              <w:t>Celková cena v Eur bez DPH</w:t>
            </w:r>
          </w:p>
          <w:p w14:paraId="26F1D539" w14:textId="77777777" w:rsidR="00AA5296" w:rsidRPr="000D3E2B" w:rsidRDefault="00AA5296" w:rsidP="00B06830">
            <w:pPr>
              <w:tabs>
                <w:tab w:val="left" w:pos="708"/>
              </w:tabs>
              <w:autoSpaceDN w:val="0"/>
              <w:spacing w:after="0" w:line="240" w:lineRule="auto"/>
              <w:jc w:val="center"/>
              <w:rPr>
                <w:rFonts w:ascii="Times New Roman" w:hAnsi="Times New Roman"/>
                <w:b/>
                <w:bCs/>
                <w:noProof/>
              </w:rPr>
            </w:pPr>
          </w:p>
        </w:tc>
        <w:tc>
          <w:tcPr>
            <w:tcW w:w="851" w:type="dxa"/>
            <w:tcBorders>
              <w:top w:val="single" w:sz="4" w:space="0" w:color="auto"/>
              <w:left w:val="single" w:sz="4" w:space="0" w:color="auto"/>
              <w:right w:val="single" w:sz="4" w:space="0" w:color="auto"/>
            </w:tcBorders>
            <w:shd w:val="clear" w:color="auto" w:fill="D9D9D9"/>
          </w:tcPr>
          <w:p w14:paraId="268DB763" w14:textId="77777777" w:rsidR="00AA5296" w:rsidRPr="000D3E2B" w:rsidRDefault="00AA5296" w:rsidP="00B06830">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23" w:type="dxa"/>
            <w:tcBorders>
              <w:top w:val="single" w:sz="4" w:space="0" w:color="auto"/>
              <w:left w:val="single" w:sz="4" w:space="0" w:color="auto"/>
              <w:right w:val="single" w:sz="4" w:space="0" w:color="auto"/>
            </w:tcBorders>
            <w:shd w:val="clear" w:color="auto" w:fill="D9D9D9"/>
          </w:tcPr>
          <w:p w14:paraId="25C115FA" w14:textId="77777777" w:rsidR="00AA5296" w:rsidRPr="000D3E2B" w:rsidRDefault="00AA5296" w:rsidP="00B06830">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AA5296" w:rsidRPr="000D3E2B" w14:paraId="1A22284A" w14:textId="77777777" w:rsidTr="00B06830">
        <w:trPr>
          <w:trHeight w:val="23"/>
        </w:trPr>
        <w:tc>
          <w:tcPr>
            <w:tcW w:w="483" w:type="dxa"/>
            <w:tcBorders>
              <w:top w:val="single" w:sz="4" w:space="0" w:color="auto"/>
              <w:left w:val="single" w:sz="4" w:space="0" w:color="auto"/>
              <w:bottom w:val="single" w:sz="4" w:space="0" w:color="auto"/>
              <w:right w:val="single" w:sz="4" w:space="0" w:color="auto"/>
            </w:tcBorders>
            <w:hideMark/>
          </w:tcPr>
          <w:p w14:paraId="4C544103" w14:textId="77777777" w:rsidR="00AA5296" w:rsidRPr="000D3E2B" w:rsidRDefault="00AA5296" w:rsidP="00B06830">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450" w:type="dxa"/>
            <w:tcBorders>
              <w:top w:val="single" w:sz="4" w:space="0" w:color="auto"/>
              <w:left w:val="single" w:sz="4" w:space="0" w:color="auto"/>
              <w:bottom w:val="single" w:sz="4" w:space="0" w:color="auto"/>
              <w:right w:val="single" w:sz="4" w:space="0" w:color="auto"/>
            </w:tcBorders>
            <w:hideMark/>
          </w:tcPr>
          <w:p w14:paraId="574EE954" w14:textId="031BAEEE" w:rsidR="00AA5296" w:rsidRPr="000D3E2B" w:rsidRDefault="00AA5296" w:rsidP="00B06830">
            <w:pPr>
              <w:spacing w:after="0" w:line="240" w:lineRule="auto"/>
              <w:jc w:val="center"/>
              <w:rPr>
                <w:rFonts w:ascii="Times New Roman" w:hAnsi="Times New Roman"/>
                <w:b/>
                <w:bCs/>
                <w:noProof/>
              </w:rPr>
            </w:pPr>
            <w:r>
              <w:rPr>
                <w:rFonts w:ascii="Times New Roman" w:hAnsi="Times New Roman"/>
                <w:iCs/>
              </w:rPr>
              <w:t>Viacúčelové vozidlo – pohon všetkých kolies</w:t>
            </w:r>
            <w:r w:rsidR="00D94EFC">
              <w:rPr>
                <w:rFonts w:ascii="Times New Roman" w:hAnsi="Times New Roman"/>
                <w:iCs/>
              </w:rPr>
              <w:t>- vozidlo č.1</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095A222C" w14:textId="77777777" w:rsidR="00AA5296" w:rsidRPr="000D3E2B" w:rsidRDefault="00AA5296" w:rsidP="00B06830">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61DD9F9D" w14:textId="77777777" w:rsidR="00AA5296" w:rsidRPr="000D3E2B" w:rsidRDefault="00AA5296" w:rsidP="00B06830">
            <w:pPr>
              <w:tabs>
                <w:tab w:val="left" w:pos="708"/>
              </w:tabs>
              <w:autoSpaceDN w:val="0"/>
              <w:spacing w:after="0" w:line="240" w:lineRule="auto"/>
              <w:jc w:val="center"/>
              <w:rPr>
                <w:rFonts w:ascii="Times New Roman" w:hAnsi="Times New Roman"/>
                <w:noProof/>
              </w:rPr>
            </w:pPr>
          </w:p>
        </w:tc>
        <w:tc>
          <w:tcPr>
            <w:tcW w:w="1032" w:type="dxa"/>
            <w:tcBorders>
              <w:top w:val="single" w:sz="4" w:space="0" w:color="auto"/>
              <w:left w:val="single" w:sz="4" w:space="0" w:color="auto"/>
              <w:bottom w:val="single" w:sz="4" w:space="0" w:color="auto"/>
              <w:right w:val="single" w:sz="4" w:space="0" w:color="auto"/>
            </w:tcBorders>
          </w:tcPr>
          <w:p w14:paraId="0E413BA1" w14:textId="77777777" w:rsidR="00AA5296" w:rsidRPr="000D3E2B" w:rsidRDefault="00AA5296" w:rsidP="00B06830">
            <w:pPr>
              <w:tabs>
                <w:tab w:val="left" w:pos="708"/>
              </w:tabs>
              <w:autoSpaceDN w:val="0"/>
              <w:spacing w:after="0" w:line="240" w:lineRule="auto"/>
              <w:jc w:val="center"/>
              <w:rPr>
                <w:rFonts w:ascii="Times New Roman" w:hAnsi="Times New Roman"/>
                <w:noProof/>
              </w:rPr>
            </w:pPr>
            <w:r>
              <w:rPr>
                <w:rFonts w:ascii="Times New Roman" w:hAnsi="Times New Roman"/>
                <w:noProof/>
              </w:rPr>
              <w:t>1</w:t>
            </w:r>
            <w:r w:rsidRPr="000D3E2B">
              <w:rPr>
                <w:rFonts w:ascii="Times New Roman" w:hAnsi="Times New Roman"/>
                <w:noProof/>
              </w:rPr>
              <w:t xml:space="preserve"> k</w:t>
            </w:r>
            <w:r>
              <w:rPr>
                <w:rFonts w:ascii="Times New Roman" w:hAnsi="Times New Roman"/>
                <w:noProof/>
              </w:rPr>
              <w:t>s</w:t>
            </w:r>
          </w:p>
        </w:tc>
        <w:tc>
          <w:tcPr>
            <w:tcW w:w="910" w:type="dxa"/>
            <w:tcBorders>
              <w:top w:val="single" w:sz="4" w:space="0" w:color="auto"/>
              <w:left w:val="single" w:sz="4" w:space="0" w:color="auto"/>
              <w:bottom w:val="single" w:sz="4" w:space="0" w:color="auto"/>
              <w:right w:val="single" w:sz="4" w:space="0" w:color="auto"/>
            </w:tcBorders>
          </w:tcPr>
          <w:p w14:paraId="7799510C" w14:textId="77777777" w:rsidR="00AA5296" w:rsidRPr="000D3E2B" w:rsidRDefault="00AA5296" w:rsidP="00B06830">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4FC73717" w14:textId="77777777" w:rsidR="00AA5296" w:rsidRPr="000D3E2B" w:rsidRDefault="00AA5296" w:rsidP="00B06830">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28993F67" w14:textId="77777777" w:rsidR="00AA5296" w:rsidRPr="000D3E2B" w:rsidRDefault="00AA5296" w:rsidP="00B06830">
            <w:pPr>
              <w:tabs>
                <w:tab w:val="left" w:pos="708"/>
              </w:tabs>
              <w:autoSpaceDN w:val="0"/>
              <w:spacing w:after="0" w:line="240" w:lineRule="auto"/>
              <w:jc w:val="center"/>
              <w:rPr>
                <w:rFonts w:ascii="Times New Roman" w:hAnsi="Times New Roman"/>
                <w:noProof/>
              </w:rPr>
            </w:pPr>
          </w:p>
        </w:tc>
      </w:tr>
      <w:tr w:rsidR="00AA5296" w:rsidRPr="000D3E2B" w14:paraId="27E4B698" w14:textId="77777777" w:rsidTr="00B06830">
        <w:trPr>
          <w:trHeight w:val="23"/>
        </w:trPr>
        <w:tc>
          <w:tcPr>
            <w:tcW w:w="483" w:type="dxa"/>
            <w:tcBorders>
              <w:top w:val="single" w:sz="4" w:space="0" w:color="auto"/>
              <w:left w:val="single" w:sz="4" w:space="0" w:color="auto"/>
              <w:bottom w:val="single" w:sz="4" w:space="0" w:color="auto"/>
              <w:right w:val="single" w:sz="4" w:space="0" w:color="auto"/>
            </w:tcBorders>
          </w:tcPr>
          <w:p w14:paraId="2B705881" w14:textId="77777777" w:rsidR="00AA5296" w:rsidRPr="000D3E2B" w:rsidRDefault="00AA5296" w:rsidP="00B06830">
            <w:pPr>
              <w:pStyle w:val="Odsekzoznamu"/>
              <w:spacing w:after="0" w:line="240" w:lineRule="auto"/>
              <w:ind w:left="72"/>
              <w:jc w:val="both"/>
              <w:rPr>
                <w:rFonts w:ascii="Times New Roman" w:hAnsi="Times New Roman"/>
                <w:noProof/>
                <w:color w:val="000000"/>
                <w:shd w:val="clear" w:color="auto" w:fill="FFFFFF"/>
              </w:rPr>
            </w:pPr>
            <w:r>
              <w:rPr>
                <w:rFonts w:ascii="Times New Roman" w:hAnsi="Times New Roman"/>
                <w:noProof/>
                <w:color w:val="000000"/>
                <w:shd w:val="clear" w:color="auto" w:fill="FFFFFF"/>
              </w:rPr>
              <w:t>2</w:t>
            </w:r>
          </w:p>
        </w:tc>
        <w:tc>
          <w:tcPr>
            <w:tcW w:w="2450" w:type="dxa"/>
            <w:tcBorders>
              <w:top w:val="single" w:sz="4" w:space="0" w:color="auto"/>
              <w:left w:val="single" w:sz="4" w:space="0" w:color="auto"/>
              <w:bottom w:val="single" w:sz="4" w:space="0" w:color="auto"/>
              <w:right w:val="single" w:sz="4" w:space="0" w:color="auto"/>
            </w:tcBorders>
          </w:tcPr>
          <w:p w14:paraId="10001A7E" w14:textId="6C6996CA" w:rsidR="00AA5296" w:rsidRDefault="00AA5296" w:rsidP="00B06830">
            <w:pPr>
              <w:spacing w:after="0" w:line="240" w:lineRule="auto"/>
              <w:jc w:val="center"/>
              <w:rPr>
                <w:rFonts w:ascii="Times New Roman" w:hAnsi="Times New Roman"/>
                <w:iCs/>
              </w:rPr>
            </w:pPr>
            <w:r>
              <w:rPr>
                <w:rFonts w:ascii="Times New Roman" w:hAnsi="Times New Roman"/>
                <w:iCs/>
              </w:rPr>
              <w:t>Viacúčelové vozidlo – pohon prednej nápravy</w:t>
            </w:r>
            <w:r w:rsidR="00D94EFC">
              <w:rPr>
                <w:rFonts w:ascii="Times New Roman" w:hAnsi="Times New Roman"/>
                <w:iCs/>
              </w:rPr>
              <w:t>- vozidlo č.2</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6F050E24" w14:textId="77777777" w:rsidR="00AA5296" w:rsidRPr="000D3E2B" w:rsidRDefault="00AA5296" w:rsidP="00B06830">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2FFC6806" w14:textId="77777777" w:rsidR="00AA5296" w:rsidRPr="000D3E2B" w:rsidRDefault="00AA5296" w:rsidP="00B06830">
            <w:pPr>
              <w:tabs>
                <w:tab w:val="left" w:pos="708"/>
              </w:tabs>
              <w:autoSpaceDN w:val="0"/>
              <w:spacing w:after="0" w:line="240" w:lineRule="auto"/>
              <w:jc w:val="center"/>
              <w:rPr>
                <w:rFonts w:ascii="Times New Roman" w:hAnsi="Times New Roman"/>
                <w:noProof/>
              </w:rPr>
            </w:pPr>
          </w:p>
        </w:tc>
        <w:tc>
          <w:tcPr>
            <w:tcW w:w="1032" w:type="dxa"/>
            <w:tcBorders>
              <w:top w:val="single" w:sz="4" w:space="0" w:color="auto"/>
              <w:left w:val="single" w:sz="4" w:space="0" w:color="auto"/>
              <w:bottom w:val="single" w:sz="4" w:space="0" w:color="auto"/>
              <w:right w:val="single" w:sz="4" w:space="0" w:color="auto"/>
            </w:tcBorders>
          </w:tcPr>
          <w:p w14:paraId="012F8C38" w14:textId="77777777" w:rsidR="00AA5296" w:rsidRDefault="00AA5296" w:rsidP="00B06830">
            <w:pPr>
              <w:tabs>
                <w:tab w:val="left" w:pos="708"/>
              </w:tabs>
              <w:autoSpaceDN w:val="0"/>
              <w:spacing w:after="0" w:line="240" w:lineRule="auto"/>
              <w:jc w:val="center"/>
              <w:rPr>
                <w:rFonts w:ascii="Times New Roman" w:hAnsi="Times New Roman"/>
                <w:noProof/>
              </w:rPr>
            </w:pPr>
            <w:r>
              <w:rPr>
                <w:rFonts w:ascii="Times New Roman" w:hAnsi="Times New Roman"/>
                <w:noProof/>
              </w:rPr>
              <w:t>1</w:t>
            </w:r>
            <w:r w:rsidRPr="000D3E2B">
              <w:rPr>
                <w:rFonts w:ascii="Times New Roman" w:hAnsi="Times New Roman"/>
                <w:noProof/>
              </w:rPr>
              <w:t xml:space="preserve"> k</w:t>
            </w:r>
            <w:r>
              <w:rPr>
                <w:rFonts w:ascii="Times New Roman" w:hAnsi="Times New Roman"/>
                <w:noProof/>
              </w:rPr>
              <w:t>s</w:t>
            </w:r>
          </w:p>
        </w:tc>
        <w:tc>
          <w:tcPr>
            <w:tcW w:w="910" w:type="dxa"/>
            <w:tcBorders>
              <w:top w:val="single" w:sz="4" w:space="0" w:color="auto"/>
              <w:left w:val="single" w:sz="4" w:space="0" w:color="auto"/>
              <w:bottom w:val="single" w:sz="4" w:space="0" w:color="auto"/>
              <w:right w:val="single" w:sz="4" w:space="0" w:color="auto"/>
            </w:tcBorders>
          </w:tcPr>
          <w:p w14:paraId="1822F240" w14:textId="77777777" w:rsidR="00AA5296" w:rsidRPr="000D3E2B" w:rsidRDefault="00AA5296" w:rsidP="00B06830">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0FB433AE" w14:textId="77777777" w:rsidR="00AA5296" w:rsidRPr="000D3E2B" w:rsidRDefault="00AA5296" w:rsidP="00B06830">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0F2F628F" w14:textId="77777777" w:rsidR="00AA5296" w:rsidRPr="000D3E2B" w:rsidRDefault="00AA5296" w:rsidP="00B06830">
            <w:pPr>
              <w:tabs>
                <w:tab w:val="left" w:pos="708"/>
              </w:tabs>
              <w:autoSpaceDN w:val="0"/>
              <w:spacing w:after="0" w:line="240" w:lineRule="auto"/>
              <w:jc w:val="center"/>
              <w:rPr>
                <w:rFonts w:ascii="Times New Roman" w:hAnsi="Times New Roman"/>
                <w:noProof/>
              </w:rPr>
            </w:pPr>
          </w:p>
        </w:tc>
      </w:tr>
      <w:tr w:rsidR="00AA5296" w:rsidRPr="000D3E2B" w14:paraId="2259EBDD" w14:textId="77777777" w:rsidTr="00B06830">
        <w:trPr>
          <w:trHeight w:val="23"/>
        </w:trPr>
        <w:tc>
          <w:tcPr>
            <w:tcW w:w="483" w:type="dxa"/>
            <w:tcBorders>
              <w:top w:val="single" w:sz="4" w:space="0" w:color="auto"/>
              <w:left w:val="single" w:sz="4" w:space="0" w:color="auto"/>
              <w:bottom w:val="single" w:sz="4" w:space="0" w:color="auto"/>
              <w:right w:val="single" w:sz="4" w:space="0" w:color="auto"/>
            </w:tcBorders>
          </w:tcPr>
          <w:p w14:paraId="0C3DAE9D" w14:textId="77777777" w:rsidR="00AA5296" w:rsidRPr="000D3E2B" w:rsidRDefault="00AA5296" w:rsidP="00B06830">
            <w:pPr>
              <w:tabs>
                <w:tab w:val="left" w:pos="708"/>
              </w:tabs>
              <w:autoSpaceDN w:val="0"/>
              <w:spacing w:after="0" w:line="240" w:lineRule="auto"/>
              <w:jc w:val="center"/>
              <w:rPr>
                <w:rFonts w:ascii="Times New Roman" w:hAnsi="Times New Roman"/>
                <w:noProof/>
              </w:rPr>
            </w:pPr>
            <w:r>
              <w:rPr>
                <w:rFonts w:ascii="Times New Roman" w:hAnsi="Times New Roman"/>
                <w:noProof/>
              </w:rPr>
              <w:t>3</w:t>
            </w:r>
            <w:r w:rsidRPr="000D3E2B">
              <w:rPr>
                <w:rFonts w:ascii="Times New Roman" w:hAnsi="Times New Roman"/>
                <w:noProof/>
              </w:rPr>
              <w:t>.</w:t>
            </w:r>
          </w:p>
        </w:tc>
        <w:tc>
          <w:tcPr>
            <w:tcW w:w="5682" w:type="dxa"/>
            <w:gridSpan w:val="4"/>
            <w:tcBorders>
              <w:top w:val="single" w:sz="4" w:space="0" w:color="auto"/>
              <w:left w:val="single" w:sz="4" w:space="0" w:color="auto"/>
              <w:bottom w:val="single" w:sz="4" w:space="0" w:color="auto"/>
              <w:right w:val="single" w:sz="4" w:space="0" w:color="auto"/>
            </w:tcBorders>
          </w:tcPr>
          <w:p w14:paraId="35608082" w14:textId="77777777" w:rsidR="00AA5296" w:rsidRPr="000D3E2B" w:rsidRDefault="00AA5296" w:rsidP="00B06830">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910" w:type="dxa"/>
            <w:tcBorders>
              <w:top w:val="single" w:sz="4" w:space="0" w:color="auto"/>
              <w:left w:val="single" w:sz="4" w:space="0" w:color="auto"/>
              <w:bottom w:val="single" w:sz="4" w:space="0" w:color="auto"/>
              <w:right w:val="single" w:sz="4" w:space="0" w:color="auto"/>
            </w:tcBorders>
          </w:tcPr>
          <w:p w14:paraId="522ED7A6" w14:textId="77777777" w:rsidR="00AA5296" w:rsidRPr="000D3E2B" w:rsidRDefault="00AA5296" w:rsidP="00B06830">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6A13EA62" w14:textId="77777777" w:rsidR="00AA5296" w:rsidRPr="000D3E2B" w:rsidRDefault="00AA5296" w:rsidP="00B06830">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1913A97D" w14:textId="77777777" w:rsidR="00AA5296" w:rsidRPr="000D3E2B" w:rsidRDefault="00AA5296" w:rsidP="00B06830">
            <w:pPr>
              <w:tabs>
                <w:tab w:val="left" w:pos="708"/>
              </w:tabs>
              <w:autoSpaceDN w:val="0"/>
              <w:spacing w:after="0" w:line="240" w:lineRule="auto"/>
              <w:jc w:val="center"/>
              <w:rPr>
                <w:rFonts w:ascii="Times New Roman" w:hAnsi="Times New Roman"/>
                <w:noProof/>
              </w:rPr>
            </w:pPr>
          </w:p>
        </w:tc>
      </w:tr>
    </w:tbl>
    <w:p w14:paraId="7A1FDBF3" w14:textId="77777777" w:rsidR="002D4501" w:rsidRPr="000D3E2B" w:rsidRDefault="002D4501" w:rsidP="002D4501">
      <w:pPr>
        <w:tabs>
          <w:tab w:val="left" w:pos="708"/>
        </w:tabs>
        <w:spacing w:after="0" w:line="240" w:lineRule="auto"/>
        <w:jc w:val="both"/>
        <w:rPr>
          <w:rFonts w:ascii="Times New Roman" w:hAnsi="Times New Roman"/>
        </w:rPr>
      </w:pPr>
    </w:p>
    <w:p w14:paraId="3345F5A9" w14:textId="77777777" w:rsidR="002D4501" w:rsidRPr="000D3E2B" w:rsidRDefault="002D4501" w:rsidP="002D4501">
      <w:pPr>
        <w:tabs>
          <w:tab w:val="left" w:pos="708"/>
        </w:tabs>
        <w:spacing w:after="0" w:line="240" w:lineRule="auto"/>
        <w:jc w:val="both"/>
        <w:rPr>
          <w:rFonts w:ascii="Times New Roman" w:hAnsi="Times New Roman"/>
        </w:rPr>
      </w:pPr>
    </w:p>
    <w:p w14:paraId="1DEE1BF4"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52B32506"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DA038A9" w14:textId="77777777" w:rsidR="002D4501" w:rsidRPr="000D3E2B" w:rsidRDefault="002D4501" w:rsidP="002D4501">
      <w:pPr>
        <w:tabs>
          <w:tab w:val="left" w:pos="708"/>
        </w:tabs>
        <w:spacing w:after="0" w:line="240" w:lineRule="auto"/>
        <w:jc w:val="both"/>
        <w:rPr>
          <w:rFonts w:ascii="Times New Roman" w:hAnsi="Times New Roman"/>
        </w:rPr>
      </w:pPr>
    </w:p>
    <w:p w14:paraId="46AA914C" w14:textId="77777777" w:rsidR="002D4501" w:rsidRPr="000D3E2B" w:rsidRDefault="002D4501" w:rsidP="002D4501">
      <w:pPr>
        <w:tabs>
          <w:tab w:val="left" w:pos="708"/>
        </w:tabs>
        <w:spacing w:after="0" w:line="240" w:lineRule="auto"/>
        <w:jc w:val="both"/>
        <w:rPr>
          <w:rFonts w:ascii="Times New Roman" w:hAnsi="Times New Roman"/>
        </w:rPr>
      </w:pPr>
    </w:p>
    <w:p w14:paraId="1894EBA6" w14:textId="77777777" w:rsidR="002D4501" w:rsidRPr="000D3E2B" w:rsidRDefault="002D4501" w:rsidP="002D4501">
      <w:pPr>
        <w:tabs>
          <w:tab w:val="left" w:pos="708"/>
        </w:tabs>
        <w:spacing w:after="0" w:line="240" w:lineRule="auto"/>
        <w:jc w:val="both"/>
        <w:rPr>
          <w:rFonts w:ascii="Times New Roman" w:hAnsi="Times New Roman"/>
        </w:rPr>
      </w:pPr>
    </w:p>
    <w:p w14:paraId="24210D62" w14:textId="77777777" w:rsidR="002D4501" w:rsidRPr="000D3E2B" w:rsidRDefault="002D4501" w:rsidP="002D4501">
      <w:pPr>
        <w:tabs>
          <w:tab w:val="left" w:pos="708"/>
        </w:tabs>
        <w:spacing w:after="0" w:line="240" w:lineRule="auto"/>
        <w:jc w:val="both"/>
        <w:rPr>
          <w:rFonts w:ascii="Times New Roman" w:hAnsi="Times New Roman"/>
        </w:rPr>
      </w:pPr>
    </w:p>
    <w:p w14:paraId="230B266B" w14:textId="77777777" w:rsidR="002D4501" w:rsidRPr="000D3E2B" w:rsidRDefault="002D4501" w:rsidP="002D4501">
      <w:pPr>
        <w:tabs>
          <w:tab w:val="left" w:pos="708"/>
        </w:tabs>
        <w:spacing w:after="0" w:line="240" w:lineRule="auto"/>
        <w:jc w:val="both"/>
        <w:rPr>
          <w:rFonts w:ascii="Times New Roman" w:hAnsi="Times New Roman"/>
        </w:rPr>
      </w:pPr>
    </w:p>
    <w:p w14:paraId="7DCDAB16" w14:textId="77777777" w:rsidR="002D4501" w:rsidRPr="000D3E2B" w:rsidRDefault="002D4501" w:rsidP="002D4501">
      <w:pPr>
        <w:tabs>
          <w:tab w:val="left" w:pos="708"/>
        </w:tabs>
        <w:spacing w:after="0" w:line="240" w:lineRule="auto"/>
        <w:jc w:val="both"/>
        <w:rPr>
          <w:rFonts w:ascii="Times New Roman" w:hAnsi="Times New Roman"/>
        </w:rPr>
      </w:pPr>
    </w:p>
    <w:p w14:paraId="5629717D" w14:textId="77777777" w:rsidR="002D4501" w:rsidRPr="000D3E2B" w:rsidRDefault="002D4501" w:rsidP="002D4501">
      <w:pPr>
        <w:tabs>
          <w:tab w:val="left" w:pos="708"/>
        </w:tabs>
        <w:spacing w:after="0" w:line="240" w:lineRule="auto"/>
        <w:jc w:val="both"/>
        <w:rPr>
          <w:rFonts w:ascii="Times New Roman" w:hAnsi="Times New Roman"/>
        </w:rPr>
      </w:pPr>
    </w:p>
    <w:p w14:paraId="0EF3A40D" w14:textId="77777777" w:rsidR="002D4501" w:rsidRPr="000D3E2B" w:rsidRDefault="002D4501" w:rsidP="002D4501">
      <w:pPr>
        <w:tabs>
          <w:tab w:val="left" w:pos="708"/>
        </w:tabs>
        <w:spacing w:after="0" w:line="240" w:lineRule="auto"/>
        <w:jc w:val="both"/>
        <w:rPr>
          <w:rFonts w:ascii="Times New Roman" w:hAnsi="Times New Roman"/>
        </w:rPr>
      </w:pPr>
    </w:p>
    <w:p w14:paraId="33E93FD2" w14:textId="77777777" w:rsidR="002D4501" w:rsidRPr="000D3E2B" w:rsidRDefault="002D4501" w:rsidP="002D4501">
      <w:pPr>
        <w:tabs>
          <w:tab w:val="left" w:pos="708"/>
        </w:tabs>
        <w:spacing w:after="0" w:line="240" w:lineRule="auto"/>
        <w:jc w:val="both"/>
        <w:rPr>
          <w:rFonts w:ascii="Times New Roman" w:hAnsi="Times New Roman"/>
        </w:rPr>
      </w:pPr>
    </w:p>
    <w:p w14:paraId="16421E81" w14:textId="77777777" w:rsidR="002D4501" w:rsidRPr="000D3E2B" w:rsidRDefault="002D4501" w:rsidP="002D4501">
      <w:pPr>
        <w:tabs>
          <w:tab w:val="left" w:pos="708"/>
        </w:tabs>
        <w:spacing w:after="0" w:line="240" w:lineRule="auto"/>
        <w:jc w:val="both"/>
        <w:rPr>
          <w:rFonts w:ascii="Times New Roman" w:hAnsi="Times New Roman"/>
        </w:rPr>
      </w:pPr>
    </w:p>
    <w:p w14:paraId="0198EBB8" w14:textId="77777777" w:rsidR="002D4501" w:rsidRPr="000D3E2B" w:rsidRDefault="002D4501" w:rsidP="002D4501">
      <w:pPr>
        <w:tabs>
          <w:tab w:val="left" w:pos="708"/>
        </w:tabs>
        <w:spacing w:after="0" w:line="240" w:lineRule="auto"/>
        <w:jc w:val="both"/>
        <w:rPr>
          <w:rFonts w:ascii="Times New Roman" w:hAnsi="Times New Roman"/>
        </w:rPr>
      </w:pPr>
    </w:p>
    <w:p w14:paraId="6297B5CD" w14:textId="77777777" w:rsidR="002D4501" w:rsidRPr="000D3E2B" w:rsidRDefault="002D4501" w:rsidP="002D4501">
      <w:pPr>
        <w:tabs>
          <w:tab w:val="left" w:pos="708"/>
        </w:tabs>
        <w:spacing w:after="0" w:line="240" w:lineRule="auto"/>
        <w:jc w:val="both"/>
        <w:rPr>
          <w:rFonts w:ascii="Times New Roman" w:hAnsi="Times New Roman"/>
        </w:rPr>
      </w:pPr>
    </w:p>
    <w:p w14:paraId="71267002" w14:textId="77777777" w:rsidR="002D4501" w:rsidRPr="000D3E2B" w:rsidRDefault="002D4501" w:rsidP="002D4501">
      <w:pPr>
        <w:tabs>
          <w:tab w:val="left" w:pos="708"/>
        </w:tabs>
        <w:spacing w:after="0" w:line="240" w:lineRule="auto"/>
        <w:jc w:val="both"/>
        <w:rPr>
          <w:rFonts w:ascii="Times New Roman" w:hAnsi="Times New Roman"/>
        </w:rPr>
      </w:pPr>
    </w:p>
    <w:p w14:paraId="6AA3EFAA" w14:textId="77777777" w:rsidR="002D4501" w:rsidRPr="000D3E2B" w:rsidRDefault="002D4501" w:rsidP="002D4501">
      <w:pPr>
        <w:tabs>
          <w:tab w:val="left" w:pos="708"/>
        </w:tabs>
        <w:spacing w:after="0" w:line="240" w:lineRule="auto"/>
        <w:jc w:val="both"/>
        <w:rPr>
          <w:rFonts w:ascii="Times New Roman" w:hAnsi="Times New Roman"/>
        </w:rPr>
      </w:pPr>
    </w:p>
    <w:p w14:paraId="2E2E3F2D" w14:textId="77777777" w:rsidR="002D4501" w:rsidRPr="000D3E2B" w:rsidRDefault="002D4501" w:rsidP="002D4501">
      <w:pPr>
        <w:tabs>
          <w:tab w:val="left" w:pos="708"/>
        </w:tabs>
        <w:spacing w:after="0" w:line="240" w:lineRule="auto"/>
        <w:jc w:val="both"/>
        <w:rPr>
          <w:rFonts w:ascii="Times New Roman" w:hAnsi="Times New Roman"/>
        </w:rPr>
      </w:pPr>
    </w:p>
    <w:p w14:paraId="61786189" w14:textId="6EBA53C0" w:rsidR="00CD4778" w:rsidRPr="00AA5296" w:rsidRDefault="006E1BDE" w:rsidP="00AA5296">
      <w:pPr>
        <w:tabs>
          <w:tab w:val="left" w:pos="708"/>
        </w:tabs>
        <w:spacing w:after="0" w:line="240" w:lineRule="auto"/>
        <w:jc w:val="both"/>
        <w:rPr>
          <w:rFonts w:ascii="Times New Roman" w:hAnsi="Times New Roman"/>
        </w:rPr>
      </w:pPr>
      <w:r>
        <w:rPr>
          <w:rFonts w:ascii="Times New Roman" w:hAnsi="Times New Roman"/>
        </w:rPr>
        <w:t xml:space="preserve"> </w:t>
      </w:r>
    </w:p>
    <w:p w14:paraId="329A6386"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6AF6A54A"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1D32FEB1" w14:textId="67E8D9C1" w:rsidR="002D4501" w:rsidRPr="000D3E2B" w:rsidRDefault="002D4501" w:rsidP="002D4501">
      <w:pPr>
        <w:spacing w:after="0" w:line="240" w:lineRule="auto"/>
        <w:ind w:left="7080" w:firstLine="708"/>
        <w:rPr>
          <w:rFonts w:ascii="Times New Roman" w:hAnsi="Times New Roman"/>
          <w:bCs/>
          <w:noProof/>
          <w14:ligatures w14:val="standard"/>
          <w14:cntxtAlts/>
        </w:rPr>
      </w:pPr>
      <w:r w:rsidRPr="000D3E2B">
        <w:rPr>
          <w:rFonts w:ascii="Times New Roman" w:hAnsi="Times New Roman"/>
          <w:bCs/>
          <w:noProof/>
          <w14:ligatures w14:val="standard"/>
          <w14:cntxtAlts/>
        </w:rPr>
        <w:t>Príloha č. 3</w:t>
      </w:r>
      <w:r w:rsidR="00693A70" w:rsidRPr="000D3E2B">
        <w:rPr>
          <w:rFonts w:ascii="Times New Roman" w:hAnsi="Times New Roman"/>
          <w:bCs/>
          <w:noProof/>
          <w14:ligatures w14:val="standard"/>
          <w14:cntxtAlts/>
        </w:rPr>
        <w:t xml:space="preserve"> zmluvy</w:t>
      </w:r>
    </w:p>
    <w:p w14:paraId="4861A04C" w14:textId="77777777" w:rsidR="002D4501" w:rsidRPr="000D3E2B" w:rsidRDefault="002D4501" w:rsidP="002D4501">
      <w:pPr>
        <w:spacing w:after="0" w:line="240" w:lineRule="auto"/>
        <w:rPr>
          <w:rFonts w:ascii="Times New Roman" w:hAnsi="Times New Roman"/>
          <w:bCs/>
          <w:noProof/>
          <w14:ligatures w14:val="standard"/>
          <w14:cntxtAlts/>
        </w:rPr>
      </w:pP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p>
    <w:p w14:paraId="644F4ED6" w14:textId="77777777" w:rsidR="002D4501" w:rsidRPr="000D3E2B" w:rsidRDefault="002D4501" w:rsidP="002D4501">
      <w:pPr>
        <w:rPr>
          <w:rFonts w:ascii="Times New Roman" w:hAnsi="Times New Roman"/>
          <w:bCs/>
          <w:noProof/>
          <w14:ligatures w14:val="standard"/>
          <w14:cntxtAlts/>
        </w:rPr>
      </w:pPr>
    </w:p>
    <w:p w14:paraId="51904FAB" w14:textId="77777777" w:rsidR="002D4501" w:rsidRPr="000D3E2B" w:rsidRDefault="002D4501" w:rsidP="002D4501">
      <w:pPr>
        <w:jc w:val="center"/>
        <w:rPr>
          <w:rFonts w:ascii="Times New Roman" w:hAnsi="Times New Roman"/>
          <w:b/>
        </w:rPr>
      </w:pPr>
      <w:r w:rsidRPr="000D3E2B">
        <w:rPr>
          <w:rFonts w:ascii="Times New Roman" w:hAnsi="Times New Roman"/>
          <w:b/>
          <w:bCs/>
          <w:noProof/>
          <w14:ligatures w14:val="standard"/>
          <w14:cntxtAlts/>
        </w:rPr>
        <w:t>ZOZNAM SUBDODÁVATEĽOV</w:t>
      </w:r>
    </w:p>
    <w:p w14:paraId="284D2A7D" w14:textId="77777777" w:rsidR="002D4501" w:rsidRPr="000D3E2B" w:rsidRDefault="002D4501" w:rsidP="002D4501">
      <w:pPr>
        <w:rPr>
          <w:rFonts w:ascii="Times New Roman" w:hAnsi="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2D4501" w:rsidRPr="000D3E2B" w14:paraId="2D1F7D20" w14:textId="77777777" w:rsidTr="00992491">
        <w:trPr>
          <w:trHeight w:val="509"/>
        </w:trPr>
        <w:tc>
          <w:tcPr>
            <w:tcW w:w="569" w:type="dxa"/>
            <w:vAlign w:val="bottom"/>
          </w:tcPr>
          <w:p w14:paraId="3363CF4F"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 č.</w:t>
            </w:r>
          </w:p>
        </w:tc>
        <w:tc>
          <w:tcPr>
            <w:tcW w:w="2403" w:type="dxa"/>
            <w:vAlign w:val="bottom"/>
          </w:tcPr>
          <w:p w14:paraId="1714D1A2"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Meno a priezvisko /Obchodné meno a adresa pobytu/ sídlo subdodávateľa</w:t>
            </w:r>
          </w:p>
        </w:tc>
        <w:tc>
          <w:tcPr>
            <w:tcW w:w="1701" w:type="dxa"/>
            <w:vAlign w:val="bottom"/>
          </w:tcPr>
          <w:p w14:paraId="14BAF5B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IČO alebo dátum narodenia, ak nebolo pridelené IČO</w:t>
            </w:r>
          </w:p>
        </w:tc>
        <w:tc>
          <w:tcPr>
            <w:tcW w:w="992" w:type="dxa"/>
            <w:vAlign w:val="bottom"/>
          </w:tcPr>
          <w:p w14:paraId="63713A5B"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podiel plnenia na zmluve</w:t>
            </w:r>
          </w:p>
        </w:tc>
        <w:tc>
          <w:tcPr>
            <w:tcW w:w="1276" w:type="dxa"/>
            <w:vAlign w:val="bottom"/>
          </w:tcPr>
          <w:p w14:paraId="09D89CD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Predmet subdodávok</w:t>
            </w:r>
          </w:p>
        </w:tc>
        <w:tc>
          <w:tcPr>
            <w:tcW w:w="2835" w:type="dxa"/>
          </w:tcPr>
          <w:p w14:paraId="5605872C"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xml:space="preserve">Osoba oprávnená konať za subdodávateľa - meno a priezvisko, adresa pobytu, dátum narodenia. </w:t>
            </w:r>
          </w:p>
        </w:tc>
      </w:tr>
      <w:tr w:rsidR="002D4501" w:rsidRPr="000D3E2B" w14:paraId="25C93B69" w14:textId="77777777" w:rsidTr="00992491">
        <w:trPr>
          <w:trHeight w:val="397"/>
        </w:trPr>
        <w:tc>
          <w:tcPr>
            <w:tcW w:w="569" w:type="dxa"/>
            <w:vAlign w:val="center"/>
          </w:tcPr>
          <w:p w14:paraId="2C0FFBCF"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1.</w:t>
            </w:r>
          </w:p>
        </w:tc>
        <w:tc>
          <w:tcPr>
            <w:tcW w:w="2403" w:type="dxa"/>
            <w:vAlign w:val="center"/>
          </w:tcPr>
          <w:p w14:paraId="7C3BFD1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2469C48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08A57970" w14:textId="77777777" w:rsidR="002D4501" w:rsidRPr="000D3E2B" w:rsidRDefault="002D4501" w:rsidP="00992491">
            <w:pPr>
              <w:pStyle w:val="TableParagraph"/>
              <w:ind w:right="-6"/>
              <w:jc w:val="center"/>
              <w:rPr>
                <w:color w:val="000000" w:themeColor="text1"/>
                <w:lang w:val="sk-SK"/>
              </w:rPr>
            </w:pPr>
          </w:p>
        </w:tc>
        <w:tc>
          <w:tcPr>
            <w:tcW w:w="1276" w:type="dxa"/>
            <w:vAlign w:val="center"/>
          </w:tcPr>
          <w:p w14:paraId="4F3083F8"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1343A979" w14:textId="77777777" w:rsidR="002D4501" w:rsidRPr="000D3E2B" w:rsidRDefault="002D4501" w:rsidP="00992491">
            <w:pPr>
              <w:pStyle w:val="TableParagraph"/>
              <w:ind w:right="-6"/>
              <w:jc w:val="center"/>
              <w:rPr>
                <w:color w:val="000000" w:themeColor="text1"/>
                <w:lang w:val="sk-SK"/>
              </w:rPr>
            </w:pPr>
          </w:p>
        </w:tc>
      </w:tr>
      <w:tr w:rsidR="002D4501" w:rsidRPr="000D3E2B" w14:paraId="5E1251B7" w14:textId="77777777" w:rsidTr="00992491">
        <w:trPr>
          <w:trHeight w:val="395"/>
        </w:trPr>
        <w:tc>
          <w:tcPr>
            <w:tcW w:w="569" w:type="dxa"/>
            <w:vAlign w:val="center"/>
          </w:tcPr>
          <w:p w14:paraId="33F8E451"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2.</w:t>
            </w:r>
          </w:p>
        </w:tc>
        <w:tc>
          <w:tcPr>
            <w:tcW w:w="2403" w:type="dxa"/>
            <w:vAlign w:val="center"/>
          </w:tcPr>
          <w:p w14:paraId="6E5BC19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511F2A67"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33AA9C31" w14:textId="77777777" w:rsidR="002D4501" w:rsidRPr="000D3E2B" w:rsidRDefault="002D4501" w:rsidP="00992491">
            <w:pPr>
              <w:jc w:val="center"/>
              <w:rPr>
                <w:rFonts w:ascii="Times New Roman" w:hAnsi="Times New Roman"/>
                <w:lang w:val="sk-SK"/>
              </w:rPr>
            </w:pPr>
          </w:p>
        </w:tc>
        <w:tc>
          <w:tcPr>
            <w:tcW w:w="1276" w:type="dxa"/>
            <w:vAlign w:val="center"/>
          </w:tcPr>
          <w:p w14:paraId="3336D76C"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59F318FC" w14:textId="77777777" w:rsidR="002D4501" w:rsidRPr="000D3E2B" w:rsidRDefault="002D4501" w:rsidP="00992491">
            <w:pPr>
              <w:pStyle w:val="TableParagraph"/>
              <w:ind w:right="-6"/>
              <w:jc w:val="center"/>
              <w:rPr>
                <w:color w:val="000000" w:themeColor="text1"/>
                <w:lang w:val="sk-SK"/>
              </w:rPr>
            </w:pPr>
          </w:p>
        </w:tc>
      </w:tr>
      <w:tr w:rsidR="002D4501" w:rsidRPr="000D3E2B" w14:paraId="684AA24B" w14:textId="77777777" w:rsidTr="00992491">
        <w:trPr>
          <w:trHeight w:val="392"/>
        </w:trPr>
        <w:tc>
          <w:tcPr>
            <w:tcW w:w="569" w:type="dxa"/>
            <w:vAlign w:val="center"/>
          </w:tcPr>
          <w:p w14:paraId="7FD5AEF8"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3.</w:t>
            </w:r>
          </w:p>
        </w:tc>
        <w:tc>
          <w:tcPr>
            <w:tcW w:w="2403" w:type="dxa"/>
            <w:vAlign w:val="center"/>
          </w:tcPr>
          <w:p w14:paraId="43A669F6"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623BE49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2EBDA071" w14:textId="77777777" w:rsidR="002D4501" w:rsidRPr="000D3E2B" w:rsidRDefault="002D4501" w:rsidP="00992491">
            <w:pPr>
              <w:jc w:val="center"/>
              <w:rPr>
                <w:rFonts w:ascii="Times New Roman" w:hAnsi="Times New Roman"/>
                <w:lang w:val="sk-SK"/>
              </w:rPr>
            </w:pPr>
          </w:p>
        </w:tc>
        <w:tc>
          <w:tcPr>
            <w:tcW w:w="1276" w:type="dxa"/>
            <w:vAlign w:val="center"/>
          </w:tcPr>
          <w:p w14:paraId="3BC0E73E"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72740758" w14:textId="77777777" w:rsidR="002D4501" w:rsidRPr="000D3E2B" w:rsidRDefault="002D4501" w:rsidP="00992491">
            <w:pPr>
              <w:pStyle w:val="TableParagraph"/>
              <w:ind w:right="-6"/>
              <w:jc w:val="center"/>
              <w:rPr>
                <w:color w:val="000000" w:themeColor="text1"/>
                <w:lang w:val="sk-SK"/>
              </w:rPr>
            </w:pPr>
          </w:p>
        </w:tc>
      </w:tr>
    </w:tbl>
    <w:p w14:paraId="124103AC" w14:textId="77777777" w:rsidR="002D4501" w:rsidRPr="000D3E2B" w:rsidRDefault="002D4501" w:rsidP="002D4501">
      <w:pPr>
        <w:tabs>
          <w:tab w:val="left" w:pos="708"/>
        </w:tabs>
        <w:spacing w:after="0" w:line="240" w:lineRule="auto"/>
        <w:jc w:val="both"/>
        <w:rPr>
          <w:rFonts w:ascii="Times New Roman" w:hAnsi="Times New Roman"/>
          <w:b/>
          <w:bCs/>
        </w:rPr>
      </w:pPr>
    </w:p>
    <w:p w14:paraId="63368A97" w14:textId="77777777" w:rsidR="002D4501" w:rsidRPr="000D3E2B" w:rsidRDefault="002D4501" w:rsidP="002D4501">
      <w:pPr>
        <w:tabs>
          <w:tab w:val="left" w:pos="708"/>
        </w:tabs>
        <w:spacing w:after="0" w:line="240" w:lineRule="auto"/>
        <w:jc w:val="both"/>
        <w:rPr>
          <w:rFonts w:ascii="Times New Roman" w:hAnsi="Times New Roman"/>
          <w:b/>
          <w:bCs/>
        </w:rPr>
      </w:pPr>
    </w:p>
    <w:p w14:paraId="3E6FAA08" w14:textId="77777777" w:rsidR="002D4501" w:rsidRPr="000D3E2B" w:rsidRDefault="002D4501" w:rsidP="002D4501">
      <w:pPr>
        <w:tabs>
          <w:tab w:val="left" w:pos="708"/>
        </w:tabs>
        <w:spacing w:after="0" w:line="240" w:lineRule="auto"/>
        <w:jc w:val="both"/>
        <w:rPr>
          <w:rFonts w:ascii="Times New Roman" w:hAnsi="Times New Roman"/>
          <w:b/>
          <w:noProof/>
        </w:rPr>
      </w:pP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p>
    <w:p w14:paraId="5CDAD351" w14:textId="77777777" w:rsidR="002D4501" w:rsidRPr="000D3E2B" w:rsidRDefault="002D4501" w:rsidP="002D4501">
      <w:pPr>
        <w:tabs>
          <w:tab w:val="left" w:pos="1985"/>
        </w:tabs>
        <w:contextualSpacing/>
        <w:rPr>
          <w:rFonts w:ascii="Times New Roman" w:hAnsi="Times New Roman"/>
        </w:rPr>
      </w:pPr>
    </w:p>
    <w:p w14:paraId="6660D473" w14:textId="5C1DD0F0" w:rsidR="004E102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2BC33AF6" w14:textId="7D506BAE" w:rsidR="004E1021" w:rsidRPr="000D3E2B" w:rsidRDefault="004E1021" w:rsidP="004E1021">
      <w:pPr>
        <w:spacing w:after="0" w:line="240" w:lineRule="auto"/>
        <w:rPr>
          <w:rFonts w:ascii="Times New Roman" w:hAnsi="Times New Roman"/>
          <w14:ligatures w14:val="standard"/>
          <w14:cntxtAlts/>
        </w:rPr>
      </w:pPr>
    </w:p>
    <w:p w14:paraId="113FFEC8" w14:textId="5F1DE8D7" w:rsidR="00F52F7E" w:rsidRPr="000D3E2B" w:rsidRDefault="00F52F7E" w:rsidP="004E1021">
      <w:pPr>
        <w:spacing w:after="0" w:line="240" w:lineRule="auto"/>
        <w:rPr>
          <w:rFonts w:ascii="Times New Roman" w:hAnsi="Times New Roman"/>
          <w14:ligatures w14:val="standard"/>
          <w14:cntxtAlts/>
        </w:rPr>
      </w:pPr>
    </w:p>
    <w:p w14:paraId="197A6410" w14:textId="075D7921" w:rsidR="00F52F7E" w:rsidRPr="000D3E2B" w:rsidRDefault="00F52F7E" w:rsidP="004E1021">
      <w:pPr>
        <w:spacing w:after="0" w:line="240" w:lineRule="auto"/>
        <w:rPr>
          <w:rFonts w:ascii="Times New Roman" w:hAnsi="Times New Roman"/>
          <w14:ligatures w14:val="standard"/>
          <w14:cntxtAlts/>
        </w:rPr>
      </w:pPr>
    </w:p>
    <w:p w14:paraId="27FCAD1F" w14:textId="238A58B4" w:rsidR="00F52F7E" w:rsidRPr="000D3E2B" w:rsidRDefault="00F52F7E" w:rsidP="004E1021">
      <w:pPr>
        <w:spacing w:after="0" w:line="240" w:lineRule="auto"/>
        <w:rPr>
          <w:rFonts w:ascii="Times New Roman" w:hAnsi="Times New Roman"/>
          <w14:ligatures w14:val="standard"/>
          <w14:cntxtAlts/>
        </w:rPr>
      </w:pPr>
    </w:p>
    <w:p w14:paraId="0D79AE16" w14:textId="10183A6B" w:rsidR="00F52F7E" w:rsidRPr="000D3E2B" w:rsidRDefault="00F52F7E" w:rsidP="004E1021">
      <w:pPr>
        <w:spacing w:after="0" w:line="240" w:lineRule="auto"/>
        <w:rPr>
          <w:rFonts w:ascii="Times New Roman" w:hAnsi="Times New Roman"/>
          <w14:ligatures w14:val="standard"/>
          <w14:cntxtAlts/>
        </w:rPr>
      </w:pPr>
    </w:p>
    <w:p w14:paraId="0C85C5BC" w14:textId="02FF6CE1" w:rsidR="00F52F7E" w:rsidRPr="000D3E2B" w:rsidRDefault="00F52F7E" w:rsidP="004E1021">
      <w:pPr>
        <w:spacing w:after="0" w:line="240" w:lineRule="auto"/>
        <w:rPr>
          <w:rFonts w:ascii="Times New Roman" w:hAnsi="Times New Roman"/>
          <w14:ligatures w14:val="standard"/>
          <w14:cntxtAlts/>
        </w:rPr>
      </w:pPr>
    </w:p>
    <w:p w14:paraId="1C00B454" w14:textId="6212C405" w:rsidR="00F52F7E" w:rsidRPr="000D3E2B" w:rsidRDefault="00F52F7E" w:rsidP="004E1021">
      <w:pPr>
        <w:spacing w:after="0" w:line="240" w:lineRule="auto"/>
        <w:rPr>
          <w:rFonts w:ascii="Times New Roman" w:hAnsi="Times New Roman"/>
          <w14:ligatures w14:val="standard"/>
          <w14:cntxtAlts/>
        </w:rPr>
      </w:pPr>
    </w:p>
    <w:p w14:paraId="04F6EBEE" w14:textId="0FC5C375" w:rsidR="00F52F7E" w:rsidRPr="000D3E2B" w:rsidRDefault="00F52F7E" w:rsidP="004E1021">
      <w:pPr>
        <w:spacing w:after="0" w:line="240" w:lineRule="auto"/>
        <w:rPr>
          <w:rFonts w:ascii="Times New Roman" w:hAnsi="Times New Roman"/>
          <w14:ligatures w14:val="standard"/>
          <w14:cntxtAlts/>
        </w:rPr>
      </w:pPr>
    </w:p>
    <w:p w14:paraId="30E8299C" w14:textId="559111CC" w:rsidR="00F52F7E" w:rsidRPr="000D3E2B" w:rsidRDefault="00F52F7E" w:rsidP="004E1021">
      <w:pPr>
        <w:spacing w:after="0" w:line="240" w:lineRule="auto"/>
        <w:rPr>
          <w:rFonts w:ascii="Times New Roman" w:hAnsi="Times New Roman"/>
          <w14:ligatures w14:val="standard"/>
          <w14:cntxtAlts/>
        </w:rPr>
      </w:pPr>
    </w:p>
    <w:p w14:paraId="3964ADEE" w14:textId="66714FBC" w:rsidR="00F52F7E" w:rsidRPr="000D3E2B" w:rsidRDefault="00F52F7E" w:rsidP="004E1021">
      <w:pPr>
        <w:spacing w:after="0" w:line="240" w:lineRule="auto"/>
        <w:rPr>
          <w:rFonts w:ascii="Times New Roman" w:hAnsi="Times New Roman"/>
          <w14:ligatures w14:val="standard"/>
          <w14:cntxtAlts/>
        </w:rPr>
      </w:pPr>
    </w:p>
    <w:p w14:paraId="240CDC0E" w14:textId="1C62C920" w:rsidR="00F52F7E" w:rsidRPr="000D3E2B" w:rsidRDefault="00F52F7E" w:rsidP="004E1021">
      <w:pPr>
        <w:spacing w:after="0" w:line="240" w:lineRule="auto"/>
        <w:rPr>
          <w:rFonts w:ascii="Times New Roman" w:hAnsi="Times New Roman"/>
          <w14:ligatures w14:val="standard"/>
          <w14:cntxtAlts/>
        </w:rPr>
      </w:pPr>
    </w:p>
    <w:p w14:paraId="14CA8168" w14:textId="37D32FC6" w:rsidR="00F52F7E" w:rsidRPr="000D3E2B" w:rsidRDefault="00F52F7E" w:rsidP="004E1021">
      <w:pPr>
        <w:spacing w:after="0" w:line="240" w:lineRule="auto"/>
        <w:rPr>
          <w:rFonts w:ascii="Times New Roman" w:hAnsi="Times New Roman"/>
          <w14:ligatures w14:val="standard"/>
          <w14:cntxtAlts/>
        </w:rPr>
      </w:pPr>
    </w:p>
    <w:p w14:paraId="3BDC9339" w14:textId="1808D8D0" w:rsidR="00F52F7E" w:rsidRPr="000D3E2B" w:rsidRDefault="00F52F7E" w:rsidP="004E1021">
      <w:pPr>
        <w:spacing w:after="0" w:line="240" w:lineRule="auto"/>
        <w:rPr>
          <w:rFonts w:ascii="Times New Roman" w:hAnsi="Times New Roman"/>
          <w14:ligatures w14:val="standard"/>
          <w14:cntxtAlts/>
        </w:rPr>
      </w:pPr>
    </w:p>
    <w:p w14:paraId="267254A4" w14:textId="0B25F072" w:rsidR="00F52F7E" w:rsidRPr="000D3E2B" w:rsidRDefault="00F52F7E" w:rsidP="004E1021">
      <w:pPr>
        <w:spacing w:after="0" w:line="240" w:lineRule="auto"/>
        <w:rPr>
          <w:rFonts w:ascii="Times New Roman" w:hAnsi="Times New Roman"/>
          <w14:ligatures w14:val="standard"/>
          <w14:cntxtAlts/>
        </w:rPr>
      </w:pPr>
    </w:p>
    <w:p w14:paraId="49860939" w14:textId="361CB84F" w:rsidR="00F52F7E" w:rsidRPr="000D3E2B" w:rsidRDefault="00F52F7E" w:rsidP="004E1021">
      <w:pPr>
        <w:spacing w:after="0" w:line="240" w:lineRule="auto"/>
        <w:rPr>
          <w:rFonts w:ascii="Times New Roman" w:hAnsi="Times New Roman"/>
          <w14:ligatures w14:val="standard"/>
          <w14:cntxtAlts/>
        </w:rPr>
      </w:pPr>
    </w:p>
    <w:p w14:paraId="06D7780F" w14:textId="13258442" w:rsidR="00F52F7E" w:rsidRPr="000D3E2B" w:rsidRDefault="00F52F7E" w:rsidP="004E1021">
      <w:pPr>
        <w:spacing w:after="0" w:line="240" w:lineRule="auto"/>
        <w:rPr>
          <w:rFonts w:ascii="Times New Roman" w:hAnsi="Times New Roman"/>
          <w14:ligatures w14:val="standard"/>
          <w14:cntxtAlts/>
        </w:rPr>
      </w:pPr>
    </w:p>
    <w:p w14:paraId="214FA348" w14:textId="0737C9B1" w:rsidR="00F52F7E" w:rsidRPr="000D3E2B" w:rsidRDefault="00F52F7E" w:rsidP="004E1021">
      <w:pPr>
        <w:spacing w:after="0" w:line="240" w:lineRule="auto"/>
        <w:rPr>
          <w:rFonts w:ascii="Times New Roman" w:hAnsi="Times New Roman"/>
          <w14:ligatures w14:val="standard"/>
          <w14:cntxtAlts/>
        </w:rPr>
      </w:pPr>
    </w:p>
    <w:p w14:paraId="02413830" w14:textId="1B153559" w:rsidR="00F52F7E" w:rsidRPr="000D3E2B" w:rsidRDefault="00F52F7E" w:rsidP="004E1021">
      <w:pPr>
        <w:spacing w:after="0" w:line="240" w:lineRule="auto"/>
        <w:rPr>
          <w:rFonts w:ascii="Times New Roman" w:hAnsi="Times New Roman"/>
          <w14:ligatures w14:val="standard"/>
          <w14:cntxtAlts/>
        </w:rPr>
      </w:pPr>
    </w:p>
    <w:p w14:paraId="17AC5BBF" w14:textId="4A4872A5" w:rsidR="00F52F7E" w:rsidRPr="000D3E2B" w:rsidRDefault="00F52F7E" w:rsidP="004E1021">
      <w:pPr>
        <w:spacing w:after="0" w:line="240" w:lineRule="auto"/>
        <w:rPr>
          <w:rFonts w:ascii="Times New Roman" w:hAnsi="Times New Roman"/>
          <w14:ligatures w14:val="standard"/>
          <w14:cntxtAlts/>
        </w:rPr>
      </w:pPr>
    </w:p>
    <w:p w14:paraId="58630FFD" w14:textId="6B6933E6" w:rsidR="00F52F7E" w:rsidRPr="000D3E2B" w:rsidRDefault="00F52F7E" w:rsidP="004E1021">
      <w:pPr>
        <w:spacing w:after="0" w:line="240" w:lineRule="auto"/>
        <w:rPr>
          <w:rFonts w:ascii="Times New Roman" w:hAnsi="Times New Roman"/>
          <w14:ligatures w14:val="standard"/>
          <w14:cntxtAlts/>
        </w:rPr>
      </w:pPr>
    </w:p>
    <w:p w14:paraId="3DF8FA56" w14:textId="13A891C8" w:rsidR="00F52F7E" w:rsidRPr="000D3E2B" w:rsidRDefault="00F52F7E" w:rsidP="004E1021">
      <w:pPr>
        <w:spacing w:after="0" w:line="240" w:lineRule="auto"/>
        <w:rPr>
          <w:rFonts w:ascii="Times New Roman" w:hAnsi="Times New Roman"/>
          <w14:ligatures w14:val="standard"/>
          <w14:cntxtAlts/>
        </w:rPr>
      </w:pPr>
    </w:p>
    <w:p w14:paraId="44ED65A5" w14:textId="6261496D" w:rsidR="00F52F7E" w:rsidRPr="000D3E2B" w:rsidRDefault="00F52F7E" w:rsidP="004E1021">
      <w:pPr>
        <w:spacing w:after="0" w:line="240" w:lineRule="auto"/>
        <w:rPr>
          <w:rFonts w:ascii="Times New Roman" w:hAnsi="Times New Roman"/>
          <w14:ligatures w14:val="standard"/>
          <w14:cntxtAlts/>
        </w:rPr>
      </w:pPr>
    </w:p>
    <w:p w14:paraId="494AB64F" w14:textId="5240DB20" w:rsidR="00F52F7E" w:rsidRPr="000D3E2B" w:rsidRDefault="00F52F7E" w:rsidP="004E1021">
      <w:pPr>
        <w:spacing w:after="0" w:line="240" w:lineRule="auto"/>
        <w:rPr>
          <w:rFonts w:ascii="Times New Roman" w:hAnsi="Times New Roman"/>
          <w14:ligatures w14:val="standard"/>
          <w14:cntxtAlts/>
        </w:rPr>
      </w:pPr>
    </w:p>
    <w:p w14:paraId="1D234015" w14:textId="6C5E16DB" w:rsidR="00F52F7E" w:rsidRPr="000D3E2B" w:rsidRDefault="00F52F7E" w:rsidP="004E1021">
      <w:pPr>
        <w:spacing w:after="0" w:line="240" w:lineRule="auto"/>
        <w:rPr>
          <w:rFonts w:ascii="Times New Roman" w:hAnsi="Times New Roman"/>
          <w14:ligatures w14:val="standard"/>
          <w14:cntxtAlts/>
        </w:rPr>
      </w:pPr>
    </w:p>
    <w:p w14:paraId="709FB65C" w14:textId="3A23C95B" w:rsidR="00F52F7E" w:rsidRPr="000D3E2B" w:rsidRDefault="00F52F7E" w:rsidP="004E1021">
      <w:pPr>
        <w:spacing w:after="0" w:line="240" w:lineRule="auto"/>
        <w:rPr>
          <w:rFonts w:ascii="Times New Roman" w:hAnsi="Times New Roman"/>
          <w14:ligatures w14:val="standard"/>
          <w14:cntxtAlts/>
        </w:rPr>
      </w:pPr>
    </w:p>
    <w:p w14:paraId="09F06B1F" w14:textId="674A4D8A" w:rsidR="00F52F7E" w:rsidRPr="000D3E2B" w:rsidRDefault="00F52F7E" w:rsidP="004E1021">
      <w:pPr>
        <w:spacing w:after="0" w:line="240" w:lineRule="auto"/>
        <w:rPr>
          <w:rFonts w:ascii="Times New Roman" w:hAnsi="Times New Roman"/>
          <w14:ligatures w14:val="standard"/>
          <w14:cntxtAlts/>
        </w:rPr>
      </w:pPr>
    </w:p>
    <w:p w14:paraId="288D99B3" w14:textId="5B4E3773" w:rsidR="00F52F7E" w:rsidRPr="000D3E2B" w:rsidRDefault="00F52F7E" w:rsidP="004E1021">
      <w:pPr>
        <w:spacing w:after="0" w:line="240" w:lineRule="auto"/>
        <w:rPr>
          <w:rFonts w:ascii="Times New Roman" w:hAnsi="Times New Roman"/>
          <w14:ligatures w14:val="standard"/>
          <w14:cntxtAlts/>
        </w:rPr>
      </w:pPr>
    </w:p>
    <w:p w14:paraId="674DAB60" w14:textId="210E7C59" w:rsidR="00F52F7E" w:rsidRPr="000D3E2B" w:rsidRDefault="00F52F7E" w:rsidP="00F52F7E">
      <w:pPr>
        <w:jc w:val="right"/>
        <w:rPr>
          <w:rFonts w:ascii="Times New Roman" w:hAnsi="Times New Roman"/>
        </w:rPr>
      </w:pPr>
      <w:r w:rsidRPr="000D3E2B">
        <w:rPr>
          <w:rFonts w:ascii="Times New Roman" w:hAnsi="Times New Roman"/>
        </w:rPr>
        <w:t>Príloha č. 4 výzvy</w:t>
      </w:r>
    </w:p>
    <w:p w14:paraId="29B468C1" w14:textId="77777777" w:rsidR="00F52F7E" w:rsidRPr="000D3E2B" w:rsidRDefault="00F52F7E" w:rsidP="00F52F7E">
      <w:pPr>
        <w:jc w:val="center"/>
        <w:rPr>
          <w:rFonts w:ascii="Times New Roman" w:hAnsi="Times New Roman"/>
          <w:b/>
        </w:rPr>
      </w:pPr>
    </w:p>
    <w:p w14:paraId="780D8174" w14:textId="7A2C4829" w:rsidR="00F52F7E" w:rsidRPr="000D3E2B" w:rsidRDefault="00F52F7E" w:rsidP="009B635B">
      <w:pPr>
        <w:jc w:val="center"/>
        <w:rPr>
          <w:rFonts w:ascii="Times New Roman" w:hAnsi="Times New Roman"/>
          <w:b/>
        </w:rPr>
      </w:pPr>
      <w:r w:rsidRPr="000D3E2B">
        <w:rPr>
          <w:rFonts w:ascii="Times New Roman" w:hAnsi="Times New Roman"/>
          <w:b/>
        </w:rPr>
        <w:t>Identifikačné údaje uchádzača</w:t>
      </w:r>
    </w:p>
    <w:p w14:paraId="392C324E" w14:textId="77777777" w:rsidR="00F52F7E" w:rsidRPr="000D3E2B" w:rsidRDefault="00F52F7E" w:rsidP="00F52F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52F7E" w:rsidRPr="000D3E2B" w14:paraId="0B771EEF" w14:textId="77777777" w:rsidTr="00992491">
        <w:tc>
          <w:tcPr>
            <w:tcW w:w="9062" w:type="dxa"/>
            <w:gridSpan w:val="2"/>
            <w:shd w:val="clear" w:color="auto" w:fill="D0CECE"/>
            <w:vAlign w:val="center"/>
          </w:tcPr>
          <w:p w14:paraId="6F92BB37" w14:textId="7FF5EBF2" w:rsidR="00F52F7E" w:rsidRPr="000D3E2B" w:rsidRDefault="00F52F7E" w:rsidP="00992491">
            <w:pPr>
              <w:jc w:val="center"/>
              <w:rPr>
                <w:rFonts w:ascii="Times New Roman" w:hAnsi="Times New Roman"/>
                <w:b/>
              </w:rPr>
            </w:pPr>
            <w:r w:rsidRPr="000D3E2B">
              <w:rPr>
                <w:rFonts w:ascii="Times New Roman" w:hAnsi="Times New Roman"/>
                <w:b/>
              </w:rPr>
              <w:t xml:space="preserve">Identifikačné údaje </w:t>
            </w:r>
            <w:r w:rsidR="009B635B" w:rsidRPr="000D3E2B">
              <w:rPr>
                <w:rFonts w:ascii="Times New Roman" w:hAnsi="Times New Roman"/>
                <w:b/>
              </w:rPr>
              <w:t>uchádzača</w:t>
            </w:r>
          </w:p>
          <w:p w14:paraId="6B2527DC" w14:textId="77777777" w:rsidR="00F52F7E" w:rsidRPr="000D3E2B" w:rsidRDefault="00F52F7E" w:rsidP="00992491">
            <w:pPr>
              <w:jc w:val="center"/>
              <w:rPr>
                <w:rFonts w:ascii="Times New Roman" w:hAnsi="Times New Roman"/>
                <w:b/>
              </w:rPr>
            </w:pPr>
          </w:p>
        </w:tc>
      </w:tr>
      <w:tr w:rsidR="00F52F7E" w:rsidRPr="000D3E2B" w14:paraId="4BE6C9E9" w14:textId="77777777" w:rsidTr="00992491">
        <w:tc>
          <w:tcPr>
            <w:tcW w:w="4531" w:type="dxa"/>
            <w:vAlign w:val="center"/>
          </w:tcPr>
          <w:p w14:paraId="73EA5B9C" w14:textId="3E91E867" w:rsidR="00F52F7E" w:rsidRPr="000D3E2B" w:rsidRDefault="00F52F7E" w:rsidP="00722D91">
            <w:pPr>
              <w:rPr>
                <w:rFonts w:ascii="Times New Roman" w:hAnsi="Times New Roman"/>
              </w:rPr>
            </w:pPr>
            <w:r w:rsidRPr="000D3E2B">
              <w:rPr>
                <w:rFonts w:ascii="Times New Roman" w:hAnsi="Times New Roman"/>
              </w:rPr>
              <w:t xml:space="preserve">Obchodné meno alebo názov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0C976FF" w14:textId="77777777" w:rsidR="00F52F7E" w:rsidRPr="000D3E2B" w:rsidRDefault="00F52F7E" w:rsidP="00992491">
            <w:pPr>
              <w:rPr>
                <w:rFonts w:ascii="Times New Roman" w:hAnsi="Times New Roman"/>
              </w:rPr>
            </w:pPr>
          </w:p>
        </w:tc>
      </w:tr>
      <w:tr w:rsidR="00F52F7E" w:rsidRPr="000D3E2B" w14:paraId="3ACC1D66" w14:textId="77777777" w:rsidTr="00992491">
        <w:tc>
          <w:tcPr>
            <w:tcW w:w="4531" w:type="dxa"/>
            <w:vAlign w:val="center"/>
          </w:tcPr>
          <w:p w14:paraId="6FDCCF1A" w14:textId="3A9D290C" w:rsidR="00F52F7E" w:rsidRPr="000D3E2B" w:rsidRDefault="00F52F7E" w:rsidP="00722D91">
            <w:pPr>
              <w:rPr>
                <w:rFonts w:ascii="Times New Roman" w:hAnsi="Times New Roman"/>
              </w:rPr>
            </w:pPr>
            <w:r w:rsidRPr="000D3E2B">
              <w:rPr>
                <w:rFonts w:ascii="Times New Roman" w:hAnsi="Times New Roman"/>
              </w:rPr>
              <w:t xml:space="preserve">Sídlo, miesto podnikania alebo adresa pobytu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5020D7D" w14:textId="77777777" w:rsidR="00F52F7E" w:rsidRPr="000D3E2B" w:rsidRDefault="00F52F7E" w:rsidP="00992491">
            <w:pPr>
              <w:rPr>
                <w:rFonts w:ascii="Times New Roman" w:hAnsi="Times New Roman"/>
              </w:rPr>
            </w:pPr>
          </w:p>
        </w:tc>
      </w:tr>
      <w:tr w:rsidR="00F52F7E" w:rsidRPr="000D3E2B" w14:paraId="31B07EA6" w14:textId="77777777" w:rsidTr="00992491">
        <w:tc>
          <w:tcPr>
            <w:tcW w:w="4531" w:type="dxa"/>
            <w:vAlign w:val="center"/>
          </w:tcPr>
          <w:p w14:paraId="4390933E" w14:textId="77777777" w:rsidR="00F52F7E" w:rsidRPr="000D3E2B" w:rsidRDefault="00F52F7E" w:rsidP="00992491">
            <w:pPr>
              <w:rPr>
                <w:rFonts w:ascii="Times New Roman" w:hAnsi="Times New Roman"/>
              </w:rPr>
            </w:pPr>
            <w:r w:rsidRPr="000D3E2B">
              <w:rPr>
                <w:rFonts w:ascii="Times New Roman" w:hAnsi="Times New Roman"/>
              </w:rPr>
              <w:t>IČO:</w:t>
            </w:r>
          </w:p>
        </w:tc>
        <w:tc>
          <w:tcPr>
            <w:tcW w:w="4531" w:type="dxa"/>
            <w:vAlign w:val="center"/>
          </w:tcPr>
          <w:p w14:paraId="1C6D8C6A" w14:textId="77777777" w:rsidR="00F52F7E" w:rsidRPr="000D3E2B" w:rsidRDefault="00F52F7E" w:rsidP="00992491">
            <w:pPr>
              <w:rPr>
                <w:rFonts w:ascii="Times New Roman" w:hAnsi="Times New Roman"/>
              </w:rPr>
            </w:pPr>
          </w:p>
        </w:tc>
      </w:tr>
      <w:tr w:rsidR="00F52F7E" w:rsidRPr="000D3E2B" w14:paraId="17C147CB" w14:textId="77777777" w:rsidTr="00992491">
        <w:tc>
          <w:tcPr>
            <w:tcW w:w="4531" w:type="dxa"/>
            <w:vAlign w:val="center"/>
          </w:tcPr>
          <w:p w14:paraId="5AF76C5C" w14:textId="77777777" w:rsidR="00F52F7E" w:rsidRPr="000D3E2B" w:rsidRDefault="00F52F7E" w:rsidP="00992491">
            <w:pPr>
              <w:rPr>
                <w:rFonts w:ascii="Times New Roman" w:hAnsi="Times New Roman"/>
              </w:rPr>
            </w:pPr>
            <w:r w:rsidRPr="000D3E2B">
              <w:rPr>
                <w:rFonts w:ascii="Times New Roman" w:hAnsi="Times New Roman"/>
              </w:rPr>
              <w:t>Zapísaný v</w:t>
            </w:r>
          </w:p>
        </w:tc>
        <w:tc>
          <w:tcPr>
            <w:tcW w:w="4531" w:type="dxa"/>
            <w:vAlign w:val="center"/>
          </w:tcPr>
          <w:p w14:paraId="6104FF41" w14:textId="77777777" w:rsidR="00F52F7E" w:rsidRPr="000D3E2B" w:rsidRDefault="00F52F7E" w:rsidP="00992491">
            <w:pPr>
              <w:rPr>
                <w:rFonts w:ascii="Times New Roman" w:hAnsi="Times New Roman"/>
              </w:rPr>
            </w:pPr>
          </w:p>
        </w:tc>
      </w:tr>
      <w:tr w:rsidR="00F52F7E" w:rsidRPr="000D3E2B" w14:paraId="47F252F4" w14:textId="77777777" w:rsidTr="00992491">
        <w:tc>
          <w:tcPr>
            <w:tcW w:w="4531" w:type="dxa"/>
            <w:vAlign w:val="center"/>
          </w:tcPr>
          <w:p w14:paraId="6CEBEECA" w14:textId="31B9AE38" w:rsidR="00F52F7E" w:rsidRPr="000D3E2B" w:rsidRDefault="00F52F7E" w:rsidP="00992491">
            <w:pPr>
              <w:rPr>
                <w:rFonts w:ascii="Times New Roman" w:hAnsi="Times New Roman"/>
              </w:rPr>
            </w:pPr>
            <w:r w:rsidRPr="000D3E2B">
              <w:rPr>
                <w:rFonts w:ascii="Times New Roman" w:hAnsi="Times New Roman"/>
              </w:rPr>
              <w:t xml:space="preserve">Kontaktná osoba </w:t>
            </w:r>
            <w:r w:rsidR="00722D91" w:rsidRPr="000D3E2B">
              <w:rPr>
                <w:rFonts w:ascii="Times New Roman" w:hAnsi="Times New Roman"/>
              </w:rPr>
              <w:t>uchádzača:</w:t>
            </w:r>
          </w:p>
          <w:p w14:paraId="3234B67E" w14:textId="77777777" w:rsidR="00F52F7E" w:rsidRPr="000D3E2B" w:rsidRDefault="00F52F7E" w:rsidP="00992491">
            <w:pPr>
              <w:rPr>
                <w:rFonts w:ascii="Times New Roman" w:hAnsi="Times New Roman"/>
              </w:rPr>
            </w:pPr>
          </w:p>
        </w:tc>
        <w:tc>
          <w:tcPr>
            <w:tcW w:w="4531" w:type="dxa"/>
            <w:vAlign w:val="center"/>
          </w:tcPr>
          <w:p w14:paraId="2B49C409" w14:textId="77777777" w:rsidR="00F52F7E" w:rsidRPr="000D3E2B" w:rsidRDefault="00F52F7E" w:rsidP="00992491">
            <w:pPr>
              <w:rPr>
                <w:rFonts w:ascii="Times New Roman" w:hAnsi="Times New Roman"/>
              </w:rPr>
            </w:pPr>
          </w:p>
        </w:tc>
      </w:tr>
      <w:tr w:rsidR="00F52F7E" w:rsidRPr="000D3E2B" w14:paraId="735AD89A" w14:textId="77777777" w:rsidTr="00992491">
        <w:tc>
          <w:tcPr>
            <w:tcW w:w="4531" w:type="dxa"/>
            <w:vAlign w:val="center"/>
          </w:tcPr>
          <w:p w14:paraId="366531A2" w14:textId="77777777" w:rsidR="00F52F7E" w:rsidRPr="000D3E2B" w:rsidRDefault="00F52F7E" w:rsidP="00992491">
            <w:pPr>
              <w:rPr>
                <w:rFonts w:ascii="Times New Roman" w:hAnsi="Times New Roman"/>
              </w:rPr>
            </w:pPr>
            <w:r w:rsidRPr="000D3E2B">
              <w:rPr>
                <w:rFonts w:ascii="Times New Roman" w:hAnsi="Times New Roman"/>
              </w:rPr>
              <w:t>Telefón:</w:t>
            </w:r>
          </w:p>
        </w:tc>
        <w:tc>
          <w:tcPr>
            <w:tcW w:w="4531" w:type="dxa"/>
            <w:vAlign w:val="center"/>
          </w:tcPr>
          <w:p w14:paraId="632DE945" w14:textId="77777777" w:rsidR="00F52F7E" w:rsidRPr="000D3E2B" w:rsidRDefault="00F52F7E" w:rsidP="00992491">
            <w:pPr>
              <w:rPr>
                <w:rFonts w:ascii="Times New Roman" w:hAnsi="Times New Roman"/>
              </w:rPr>
            </w:pPr>
          </w:p>
        </w:tc>
      </w:tr>
      <w:tr w:rsidR="00F52F7E" w:rsidRPr="000D3E2B" w14:paraId="3309B040" w14:textId="77777777" w:rsidTr="00992491">
        <w:tc>
          <w:tcPr>
            <w:tcW w:w="4531" w:type="dxa"/>
            <w:vAlign w:val="center"/>
          </w:tcPr>
          <w:p w14:paraId="7F34724B" w14:textId="77777777" w:rsidR="00F52F7E" w:rsidRPr="000D3E2B" w:rsidRDefault="00F52F7E" w:rsidP="00992491">
            <w:pPr>
              <w:rPr>
                <w:rFonts w:ascii="Times New Roman" w:hAnsi="Times New Roman"/>
              </w:rPr>
            </w:pPr>
            <w:r w:rsidRPr="000D3E2B">
              <w:rPr>
                <w:rFonts w:ascii="Times New Roman" w:hAnsi="Times New Roman"/>
              </w:rPr>
              <w:t>e-mail:</w:t>
            </w:r>
          </w:p>
        </w:tc>
        <w:tc>
          <w:tcPr>
            <w:tcW w:w="4531" w:type="dxa"/>
            <w:vAlign w:val="center"/>
          </w:tcPr>
          <w:p w14:paraId="1A11AC3F" w14:textId="77777777" w:rsidR="00F52F7E" w:rsidRPr="000D3E2B" w:rsidRDefault="00F52F7E" w:rsidP="00992491">
            <w:pPr>
              <w:rPr>
                <w:rFonts w:ascii="Times New Roman" w:hAnsi="Times New Roman"/>
              </w:rPr>
            </w:pPr>
          </w:p>
        </w:tc>
      </w:tr>
    </w:tbl>
    <w:p w14:paraId="15BB460B" w14:textId="77777777" w:rsidR="00F52F7E" w:rsidRPr="000D3E2B" w:rsidRDefault="00F52F7E" w:rsidP="00F52F7E">
      <w:pPr>
        <w:rPr>
          <w:rFonts w:ascii="Times New Roman" w:hAnsi="Times New Roman"/>
        </w:rPr>
      </w:pPr>
    </w:p>
    <w:p w14:paraId="4C7ACFB7" w14:textId="7CCE9EF7" w:rsidR="00F52F7E" w:rsidRPr="000D3E2B" w:rsidRDefault="00F52F7E" w:rsidP="00E930A2">
      <w:pPr>
        <w:jc w:val="both"/>
        <w:rPr>
          <w:rFonts w:ascii="Times New Roman" w:hAnsi="Times New Roman"/>
          <w:i/>
        </w:rPr>
      </w:pPr>
      <w:r w:rsidRPr="000D3E2B">
        <w:rPr>
          <w:rFonts w:ascii="Times New Roman" w:hAnsi="Times New Roman"/>
          <w:i/>
        </w:rPr>
        <w:t xml:space="preserve">(V prípade skupiny dodávateľov označenie </w:t>
      </w:r>
      <w:r w:rsidR="00722D91" w:rsidRPr="000D3E2B">
        <w:rPr>
          <w:rFonts w:ascii="Times New Roman" w:hAnsi="Times New Roman"/>
          <w:i/>
        </w:rPr>
        <w:t>uchádzača</w:t>
      </w:r>
      <w:r w:rsidRPr="000D3E2B">
        <w:rPr>
          <w:rFonts w:ascii="Times New Roman" w:hAnsi="Times New Roman"/>
          <w:i/>
        </w:rPr>
        <w:t xml:space="preserve"> ako skupiny dodávateľov a identifikačné údaje každého člena skupiny dodávateľov vrátane označenia vedúceho člena skupiny dodávateľov spolu s overeným plnomocenstvom pre vedúceho člena skupiny dodávateľov od ostatných členov skupiny dodávateľov na účely komunikácie a predloženia </w:t>
      </w:r>
      <w:r w:rsidR="00722D91" w:rsidRPr="000D3E2B">
        <w:rPr>
          <w:rFonts w:ascii="Times New Roman" w:hAnsi="Times New Roman"/>
          <w:i/>
        </w:rPr>
        <w:t>ponuky</w:t>
      </w:r>
      <w:r w:rsidRPr="000D3E2B">
        <w:rPr>
          <w:rFonts w:ascii="Times New Roman" w:hAnsi="Times New Roman"/>
          <w:i/>
        </w:rPr>
        <w:t xml:space="preserve"> vo verejnom obstarávaní)</w:t>
      </w:r>
    </w:p>
    <w:p w14:paraId="1E7F7068" w14:textId="77777777" w:rsidR="00F52F7E" w:rsidRPr="000D3E2B" w:rsidRDefault="00F52F7E" w:rsidP="00F52F7E">
      <w:pPr>
        <w:jc w:val="center"/>
        <w:rPr>
          <w:rFonts w:ascii="Times New Roman" w:hAnsi="Times New Roman"/>
          <w:b/>
        </w:rPr>
      </w:pPr>
    </w:p>
    <w:p w14:paraId="08CE9DBD" w14:textId="77777777" w:rsidR="00F52F7E" w:rsidRPr="000D3E2B" w:rsidRDefault="00F52F7E" w:rsidP="00F52F7E">
      <w:pPr>
        <w:rPr>
          <w:rFonts w:ascii="Times New Roman" w:hAnsi="Times New Roman"/>
        </w:rPr>
      </w:pPr>
    </w:p>
    <w:p w14:paraId="798609BD" w14:textId="77777777" w:rsidR="00F52F7E" w:rsidRPr="000D3E2B" w:rsidRDefault="00F52F7E" w:rsidP="00D10911">
      <w:pPr>
        <w:spacing w:after="0" w:line="240" w:lineRule="auto"/>
        <w:rPr>
          <w:rFonts w:ascii="Times New Roman" w:hAnsi="Times New Roman"/>
        </w:rPr>
      </w:pPr>
      <w:r w:rsidRPr="000D3E2B">
        <w:rPr>
          <w:rFonts w:ascii="Times New Roman" w:hAnsi="Times New Roman"/>
        </w:rPr>
        <w:t>v ....................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26308CB3"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Obchodné meno/názov</w:t>
      </w:r>
    </w:p>
    <w:p w14:paraId="2F927E61"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 xml:space="preserve">Titul, meno, priezvisko, funkcia a podpis </w:t>
      </w:r>
    </w:p>
    <w:p w14:paraId="2207106E" w14:textId="72212D12"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štatutárneho zástupcu </w:t>
      </w:r>
      <w:r w:rsidR="00D10911" w:rsidRPr="000D3E2B">
        <w:rPr>
          <w:rFonts w:ascii="Times New Roman" w:hAnsi="Times New Roman"/>
        </w:rPr>
        <w:t>uchádzača</w:t>
      </w:r>
      <w:r w:rsidRPr="000D3E2B">
        <w:rPr>
          <w:rFonts w:ascii="Times New Roman" w:hAnsi="Times New Roman"/>
        </w:rPr>
        <w:t>/</w:t>
      </w:r>
    </w:p>
    <w:p w14:paraId="040E007D" w14:textId="384FA82D"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osoby oprávnenej konať za </w:t>
      </w:r>
      <w:r w:rsidR="00D10911" w:rsidRPr="000D3E2B">
        <w:rPr>
          <w:rFonts w:ascii="Times New Roman" w:hAnsi="Times New Roman"/>
        </w:rPr>
        <w:t>uchádzača</w:t>
      </w:r>
    </w:p>
    <w:p w14:paraId="62B2254B" w14:textId="77777777" w:rsidR="00F52F7E" w:rsidRPr="000D3E2B" w:rsidRDefault="00F52F7E" w:rsidP="004E1021">
      <w:pPr>
        <w:spacing w:after="0" w:line="240" w:lineRule="auto"/>
        <w:rPr>
          <w:rFonts w:ascii="Times New Roman" w:hAnsi="Times New Roman"/>
          <w14:ligatures w14:val="standard"/>
          <w14:cntxtAlts/>
        </w:rPr>
      </w:pPr>
    </w:p>
    <w:sectPr w:rsidR="00F52F7E" w:rsidRPr="000D3E2B" w:rsidSect="002D4501">
      <w:headerReference w:type="default" r:id="rId15"/>
      <w:pgSz w:w="11906" w:h="16838"/>
      <w:pgMar w:top="1134" w:right="964" w:bottom="1418"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78615" w14:textId="77777777" w:rsidR="00BF16E7" w:rsidRDefault="00BF16E7" w:rsidP="003C535C">
      <w:pPr>
        <w:spacing w:after="0" w:line="240" w:lineRule="auto"/>
      </w:pPr>
      <w:r>
        <w:separator/>
      </w:r>
    </w:p>
  </w:endnote>
  <w:endnote w:type="continuationSeparator" w:id="0">
    <w:p w14:paraId="5D217154" w14:textId="77777777" w:rsidR="00BF16E7" w:rsidRDefault="00BF16E7" w:rsidP="003C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iberation Sans">
    <w:panose1 w:val="020B0604020202020204"/>
    <w:charset w:val="EE"/>
    <w:family w:val="swiss"/>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EA649" w14:textId="77777777" w:rsidR="00BF16E7" w:rsidRDefault="00BF16E7" w:rsidP="003C535C">
      <w:pPr>
        <w:spacing w:after="0" w:line="240" w:lineRule="auto"/>
      </w:pPr>
      <w:r>
        <w:separator/>
      </w:r>
    </w:p>
  </w:footnote>
  <w:footnote w:type="continuationSeparator" w:id="0">
    <w:p w14:paraId="5C3E49D6" w14:textId="77777777" w:rsidR="00BF16E7" w:rsidRDefault="00BF16E7" w:rsidP="003C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D6BA"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5B73C064" wp14:editId="02A8A29C">
          <wp:extent cx="1716405" cy="448310"/>
          <wp:effectExtent l="0" t="0" r="0" b="8890"/>
          <wp:docPr id="1468178839" name="Obrázok 1468178839"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EC249D9"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7E981771"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2BC855F2"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3F95DD30" w14:textId="77777777" w:rsidR="00992491" w:rsidRDefault="0099249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0DFF"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7FE12D31" wp14:editId="7C8FAC34">
          <wp:extent cx="1716405" cy="448310"/>
          <wp:effectExtent l="0" t="0" r="0" b="8890"/>
          <wp:docPr id="3" name="Obrázok 3"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2100C462"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357AA7CA"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3D83AF19"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6D53B724" w14:textId="77777777" w:rsidR="00992491" w:rsidRDefault="0099249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CFED" w14:textId="77777777" w:rsidR="00992491" w:rsidRPr="00D97C89" w:rsidRDefault="00992491" w:rsidP="0027492E">
    <w:pPr>
      <w:pStyle w:val="Hlavika"/>
      <w:pBdr>
        <w:bottom w:val="single" w:sz="4" w:space="1" w:color="auto"/>
      </w:pBdr>
      <w:jc w:val="center"/>
      <w:rPr>
        <w:rFonts w:ascii="Times New Roman" w:hAnsi="Times New Roman"/>
        <w:b/>
      </w:rPr>
    </w:pPr>
    <w:r>
      <w:rPr>
        <w:noProof/>
        <w:lang w:eastAsia="sk-SK"/>
      </w:rPr>
      <w:drawing>
        <wp:inline distT="0" distB="0" distL="0" distR="0" wp14:anchorId="314C30B2" wp14:editId="52F4E15F">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49189116" w14:textId="77777777" w:rsidR="00992491" w:rsidRPr="00D64E3C" w:rsidRDefault="00992491" w:rsidP="0027492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4E82D89A"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0CBC5D19"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1D8865F2" w14:textId="77777777" w:rsidR="00992491" w:rsidRDefault="0099249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DD5C3B"/>
    <w:multiLevelType w:val="hybridMultilevel"/>
    <w:tmpl w:val="596037C2"/>
    <w:lvl w:ilvl="0" w:tplc="58CAD9F6">
      <w:start w:val="1"/>
      <w:numFmt w:val="decimal"/>
      <w:lvlText w:val="%1."/>
      <w:lvlJc w:val="left"/>
      <w:pPr>
        <w:ind w:left="505" w:hanging="221"/>
      </w:pPr>
      <w:rPr>
        <w:rFonts w:hint="default"/>
        <w:b/>
        <w:bCs/>
        <w:i w:val="0"/>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7" w15:restartNumberingAfterBreak="0">
    <w:nsid w:val="0E5A3968"/>
    <w:multiLevelType w:val="hybridMultilevel"/>
    <w:tmpl w:val="38A6C4DA"/>
    <w:lvl w:ilvl="0" w:tplc="4C78E680">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9" w15:restartNumberingAfterBreak="0">
    <w:nsid w:val="1256258F"/>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12157A"/>
    <w:multiLevelType w:val="hybridMultilevel"/>
    <w:tmpl w:val="EB0E14CE"/>
    <w:lvl w:ilvl="0" w:tplc="510CB7D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BC87704"/>
    <w:multiLevelType w:val="hybridMultilevel"/>
    <w:tmpl w:val="3D042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334637"/>
    <w:multiLevelType w:val="hybridMultilevel"/>
    <w:tmpl w:val="C696E19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4"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15"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7"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0" w15:restartNumberingAfterBreak="0">
    <w:nsid w:val="473866DC"/>
    <w:multiLevelType w:val="multilevel"/>
    <w:tmpl w:val="8070AD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21"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23" w15:restartNumberingAfterBreak="0">
    <w:nsid w:val="5B551A5C"/>
    <w:multiLevelType w:val="hybridMultilevel"/>
    <w:tmpl w:val="F04A0AEE"/>
    <w:lvl w:ilvl="0" w:tplc="8AB60F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6"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7"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9"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33"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827131446">
    <w:abstractNumId w:val="20"/>
  </w:num>
  <w:num w:numId="2" w16cid:durableId="225921281">
    <w:abstractNumId w:val="28"/>
  </w:num>
  <w:num w:numId="3" w16cid:durableId="2044162470">
    <w:abstractNumId w:val="14"/>
  </w:num>
  <w:num w:numId="4" w16cid:durableId="2119329595">
    <w:abstractNumId w:val="9"/>
  </w:num>
  <w:num w:numId="5" w16cid:durableId="889003418">
    <w:abstractNumId w:val="3"/>
  </w:num>
  <w:num w:numId="6" w16cid:durableId="1139542202">
    <w:abstractNumId w:val="12"/>
  </w:num>
  <w:num w:numId="7" w16cid:durableId="1994218652">
    <w:abstractNumId w:val="11"/>
  </w:num>
  <w:num w:numId="8" w16cid:durableId="1890725000">
    <w:abstractNumId w:val="7"/>
  </w:num>
  <w:num w:numId="9" w16cid:durableId="1355961544">
    <w:abstractNumId w:val="18"/>
  </w:num>
  <w:num w:numId="10" w16cid:durableId="579368960">
    <w:abstractNumId w:val="23"/>
  </w:num>
  <w:num w:numId="11" w16cid:durableId="1336304813">
    <w:abstractNumId w:val="26"/>
  </w:num>
  <w:num w:numId="12" w16cid:durableId="210656557">
    <w:abstractNumId w:val="24"/>
  </w:num>
  <w:num w:numId="13" w16cid:durableId="970088207">
    <w:abstractNumId w:val="27"/>
  </w:num>
  <w:num w:numId="14" w16cid:durableId="1624775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223038">
    <w:abstractNumId w:val="17"/>
  </w:num>
  <w:num w:numId="16" w16cid:durableId="1416633228">
    <w:abstractNumId w:val="32"/>
  </w:num>
  <w:num w:numId="17" w16cid:durableId="1816602279">
    <w:abstractNumId w:val="19"/>
  </w:num>
  <w:num w:numId="18" w16cid:durableId="767501673">
    <w:abstractNumId w:val="6"/>
  </w:num>
  <w:num w:numId="19" w16cid:durableId="538707579">
    <w:abstractNumId w:val="33"/>
  </w:num>
  <w:num w:numId="20" w16cid:durableId="1440755790">
    <w:abstractNumId w:val="0"/>
  </w:num>
  <w:num w:numId="21" w16cid:durableId="183445719">
    <w:abstractNumId w:val="25"/>
  </w:num>
  <w:num w:numId="22" w16cid:durableId="1267084126">
    <w:abstractNumId w:val="13"/>
  </w:num>
  <w:num w:numId="23" w16cid:durableId="196623565">
    <w:abstractNumId w:val="30"/>
  </w:num>
  <w:num w:numId="24" w16cid:durableId="623191576">
    <w:abstractNumId w:val="22"/>
  </w:num>
  <w:num w:numId="25" w16cid:durableId="620259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6950733">
    <w:abstractNumId w:val="15"/>
  </w:num>
  <w:num w:numId="27" w16cid:durableId="989796026">
    <w:abstractNumId w:val="16"/>
  </w:num>
  <w:num w:numId="28" w16cid:durableId="1692881080">
    <w:abstractNumId w:val="8"/>
  </w:num>
  <w:num w:numId="29" w16cid:durableId="24258285">
    <w:abstractNumId w:val="29"/>
  </w:num>
  <w:num w:numId="30" w16cid:durableId="1113786812">
    <w:abstractNumId w:val="21"/>
  </w:num>
  <w:num w:numId="31" w16cid:durableId="115296774">
    <w:abstractNumId w:val="5"/>
  </w:num>
  <w:num w:numId="32" w16cid:durableId="1996759356">
    <w:abstractNumId w:val="1"/>
  </w:num>
  <w:num w:numId="33" w16cid:durableId="2008970026">
    <w:abstractNumId w:val="10"/>
  </w:num>
  <w:num w:numId="34" w16cid:durableId="13325677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13"/>
    <w:rsid w:val="00022B09"/>
    <w:rsid w:val="00030497"/>
    <w:rsid w:val="0004675C"/>
    <w:rsid w:val="00046A69"/>
    <w:rsid w:val="00067B9F"/>
    <w:rsid w:val="00072ECF"/>
    <w:rsid w:val="000779CB"/>
    <w:rsid w:val="00085CB2"/>
    <w:rsid w:val="00096468"/>
    <w:rsid w:val="000A7002"/>
    <w:rsid w:val="000B5407"/>
    <w:rsid w:val="000B5D0F"/>
    <w:rsid w:val="000B7653"/>
    <w:rsid w:val="000D07FC"/>
    <w:rsid w:val="000D3E2B"/>
    <w:rsid w:val="000E0EE6"/>
    <w:rsid w:val="000E355C"/>
    <w:rsid w:val="000E6832"/>
    <w:rsid w:val="000F11F5"/>
    <w:rsid w:val="00105CEF"/>
    <w:rsid w:val="00115A81"/>
    <w:rsid w:val="00117843"/>
    <w:rsid w:val="001561E3"/>
    <w:rsid w:val="00164408"/>
    <w:rsid w:val="00164FF2"/>
    <w:rsid w:val="001672A0"/>
    <w:rsid w:val="00171E2A"/>
    <w:rsid w:val="00175FCE"/>
    <w:rsid w:val="001802B4"/>
    <w:rsid w:val="00186A00"/>
    <w:rsid w:val="00190ABC"/>
    <w:rsid w:val="001A521E"/>
    <w:rsid w:val="001A6476"/>
    <w:rsid w:val="001A780C"/>
    <w:rsid w:val="001A7A5E"/>
    <w:rsid w:val="001A7E87"/>
    <w:rsid w:val="001B0980"/>
    <w:rsid w:val="001B1A2A"/>
    <w:rsid w:val="001C3EBD"/>
    <w:rsid w:val="001C5540"/>
    <w:rsid w:val="001F2F52"/>
    <w:rsid w:val="001F7B7B"/>
    <w:rsid w:val="00236E5B"/>
    <w:rsid w:val="00240C4F"/>
    <w:rsid w:val="00244217"/>
    <w:rsid w:val="0025314C"/>
    <w:rsid w:val="002600FA"/>
    <w:rsid w:val="00262047"/>
    <w:rsid w:val="0027492E"/>
    <w:rsid w:val="0027629F"/>
    <w:rsid w:val="00281FE6"/>
    <w:rsid w:val="002A3849"/>
    <w:rsid w:val="002B3494"/>
    <w:rsid w:val="002B4259"/>
    <w:rsid w:val="002B54CB"/>
    <w:rsid w:val="002C396C"/>
    <w:rsid w:val="002D4501"/>
    <w:rsid w:val="002D753E"/>
    <w:rsid w:val="002E2039"/>
    <w:rsid w:val="002E2E51"/>
    <w:rsid w:val="002F3BDC"/>
    <w:rsid w:val="002F5961"/>
    <w:rsid w:val="0031360A"/>
    <w:rsid w:val="0031516E"/>
    <w:rsid w:val="00322C1A"/>
    <w:rsid w:val="00332AF8"/>
    <w:rsid w:val="003357CE"/>
    <w:rsid w:val="003426C3"/>
    <w:rsid w:val="00344FEC"/>
    <w:rsid w:val="003575C2"/>
    <w:rsid w:val="00361D98"/>
    <w:rsid w:val="00364338"/>
    <w:rsid w:val="00383FC2"/>
    <w:rsid w:val="00390000"/>
    <w:rsid w:val="003B3CE2"/>
    <w:rsid w:val="003B4B48"/>
    <w:rsid w:val="003C535C"/>
    <w:rsid w:val="003D5521"/>
    <w:rsid w:val="003E4852"/>
    <w:rsid w:val="0040250B"/>
    <w:rsid w:val="00407DAA"/>
    <w:rsid w:val="00410FFE"/>
    <w:rsid w:val="00417BB5"/>
    <w:rsid w:val="00425595"/>
    <w:rsid w:val="00443960"/>
    <w:rsid w:val="00446713"/>
    <w:rsid w:val="00455388"/>
    <w:rsid w:val="004577BA"/>
    <w:rsid w:val="004661C9"/>
    <w:rsid w:val="004708D7"/>
    <w:rsid w:val="00484C1F"/>
    <w:rsid w:val="0049187D"/>
    <w:rsid w:val="004A7024"/>
    <w:rsid w:val="004B08DE"/>
    <w:rsid w:val="004B75C6"/>
    <w:rsid w:val="004C2A19"/>
    <w:rsid w:val="004E1021"/>
    <w:rsid w:val="004F0630"/>
    <w:rsid w:val="004F3A1D"/>
    <w:rsid w:val="004F6893"/>
    <w:rsid w:val="00512B7A"/>
    <w:rsid w:val="00516EBF"/>
    <w:rsid w:val="00526AD2"/>
    <w:rsid w:val="00526E6C"/>
    <w:rsid w:val="00527A59"/>
    <w:rsid w:val="00534345"/>
    <w:rsid w:val="00555D1F"/>
    <w:rsid w:val="00563932"/>
    <w:rsid w:val="00574D5C"/>
    <w:rsid w:val="00575090"/>
    <w:rsid w:val="00583A36"/>
    <w:rsid w:val="00584EC1"/>
    <w:rsid w:val="00590B70"/>
    <w:rsid w:val="005933CC"/>
    <w:rsid w:val="00595594"/>
    <w:rsid w:val="005966B6"/>
    <w:rsid w:val="00597C38"/>
    <w:rsid w:val="005A0461"/>
    <w:rsid w:val="005A456E"/>
    <w:rsid w:val="005A46F7"/>
    <w:rsid w:val="005A54C5"/>
    <w:rsid w:val="005B1356"/>
    <w:rsid w:val="005B57CC"/>
    <w:rsid w:val="005C0BE9"/>
    <w:rsid w:val="005C48C6"/>
    <w:rsid w:val="005C6267"/>
    <w:rsid w:val="005C6BD6"/>
    <w:rsid w:val="005D37F5"/>
    <w:rsid w:val="005F41FF"/>
    <w:rsid w:val="005F4C4B"/>
    <w:rsid w:val="006049C5"/>
    <w:rsid w:val="006164C5"/>
    <w:rsid w:val="006173F4"/>
    <w:rsid w:val="006175F3"/>
    <w:rsid w:val="00654659"/>
    <w:rsid w:val="0066024D"/>
    <w:rsid w:val="00666CE1"/>
    <w:rsid w:val="0066776A"/>
    <w:rsid w:val="00671847"/>
    <w:rsid w:val="006721F0"/>
    <w:rsid w:val="0068263E"/>
    <w:rsid w:val="00682DA0"/>
    <w:rsid w:val="00683A30"/>
    <w:rsid w:val="00692117"/>
    <w:rsid w:val="00692207"/>
    <w:rsid w:val="0069252F"/>
    <w:rsid w:val="006932EC"/>
    <w:rsid w:val="00693A70"/>
    <w:rsid w:val="006A0B9F"/>
    <w:rsid w:val="006A378D"/>
    <w:rsid w:val="006B3F02"/>
    <w:rsid w:val="006B3FB8"/>
    <w:rsid w:val="006D4136"/>
    <w:rsid w:val="006D7F52"/>
    <w:rsid w:val="006E1BDE"/>
    <w:rsid w:val="006E38ED"/>
    <w:rsid w:val="006E4606"/>
    <w:rsid w:val="006E4960"/>
    <w:rsid w:val="00700023"/>
    <w:rsid w:val="00701EC3"/>
    <w:rsid w:val="007047B5"/>
    <w:rsid w:val="00712DEC"/>
    <w:rsid w:val="007178C1"/>
    <w:rsid w:val="00721F1C"/>
    <w:rsid w:val="00722D91"/>
    <w:rsid w:val="00757A2C"/>
    <w:rsid w:val="0078546E"/>
    <w:rsid w:val="007A402B"/>
    <w:rsid w:val="007A4BCD"/>
    <w:rsid w:val="007B19C5"/>
    <w:rsid w:val="007B1A87"/>
    <w:rsid w:val="007B2C4E"/>
    <w:rsid w:val="007C407A"/>
    <w:rsid w:val="007C7A9A"/>
    <w:rsid w:val="00810778"/>
    <w:rsid w:val="00811CCF"/>
    <w:rsid w:val="008120F7"/>
    <w:rsid w:val="008205F4"/>
    <w:rsid w:val="00822387"/>
    <w:rsid w:val="00824A8A"/>
    <w:rsid w:val="0085015F"/>
    <w:rsid w:val="0085629A"/>
    <w:rsid w:val="00862356"/>
    <w:rsid w:val="00870003"/>
    <w:rsid w:val="00883513"/>
    <w:rsid w:val="00886DE0"/>
    <w:rsid w:val="00892ED7"/>
    <w:rsid w:val="008A2E26"/>
    <w:rsid w:val="008A579F"/>
    <w:rsid w:val="008B2538"/>
    <w:rsid w:val="008B389D"/>
    <w:rsid w:val="008B4B14"/>
    <w:rsid w:val="008D2026"/>
    <w:rsid w:val="008E174B"/>
    <w:rsid w:val="008E42D7"/>
    <w:rsid w:val="008E588E"/>
    <w:rsid w:val="008F57EE"/>
    <w:rsid w:val="008F79B5"/>
    <w:rsid w:val="00902B1C"/>
    <w:rsid w:val="009041DB"/>
    <w:rsid w:val="009103E3"/>
    <w:rsid w:val="0091172D"/>
    <w:rsid w:val="0091369D"/>
    <w:rsid w:val="0091449F"/>
    <w:rsid w:val="009168EE"/>
    <w:rsid w:val="0095310A"/>
    <w:rsid w:val="009621FC"/>
    <w:rsid w:val="00962A21"/>
    <w:rsid w:val="00965633"/>
    <w:rsid w:val="00992491"/>
    <w:rsid w:val="00994D56"/>
    <w:rsid w:val="00996633"/>
    <w:rsid w:val="009A125F"/>
    <w:rsid w:val="009A1AC8"/>
    <w:rsid w:val="009A316C"/>
    <w:rsid w:val="009B2067"/>
    <w:rsid w:val="009B31B7"/>
    <w:rsid w:val="009B3C77"/>
    <w:rsid w:val="009B635B"/>
    <w:rsid w:val="009C54C7"/>
    <w:rsid w:val="009E0A95"/>
    <w:rsid w:val="009E0D66"/>
    <w:rsid w:val="009F230B"/>
    <w:rsid w:val="009F43A7"/>
    <w:rsid w:val="009F6A8B"/>
    <w:rsid w:val="00A278CD"/>
    <w:rsid w:val="00A31458"/>
    <w:rsid w:val="00A3503F"/>
    <w:rsid w:val="00A40040"/>
    <w:rsid w:val="00A45E5E"/>
    <w:rsid w:val="00A55DBB"/>
    <w:rsid w:val="00A65657"/>
    <w:rsid w:val="00A662C0"/>
    <w:rsid w:val="00AA01A3"/>
    <w:rsid w:val="00AA419A"/>
    <w:rsid w:val="00AA4257"/>
    <w:rsid w:val="00AA5296"/>
    <w:rsid w:val="00AA6335"/>
    <w:rsid w:val="00AB409B"/>
    <w:rsid w:val="00AB7D42"/>
    <w:rsid w:val="00AC4721"/>
    <w:rsid w:val="00AD20B1"/>
    <w:rsid w:val="00AD6C76"/>
    <w:rsid w:val="00B02504"/>
    <w:rsid w:val="00B10436"/>
    <w:rsid w:val="00B1138E"/>
    <w:rsid w:val="00B12B17"/>
    <w:rsid w:val="00B16D39"/>
    <w:rsid w:val="00B21DAD"/>
    <w:rsid w:val="00B24202"/>
    <w:rsid w:val="00B401F0"/>
    <w:rsid w:val="00B40B62"/>
    <w:rsid w:val="00B45DC4"/>
    <w:rsid w:val="00B55791"/>
    <w:rsid w:val="00B55AD8"/>
    <w:rsid w:val="00B860B0"/>
    <w:rsid w:val="00B8654B"/>
    <w:rsid w:val="00BA5171"/>
    <w:rsid w:val="00BB2240"/>
    <w:rsid w:val="00BC0326"/>
    <w:rsid w:val="00BC7B62"/>
    <w:rsid w:val="00BD65F8"/>
    <w:rsid w:val="00BF16E7"/>
    <w:rsid w:val="00C33622"/>
    <w:rsid w:val="00C430BE"/>
    <w:rsid w:val="00C43D49"/>
    <w:rsid w:val="00C63848"/>
    <w:rsid w:val="00C73E51"/>
    <w:rsid w:val="00CA29F2"/>
    <w:rsid w:val="00CC1DA4"/>
    <w:rsid w:val="00CC2290"/>
    <w:rsid w:val="00CC523C"/>
    <w:rsid w:val="00CD4778"/>
    <w:rsid w:val="00CF4F31"/>
    <w:rsid w:val="00D0470D"/>
    <w:rsid w:val="00D05A37"/>
    <w:rsid w:val="00D10911"/>
    <w:rsid w:val="00D11C54"/>
    <w:rsid w:val="00D25A90"/>
    <w:rsid w:val="00D374AB"/>
    <w:rsid w:val="00D55F49"/>
    <w:rsid w:val="00D71801"/>
    <w:rsid w:val="00D74D0F"/>
    <w:rsid w:val="00D7545C"/>
    <w:rsid w:val="00D84296"/>
    <w:rsid w:val="00D900A8"/>
    <w:rsid w:val="00D91A7C"/>
    <w:rsid w:val="00D94EFC"/>
    <w:rsid w:val="00D955C9"/>
    <w:rsid w:val="00DA4371"/>
    <w:rsid w:val="00DB36E7"/>
    <w:rsid w:val="00DB467A"/>
    <w:rsid w:val="00DC4EAB"/>
    <w:rsid w:val="00DE0C68"/>
    <w:rsid w:val="00DF124F"/>
    <w:rsid w:val="00DF250C"/>
    <w:rsid w:val="00DF7245"/>
    <w:rsid w:val="00E027F3"/>
    <w:rsid w:val="00E06D4C"/>
    <w:rsid w:val="00E11BEE"/>
    <w:rsid w:val="00E13019"/>
    <w:rsid w:val="00E21E37"/>
    <w:rsid w:val="00E26F37"/>
    <w:rsid w:val="00E32E1F"/>
    <w:rsid w:val="00E36362"/>
    <w:rsid w:val="00E36AFC"/>
    <w:rsid w:val="00E53D80"/>
    <w:rsid w:val="00E60F52"/>
    <w:rsid w:val="00E764D9"/>
    <w:rsid w:val="00E85157"/>
    <w:rsid w:val="00E86028"/>
    <w:rsid w:val="00E8689C"/>
    <w:rsid w:val="00E90489"/>
    <w:rsid w:val="00E930A2"/>
    <w:rsid w:val="00EA5AB9"/>
    <w:rsid w:val="00EB66DB"/>
    <w:rsid w:val="00ED4A4E"/>
    <w:rsid w:val="00F13313"/>
    <w:rsid w:val="00F13E58"/>
    <w:rsid w:val="00F17E64"/>
    <w:rsid w:val="00F47054"/>
    <w:rsid w:val="00F51115"/>
    <w:rsid w:val="00F52F7E"/>
    <w:rsid w:val="00F65237"/>
    <w:rsid w:val="00F66FDD"/>
    <w:rsid w:val="00F72661"/>
    <w:rsid w:val="00F72B79"/>
    <w:rsid w:val="00F76B4D"/>
    <w:rsid w:val="00F83E42"/>
    <w:rsid w:val="00F84C4F"/>
    <w:rsid w:val="00FC2101"/>
    <w:rsid w:val="00FC4C6E"/>
    <w:rsid w:val="00FD08BE"/>
    <w:rsid w:val="00FD11D7"/>
    <w:rsid w:val="00FE1A1B"/>
    <w:rsid w:val="00FE53A7"/>
    <w:rsid w:val="00FE7126"/>
    <w:rsid w:val="00FE7E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44BF"/>
  <w15:chartTrackingRefBased/>
  <w15:docId w15:val="{A82ACB75-13B6-4ED6-B0B7-C3528D44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1A2A"/>
    <w:pPr>
      <w:spacing w:after="200" w:line="276" w:lineRule="auto"/>
    </w:pPr>
    <w:rPr>
      <w:rFonts w:ascii="Calibri" w:eastAsia="Calibri" w:hAnsi="Calibri" w:cs="Times New Roman"/>
    </w:rPr>
  </w:style>
  <w:style w:type="paragraph" w:styleId="Nadpis1">
    <w:name w:val="heading 1"/>
    <w:basedOn w:val="Normlny"/>
    <w:link w:val="Nadpis1Char"/>
    <w:uiPriority w:val="1"/>
    <w:qFormat/>
    <w:rsid w:val="001B1A2A"/>
    <w:pPr>
      <w:widowControl w:val="0"/>
      <w:autoSpaceDE w:val="0"/>
      <w:autoSpaceDN w:val="0"/>
      <w:spacing w:after="0" w:line="240" w:lineRule="auto"/>
      <w:ind w:left="635"/>
      <w:outlineLvl w:val="0"/>
    </w:pPr>
    <w:rPr>
      <w:rFonts w:ascii="Times New Roman" w:eastAsia="Times New Roman" w:hAnsi="Times New Roman"/>
      <w:b/>
      <w:bCs/>
      <w:sz w:val="28"/>
      <w:szCs w:val="28"/>
      <w:lang w:val="en-US"/>
    </w:rPr>
  </w:style>
  <w:style w:type="paragraph" w:styleId="Nadpis4">
    <w:name w:val="heading 4"/>
    <w:basedOn w:val="Normlny"/>
    <w:link w:val="Nadpis4Char"/>
    <w:uiPriority w:val="1"/>
    <w:qFormat/>
    <w:rsid w:val="001B1A2A"/>
    <w:pPr>
      <w:widowControl w:val="0"/>
      <w:autoSpaceDE w:val="0"/>
      <w:autoSpaceDN w:val="0"/>
      <w:spacing w:after="0" w:line="240" w:lineRule="auto"/>
      <w:ind w:left="756"/>
      <w:outlineLvl w:val="3"/>
    </w:pPr>
    <w:rPr>
      <w:rFonts w:ascii="Times New Roman" w:eastAsia="Times New Roman" w:hAnsi="Times New Roman"/>
      <w:b/>
      <w:bCs/>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lp1,lp11,List Paragraph11,Bullet 1,Use Case List Paragraph,Medium List 2 - Accent 41,Odsek,Farebný zoznam – zvýraznenie 11,Odsek 1.,Odsek zoznamu2,ODRAZKY PRVA UROVEN,Tabuľka,Bullet List,FooterText"/>
    <w:basedOn w:val="Normlny"/>
    <w:link w:val="OdsekzoznamuChar"/>
    <w:uiPriority w:val="34"/>
    <w:qFormat/>
    <w:rsid w:val="001B1A2A"/>
    <w:pPr>
      <w:ind w:left="720"/>
      <w:contextualSpacing/>
    </w:pPr>
  </w:style>
  <w:style w:type="character" w:styleId="Hypertextovprepojenie">
    <w:name w:val="Hyperlink"/>
    <w:basedOn w:val="Predvolenpsmoodseku"/>
    <w:uiPriority w:val="99"/>
    <w:unhideWhenUsed/>
    <w:rsid w:val="001B1A2A"/>
    <w:rPr>
      <w:color w:val="0563C1" w:themeColor="hyperlink"/>
      <w:u w:val="single"/>
    </w:rPr>
  </w:style>
  <w:style w:type="paragraph" w:customStyle="1" w:styleId="Default">
    <w:name w:val="Default"/>
    <w:rsid w:val="001B1A2A"/>
    <w:pPr>
      <w:autoSpaceDE w:val="0"/>
      <w:autoSpaceDN w:val="0"/>
      <w:adjustRightInd w:val="0"/>
      <w:spacing w:after="0" w:line="240" w:lineRule="auto"/>
    </w:pPr>
    <w:rPr>
      <w:rFonts w:ascii="Liberation Sans" w:eastAsia="Times New Roman" w:hAnsi="Liberation Sans" w:cs="Liberation Sans"/>
      <w:color w:val="000000"/>
      <w:sz w:val="24"/>
      <w:szCs w:val="24"/>
      <w:lang w:eastAsia="sk-SK"/>
    </w:rPr>
  </w:style>
  <w:style w:type="character" w:customStyle="1" w:styleId="XEKS">
    <w:name w:val="XEKS"/>
    <w:rsid w:val="001B1A2A"/>
    <w:rPr>
      <w:rFonts w:ascii="Times New Roman" w:hAnsi="Times New Roman" w:cs="Times New Roman"/>
      <w:sz w:val="20"/>
      <w:bdr w:val="none" w:sz="0" w:space="0" w:color="auto"/>
      <w:shd w:val="clear" w:color="auto" w:fill="BDD6EE"/>
    </w:rPr>
  </w:style>
  <w:style w:type="paragraph" w:styleId="Zarkazkladnhotextu2">
    <w:name w:val="Body Text Indent 2"/>
    <w:basedOn w:val="Normlny"/>
    <w:link w:val="Zarkazkladnhotextu2Char"/>
    <w:uiPriority w:val="99"/>
    <w:unhideWhenUsed/>
    <w:rsid w:val="001B1A2A"/>
    <w:pPr>
      <w:spacing w:after="120" w:line="480" w:lineRule="auto"/>
      <w:ind w:left="283"/>
    </w:pPr>
    <w:rPr>
      <w:rFonts w:ascii="Times New Roman" w:hAnsi="Times New Roman"/>
      <w:sz w:val="20"/>
      <w:lang w:bidi="en-US"/>
    </w:rPr>
  </w:style>
  <w:style w:type="character" w:customStyle="1" w:styleId="Zarkazkladnhotextu2Char">
    <w:name w:val="Zarážka základného textu 2 Char"/>
    <w:basedOn w:val="Predvolenpsmoodseku"/>
    <w:link w:val="Zarkazkladnhotextu2"/>
    <w:uiPriority w:val="99"/>
    <w:rsid w:val="001B1A2A"/>
    <w:rPr>
      <w:rFonts w:ascii="Times New Roman" w:eastAsia="Calibri" w:hAnsi="Times New Roman" w:cs="Times New Roman"/>
      <w:sz w:val="20"/>
      <w:lang w:bidi="en-US"/>
    </w:rPr>
  </w:style>
  <w:style w:type="character" w:customStyle="1" w:styleId="OdsekzoznamuChar">
    <w:name w:val="Odsek zoznamu Char"/>
    <w:aliases w:val="body Char,List Paragraph Char,Bullet Number Char,lp1 Char,lp11 Char,List Paragraph11 Char,Bullet 1 Char,Use Case List Paragraph Char,Medium List 2 - Accent 41 Char,Odsek Char,Farebný zoznam – zvýraznenie 11 Char,Odsek 1. Char"/>
    <w:link w:val="Odsekzoznamu"/>
    <w:uiPriority w:val="34"/>
    <w:qFormat/>
    <w:locked/>
    <w:rsid w:val="001B1A2A"/>
    <w:rPr>
      <w:rFonts w:ascii="Calibri" w:eastAsia="Calibri" w:hAnsi="Calibri" w:cs="Times New Roman"/>
    </w:rPr>
  </w:style>
  <w:style w:type="paragraph" w:styleId="Bezriadkovania">
    <w:name w:val="No Spacing"/>
    <w:uiPriority w:val="1"/>
    <w:qFormat/>
    <w:rsid w:val="001B1A2A"/>
    <w:pPr>
      <w:spacing w:after="0" w:line="240" w:lineRule="auto"/>
    </w:pPr>
    <w:rPr>
      <w:rFonts w:ascii="Times New Roman" w:eastAsia="Calibri" w:hAnsi="Times New Roman" w:cs="Times New Roman"/>
      <w:sz w:val="20"/>
      <w:lang w:bidi="en-US"/>
    </w:rPr>
  </w:style>
  <w:style w:type="character" w:styleId="Odkaznakomentr">
    <w:name w:val="annotation reference"/>
    <w:basedOn w:val="Predvolenpsmoodseku"/>
    <w:uiPriority w:val="99"/>
    <w:semiHidden/>
    <w:unhideWhenUsed/>
    <w:rsid w:val="001B1A2A"/>
    <w:rPr>
      <w:sz w:val="16"/>
      <w:szCs w:val="16"/>
    </w:rPr>
  </w:style>
  <w:style w:type="paragraph" w:styleId="Textkomentra">
    <w:name w:val="annotation text"/>
    <w:basedOn w:val="Normlny"/>
    <w:link w:val="TextkomentraChar"/>
    <w:uiPriority w:val="99"/>
    <w:unhideWhenUsed/>
    <w:rsid w:val="001B1A2A"/>
    <w:pPr>
      <w:spacing w:line="240" w:lineRule="auto"/>
    </w:pPr>
    <w:rPr>
      <w:sz w:val="20"/>
      <w:szCs w:val="20"/>
    </w:rPr>
  </w:style>
  <w:style w:type="character" w:customStyle="1" w:styleId="TextkomentraChar">
    <w:name w:val="Text komentára Char"/>
    <w:basedOn w:val="Predvolenpsmoodseku"/>
    <w:link w:val="Textkomentra"/>
    <w:uiPriority w:val="99"/>
    <w:rsid w:val="001B1A2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1B1A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1A2A"/>
    <w:rPr>
      <w:rFonts w:ascii="Segoe UI" w:eastAsia="Calibri" w:hAnsi="Segoe UI" w:cs="Segoe UI"/>
      <w:sz w:val="18"/>
      <w:szCs w:val="18"/>
    </w:rPr>
  </w:style>
  <w:style w:type="paragraph" w:styleId="Zkladntext">
    <w:name w:val="Body Text"/>
    <w:basedOn w:val="Normlny"/>
    <w:link w:val="ZkladntextChar"/>
    <w:uiPriority w:val="99"/>
    <w:unhideWhenUsed/>
    <w:rsid w:val="001B1A2A"/>
    <w:pPr>
      <w:spacing w:after="120"/>
    </w:pPr>
  </w:style>
  <w:style w:type="character" w:customStyle="1" w:styleId="ZkladntextChar">
    <w:name w:val="Základný text Char"/>
    <w:basedOn w:val="Predvolenpsmoodseku"/>
    <w:link w:val="Zkladntext"/>
    <w:uiPriority w:val="99"/>
    <w:rsid w:val="001B1A2A"/>
    <w:rPr>
      <w:rFonts w:ascii="Calibri" w:eastAsia="Calibri" w:hAnsi="Calibri" w:cs="Times New Roman"/>
    </w:rPr>
  </w:style>
  <w:style w:type="character" w:customStyle="1" w:styleId="Nadpis1Char">
    <w:name w:val="Nadpis 1 Char"/>
    <w:basedOn w:val="Predvolenpsmoodseku"/>
    <w:link w:val="Nadpis1"/>
    <w:uiPriority w:val="1"/>
    <w:rsid w:val="001B1A2A"/>
    <w:rPr>
      <w:rFonts w:ascii="Times New Roman" w:eastAsia="Times New Roman" w:hAnsi="Times New Roman" w:cs="Times New Roman"/>
      <w:b/>
      <w:bCs/>
      <w:sz w:val="28"/>
      <w:szCs w:val="28"/>
      <w:lang w:val="en-US"/>
    </w:rPr>
  </w:style>
  <w:style w:type="character" w:customStyle="1" w:styleId="Nadpis4Char">
    <w:name w:val="Nadpis 4 Char"/>
    <w:basedOn w:val="Predvolenpsmoodseku"/>
    <w:link w:val="Nadpis4"/>
    <w:uiPriority w:val="1"/>
    <w:rsid w:val="001B1A2A"/>
    <w:rPr>
      <w:rFonts w:ascii="Times New Roman" w:eastAsia="Times New Roman" w:hAnsi="Times New Roman" w:cs="Times New Roman"/>
      <w:b/>
      <w:bCs/>
      <w:lang w:val="en-US"/>
    </w:rPr>
  </w:style>
  <w:style w:type="paragraph" w:styleId="Hlavika">
    <w:name w:val="header"/>
    <w:basedOn w:val="Normlny"/>
    <w:link w:val="HlavikaChar"/>
    <w:uiPriority w:val="99"/>
    <w:unhideWhenUsed/>
    <w:rsid w:val="003C535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535C"/>
    <w:rPr>
      <w:rFonts w:ascii="Calibri" w:eastAsia="Calibri" w:hAnsi="Calibri" w:cs="Times New Roman"/>
    </w:rPr>
  </w:style>
  <w:style w:type="paragraph" w:styleId="Pta">
    <w:name w:val="footer"/>
    <w:basedOn w:val="Normlny"/>
    <w:link w:val="PtaChar"/>
    <w:uiPriority w:val="99"/>
    <w:unhideWhenUsed/>
    <w:rsid w:val="003C535C"/>
    <w:pPr>
      <w:tabs>
        <w:tab w:val="center" w:pos="4536"/>
        <w:tab w:val="right" w:pos="9072"/>
      </w:tabs>
      <w:spacing w:after="0" w:line="240" w:lineRule="auto"/>
    </w:pPr>
  </w:style>
  <w:style w:type="character" w:customStyle="1" w:styleId="PtaChar">
    <w:name w:val="Päta Char"/>
    <w:basedOn w:val="Predvolenpsmoodseku"/>
    <w:link w:val="Pta"/>
    <w:uiPriority w:val="99"/>
    <w:rsid w:val="003C535C"/>
    <w:rPr>
      <w:rFonts w:ascii="Calibri" w:eastAsia="Calibri" w:hAnsi="Calibri" w:cs="Times New Roman"/>
    </w:rPr>
  </w:style>
  <w:style w:type="character" w:styleId="PouitHypertextovPrepojenie">
    <w:name w:val="FollowedHyperlink"/>
    <w:basedOn w:val="Predvolenpsmoodseku"/>
    <w:uiPriority w:val="99"/>
    <w:semiHidden/>
    <w:unhideWhenUsed/>
    <w:rsid w:val="00DA4371"/>
    <w:rPr>
      <w:color w:val="954F72" w:themeColor="followedHyperlink"/>
      <w:u w:val="single"/>
    </w:rPr>
  </w:style>
  <w:style w:type="table" w:styleId="Mriekatabuky">
    <w:name w:val="Table Grid"/>
    <w:basedOn w:val="Normlnatabuka"/>
    <w:uiPriority w:val="59"/>
    <w:rsid w:val="002F3BDC"/>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A278CD"/>
    <w:rPr>
      <w:b/>
      <w:bCs/>
    </w:rPr>
  </w:style>
  <w:style w:type="character" w:customStyle="1" w:styleId="PredmetkomentraChar">
    <w:name w:val="Predmet komentára Char"/>
    <w:basedOn w:val="TextkomentraChar"/>
    <w:link w:val="Predmetkomentra"/>
    <w:uiPriority w:val="99"/>
    <w:semiHidden/>
    <w:rsid w:val="00A278CD"/>
    <w:rPr>
      <w:rFonts w:ascii="Calibri" w:eastAsia="Calibri" w:hAnsi="Calibri" w:cs="Times New Roman"/>
      <w:b/>
      <w:bCs/>
      <w:sz w:val="20"/>
      <w:szCs w:val="20"/>
    </w:rPr>
  </w:style>
  <w:style w:type="paragraph" w:customStyle="1" w:styleId="Odsekzoznamu4">
    <w:name w:val="Odsek zoznamu4"/>
    <w:basedOn w:val="Normlny"/>
    <w:uiPriority w:val="99"/>
    <w:rsid w:val="004E1021"/>
    <w:pPr>
      <w:suppressAutoHyphens/>
      <w:autoSpaceDN w:val="0"/>
      <w:ind w:left="720"/>
    </w:pPr>
    <w:rPr>
      <w:lang w:eastAsia="ar-SA"/>
    </w:rPr>
  </w:style>
  <w:style w:type="paragraph" w:customStyle="1" w:styleId="Bezriadkovania1">
    <w:name w:val="Bez riadkovania1"/>
    <w:uiPriority w:val="99"/>
    <w:rsid w:val="004E1021"/>
    <w:pPr>
      <w:suppressAutoHyphens/>
      <w:autoSpaceDN w:val="0"/>
      <w:spacing w:after="0" w:line="100" w:lineRule="atLeast"/>
    </w:pPr>
    <w:rPr>
      <w:rFonts w:ascii="Times New Roman" w:eastAsia="Times New Roman" w:hAnsi="Times New Roman" w:cs="Times New Roman"/>
      <w:sz w:val="24"/>
      <w:szCs w:val="24"/>
      <w:lang w:eastAsia="ar-SA"/>
    </w:rPr>
  </w:style>
  <w:style w:type="character" w:customStyle="1" w:styleId="Zkladntext2">
    <w:name w:val="Základný text (2)_"/>
    <w:basedOn w:val="Predvolenpsmoodseku"/>
    <w:link w:val="Zkladntext20"/>
    <w:uiPriority w:val="99"/>
    <w:locked/>
    <w:rsid w:val="004E1021"/>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4E1021"/>
    <w:pPr>
      <w:widowControl w:val="0"/>
      <w:shd w:val="clear" w:color="auto" w:fill="FFFFFF"/>
      <w:spacing w:after="480" w:line="250" w:lineRule="exact"/>
      <w:ind w:hanging="820"/>
    </w:pPr>
    <w:rPr>
      <w:rFonts w:ascii="Times New Roman" w:eastAsiaTheme="minorHAnsi" w:hAnsi="Times New Roman"/>
      <w:sz w:val="21"/>
      <w:szCs w:val="21"/>
    </w:rPr>
  </w:style>
  <w:style w:type="table" w:customStyle="1" w:styleId="NormalTable0">
    <w:name w:val="Normal Table0"/>
    <w:uiPriority w:val="2"/>
    <w:semiHidden/>
    <w:unhideWhenUsed/>
    <w:qFormat/>
    <w:rsid w:val="004E10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E1021"/>
    <w:pPr>
      <w:widowControl w:val="0"/>
      <w:autoSpaceDE w:val="0"/>
      <w:autoSpaceDN w:val="0"/>
      <w:spacing w:after="0" w:line="240" w:lineRule="auto"/>
    </w:pPr>
    <w:rPr>
      <w:rFonts w:ascii="Times New Roman" w:eastAsia="Times New Roman" w:hAnsi="Times New Roman"/>
      <w:u w:color="000000"/>
      <w:lang w:eastAsia="sk-SK" w:bidi="sk-SK"/>
    </w:rPr>
  </w:style>
  <w:style w:type="paragraph" w:styleId="Revzia">
    <w:name w:val="Revision"/>
    <w:hidden/>
    <w:uiPriority w:val="99"/>
    <w:semiHidden/>
    <w:rsid w:val="008B389D"/>
    <w:pPr>
      <w:spacing w:after="0" w:line="240" w:lineRule="auto"/>
    </w:pPr>
    <w:rPr>
      <w:rFonts w:ascii="Calibri" w:eastAsia="Calibri" w:hAnsi="Calibri" w:cs="Times New Roman"/>
    </w:rPr>
  </w:style>
  <w:style w:type="character" w:customStyle="1" w:styleId="Nevyrieenzmienka1">
    <w:name w:val="Nevyriešená zmienka1"/>
    <w:basedOn w:val="Predvolenpsmoodseku"/>
    <w:uiPriority w:val="99"/>
    <w:semiHidden/>
    <w:unhideWhenUsed/>
    <w:rsid w:val="00E86028"/>
    <w:rPr>
      <w:color w:val="605E5C"/>
      <w:shd w:val="clear" w:color="auto" w:fill="E1DFDD"/>
    </w:rPr>
  </w:style>
  <w:style w:type="character" w:styleId="Nevyrieenzmienka">
    <w:name w:val="Unresolved Mention"/>
    <w:basedOn w:val="Predvolenpsmoodseku"/>
    <w:uiPriority w:val="99"/>
    <w:semiHidden/>
    <w:unhideWhenUsed/>
    <w:rsid w:val="00B55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4295">
      <w:bodyDiv w:val="1"/>
      <w:marLeft w:val="0"/>
      <w:marRight w:val="0"/>
      <w:marTop w:val="0"/>
      <w:marBottom w:val="0"/>
      <w:divBdr>
        <w:top w:val="none" w:sz="0" w:space="0" w:color="auto"/>
        <w:left w:val="none" w:sz="0" w:space="0" w:color="auto"/>
        <w:bottom w:val="none" w:sz="0" w:space="0" w:color="auto"/>
        <w:right w:val="none" w:sz="0" w:space="0" w:color="auto"/>
      </w:divBdr>
    </w:div>
    <w:div w:id="17600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vo.gov.sk/vestnik-a-registre/vestnik/oznamenie/detail/1355310?cHash=613d2998b496859887f3813b3afe0df7" TargetMode="External"/><Relationship Id="rId4" Type="http://schemas.openxmlformats.org/officeDocument/2006/relationships/settings" Target="settings.xml"/><Relationship Id="rId9" Type="http://schemas.openxmlformats.org/officeDocument/2006/relationships/hyperlink" Target="https://www.uvo.gov.sk/vyhladavanie-zakaziek/detail/oznamenia/43470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B2F22-ACFC-4FBD-B31C-04DDAB3E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9065</Words>
  <Characters>51675</Characters>
  <Application>Microsoft Office Word</Application>
  <DocSecurity>0</DocSecurity>
  <Lines>430</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Spálová Miroslava</dc:creator>
  <cp:keywords/>
  <dc:description/>
  <cp:lastModifiedBy>Peter Jurovych</cp:lastModifiedBy>
  <cp:revision>4</cp:revision>
  <cp:lastPrinted>2025-08-26T11:45:00Z</cp:lastPrinted>
  <dcterms:created xsi:type="dcterms:W3CDTF">2026-01-22T09:42:00Z</dcterms:created>
  <dcterms:modified xsi:type="dcterms:W3CDTF">2026-01-26T13:27:00Z</dcterms:modified>
</cp:coreProperties>
</file>