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C41BC" w14:textId="77777777" w:rsidR="009E2CBB" w:rsidRPr="004F45B4" w:rsidRDefault="00BE727E" w:rsidP="00A75445">
      <w:pPr>
        <w:pStyle w:val="Zkladntext"/>
        <w:jc w:val="center"/>
        <w:rPr>
          <w:rFonts w:asciiTheme="minorHAnsi" w:hAnsiTheme="minorHAnsi" w:cstheme="minorHAnsi"/>
          <w:sz w:val="32"/>
          <w:szCs w:val="32"/>
        </w:rPr>
      </w:pPr>
      <w:r w:rsidRPr="004F45B4">
        <w:rPr>
          <w:rFonts w:asciiTheme="minorHAnsi" w:hAnsiTheme="minorHAnsi" w:cstheme="minorHAnsi"/>
          <w:sz w:val="32"/>
          <w:szCs w:val="32"/>
        </w:rPr>
        <w:t>V</w:t>
      </w:r>
      <w:r w:rsidR="009E2CBB" w:rsidRPr="004F45B4">
        <w:rPr>
          <w:rFonts w:asciiTheme="minorHAnsi" w:hAnsiTheme="minorHAnsi" w:cstheme="minorHAnsi"/>
          <w:sz w:val="32"/>
          <w:szCs w:val="32"/>
        </w:rPr>
        <w:t>erejná súťaž</w:t>
      </w:r>
    </w:p>
    <w:p w14:paraId="381F0E9B" w14:textId="5A78BFB9" w:rsidR="00105334" w:rsidRPr="004F45B4" w:rsidRDefault="00105334" w:rsidP="00F61538">
      <w:pPr>
        <w:spacing w:before="6"/>
        <w:rPr>
          <w:rFonts w:asciiTheme="minorHAnsi" w:hAnsiTheme="minorHAnsi" w:cstheme="minorHAnsi"/>
          <w:b/>
          <w:sz w:val="28"/>
          <w:szCs w:val="28"/>
        </w:rPr>
      </w:pPr>
    </w:p>
    <w:p w14:paraId="1A801A31" w14:textId="28286DAB" w:rsidR="00CA54D8" w:rsidRPr="004F45B4" w:rsidRDefault="00CA54D8" w:rsidP="00CA54D8">
      <w:pPr>
        <w:tabs>
          <w:tab w:val="left" w:pos="5547"/>
        </w:tabs>
        <w:jc w:val="center"/>
        <w:rPr>
          <w:rFonts w:asciiTheme="minorHAnsi" w:hAnsiTheme="minorHAnsi" w:cstheme="minorHAnsi"/>
          <w:sz w:val="31"/>
        </w:rPr>
      </w:pPr>
      <w:r w:rsidRPr="004F45B4">
        <w:rPr>
          <w:rFonts w:asciiTheme="minorHAnsi" w:hAnsiTheme="minorHAnsi" w:cstheme="minorHAnsi"/>
          <w:sz w:val="31"/>
        </w:rPr>
        <w:t>N A D L I M I</w:t>
      </w:r>
      <w:r w:rsidR="00DA76BD" w:rsidRPr="004F45B4">
        <w:rPr>
          <w:rFonts w:asciiTheme="minorHAnsi" w:hAnsiTheme="minorHAnsi" w:cstheme="minorHAnsi"/>
          <w:sz w:val="31"/>
        </w:rPr>
        <w:t> </w:t>
      </w:r>
      <w:r w:rsidRPr="004F45B4">
        <w:rPr>
          <w:rFonts w:asciiTheme="minorHAnsi" w:hAnsiTheme="minorHAnsi" w:cstheme="minorHAnsi"/>
          <w:sz w:val="31"/>
        </w:rPr>
        <w:t>T</w:t>
      </w:r>
      <w:r w:rsidR="00DA76BD" w:rsidRPr="004F45B4">
        <w:rPr>
          <w:rFonts w:asciiTheme="minorHAnsi" w:hAnsiTheme="minorHAnsi" w:cstheme="minorHAnsi"/>
          <w:sz w:val="31"/>
        </w:rPr>
        <w:t xml:space="preserve"> </w:t>
      </w:r>
      <w:r w:rsidRPr="004F45B4">
        <w:rPr>
          <w:rFonts w:asciiTheme="minorHAnsi" w:hAnsiTheme="minorHAnsi" w:cstheme="minorHAnsi"/>
          <w:sz w:val="31"/>
        </w:rPr>
        <w:t>N Á   Z Á K A Z K</w:t>
      </w:r>
      <w:r w:rsidRPr="004F45B4">
        <w:rPr>
          <w:rFonts w:asciiTheme="minorHAnsi" w:hAnsiTheme="minorHAnsi" w:cstheme="minorHAnsi"/>
          <w:spacing w:val="28"/>
          <w:sz w:val="31"/>
        </w:rPr>
        <w:t xml:space="preserve"> </w:t>
      </w:r>
      <w:r w:rsidRPr="004F45B4">
        <w:rPr>
          <w:rFonts w:asciiTheme="minorHAnsi" w:hAnsiTheme="minorHAnsi" w:cstheme="minorHAnsi"/>
          <w:sz w:val="31"/>
        </w:rPr>
        <w:t>A</w:t>
      </w:r>
    </w:p>
    <w:p w14:paraId="3F798106" w14:textId="4829E0B0" w:rsidR="00CA54D8" w:rsidRPr="004F45B4" w:rsidRDefault="00F61964" w:rsidP="00CA54D8">
      <w:pPr>
        <w:pStyle w:val="Zkladntext"/>
        <w:spacing w:line="252" w:lineRule="auto"/>
        <w:ind w:left="505" w:right="398"/>
        <w:jc w:val="center"/>
        <w:rPr>
          <w:rFonts w:asciiTheme="minorHAnsi" w:hAnsiTheme="minorHAnsi" w:cstheme="minorHAnsi"/>
          <w:sz w:val="29"/>
        </w:rPr>
      </w:pPr>
      <w:r w:rsidRPr="004F45B4">
        <w:rPr>
          <w:rFonts w:asciiTheme="minorHAnsi" w:hAnsiTheme="minorHAnsi" w:cstheme="minorHAnsi"/>
          <w:sz w:val="29"/>
        </w:rPr>
        <w:t>n</w:t>
      </w:r>
      <w:r w:rsidR="005451FC" w:rsidRPr="004F45B4">
        <w:rPr>
          <w:rFonts w:asciiTheme="minorHAnsi" w:hAnsiTheme="minorHAnsi" w:cstheme="minorHAnsi"/>
          <w:sz w:val="29"/>
        </w:rPr>
        <w:t>a</w:t>
      </w:r>
      <w:r w:rsidRPr="004F45B4">
        <w:rPr>
          <w:rFonts w:asciiTheme="minorHAnsi" w:hAnsiTheme="minorHAnsi" w:cstheme="minorHAnsi"/>
          <w:sz w:val="29"/>
        </w:rPr>
        <w:t xml:space="preserve"> </w:t>
      </w:r>
      <w:r w:rsidR="005451FC" w:rsidRPr="004F45B4">
        <w:rPr>
          <w:rFonts w:asciiTheme="minorHAnsi" w:hAnsiTheme="minorHAnsi" w:cstheme="minorHAnsi"/>
          <w:sz w:val="29"/>
        </w:rPr>
        <w:t>po</w:t>
      </w:r>
      <w:r w:rsidR="005B7394" w:rsidRPr="004F45B4">
        <w:rPr>
          <w:rFonts w:asciiTheme="minorHAnsi" w:hAnsiTheme="minorHAnsi" w:cstheme="minorHAnsi"/>
          <w:sz w:val="29"/>
        </w:rPr>
        <w:t>s</w:t>
      </w:r>
      <w:r w:rsidR="005451FC" w:rsidRPr="004F45B4">
        <w:rPr>
          <w:rFonts w:asciiTheme="minorHAnsi" w:hAnsiTheme="minorHAnsi" w:cstheme="minorHAnsi"/>
          <w:sz w:val="29"/>
        </w:rPr>
        <w:t xml:space="preserve">kytnutie služieb </w:t>
      </w:r>
    </w:p>
    <w:p w14:paraId="33579800" w14:textId="77777777" w:rsidR="009E2CBB" w:rsidRPr="004F45B4" w:rsidRDefault="009E2CBB" w:rsidP="009E2CBB">
      <w:pPr>
        <w:spacing w:before="10"/>
        <w:jc w:val="center"/>
        <w:rPr>
          <w:rFonts w:asciiTheme="minorHAnsi" w:hAnsiTheme="minorHAnsi" w:cstheme="minorHAnsi"/>
          <w:b/>
          <w:sz w:val="28"/>
          <w:szCs w:val="28"/>
        </w:rPr>
      </w:pPr>
    </w:p>
    <w:p w14:paraId="37D8D020" w14:textId="4575AF41" w:rsidR="009E2CBB" w:rsidRPr="004F45B4" w:rsidRDefault="009E2CBB" w:rsidP="00F547C7">
      <w:pPr>
        <w:pStyle w:val="Zkladntext"/>
        <w:spacing w:line="252" w:lineRule="auto"/>
        <w:ind w:left="505" w:right="398"/>
        <w:jc w:val="center"/>
        <w:rPr>
          <w:rFonts w:asciiTheme="minorHAnsi" w:hAnsiTheme="minorHAnsi" w:cstheme="minorHAnsi"/>
        </w:rPr>
      </w:pPr>
      <w:r w:rsidRPr="004F45B4">
        <w:rPr>
          <w:rFonts w:asciiTheme="minorHAnsi" w:hAnsiTheme="minorHAnsi" w:cstheme="minorHAnsi"/>
          <w:w w:val="105"/>
        </w:rPr>
        <w:t xml:space="preserve">podľa § 66 ods. </w:t>
      </w:r>
      <w:r w:rsidR="00B302D4" w:rsidRPr="004F45B4">
        <w:rPr>
          <w:rFonts w:asciiTheme="minorHAnsi" w:hAnsiTheme="minorHAnsi" w:cstheme="minorHAnsi"/>
          <w:w w:val="105"/>
        </w:rPr>
        <w:t xml:space="preserve">7 </w:t>
      </w:r>
      <w:r w:rsidR="00922147" w:rsidRPr="004F45B4">
        <w:rPr>
          <w:rFonts w:asciiTheme="minorHAnsi" w:hAnsiTheme="minorHAnsi" w:cstheme="minorHAnsi"/>
          <w:w w:val="105"/>
        </w:rPr>
        <w:t xml:space="preserve">písm. b) </w:t>
      </w:r>
      <w:r w:rsidRPr="004F45B4">
        <w:rPr>
          <w:rFonts w:asciiTheme="minorHAnsi" w:hAnsiTheme="minorHAnsi" w:cstheme="minorHAnsi"/>
          <w:w w:val="105"/>
        </w:rPr>
        <w:t xml:space="preserve">zákona č. 343/2015 Z. z. o verejnom obstarávaní a o zmene a doplnení </w:t>
      </w:r>
      <w:r w:rsidRPr="004F45B4">
        <w:rPr>
          <w:rFonts w:asciiTheme="minorHAnsi" w:hAnsiTheme="minorHAnsi" w:cstheme="minorHAnsi"/>
        </w:rPr>
        <w:t>niektorých</w:t>
      </w:r>
      <w:r w:rsidRPr="004F45B4">
        <w:rPr>
          <w:rFonts w:asciiTheme="minorHAnsi" w:hAnsiTheme="minorHAnsi" w:cstheme="minorHAnsi"/>
          <w:w w:val="105"/>
        </w:rPr>
        <w:t xml:space="preserve"> zákonov v znení neskorších predpisov</w:t>
      </w:r>
      <w:r w:rsidR="00CE4AD1" w:rsidRPr="004F45B4">
        <w:rPr>
          <w:rFonts w:asciiTheme="minorHAnsi" w:hAnsiTheme="minorHAnsi" w:cstheme="minorHAnsi"/>
          <w:w w:val="105"/>
        </w:rPr>
        <w:t xml:space="preserve"> </w:t>
      </w:r>
      <w:r w:rsidR="005D1D5C" w:rsidRPr="004F45B4">
        <w:rPr>
          <w:rFonts w:asciiTheme="minorHAnsi" w:eastAsia="Times New Roman" w:hAnsiTheme="minorHAnsi" w:cstheme="minorHAnsi"/>
          <w:noProof/>
          <w:sz w:val="20"/>
          <w:szCs w:val="20"/>
          <w:lang w:eastAsia="sk-SK"/>
        </w:rPr>
        <w:t xml:space="preserve">(ďalej len „zákon“ alebo „ZVO“) </w:t>
      </w:r>
      <w:r w:rsidR="00CE4AD1" w:rsidRPr="004F45B4">
        <w:rPr>
          <w:rFonts w:asciiTheme="minorHAnsi" w:hAnsiTheme="minorHAnsi" w:cstheme="minorHAnsi"/>
          <w:w w:val="105"/>
        </w:rPr>
        <w:t>zadávaná prost</w:t>
      </w:r>
      <w:r w:rsidR="00966270" w:rsidRPr="004F45B4">
        <w:rPr>
          <w:rFonts w:asciiTheme="minorHAnsi" w:hAnsiTheme="minorHAnsi" w:cstheme="minorHAnsi"/>
          <w:w w:val="105"/>
        </w:rPr>
        <w:t>r</w:t>
      </w:r>
      <w:r w:rsidR="00CE4AD1" w:rsidRPr="004F45B4">
        <w:rPr>
          <w:rFonts w:asciiTheme="minorHAnsi" w:hAnsiTheme="minorHAnsi" w:cstheme="minorHAnsi"/>
          <w:w w:val="105"/>
        </w:rPr>
        <w:t xml:space="preserve">edníctvom </w:t>
      </w:r>
      <w:r w:rsidR="00C313ED" w:rsidRPr="004F45B4">
        <w:rPr>
          <w:rFonts w:asciiTheme="minorHAnsi" w:hAnsiTheme="minorHAnsi" w:cstheme="minorHAnsi"/>
          <w:w w:val="105"/>
        </w:rPr>
        <w:t>informačného systému</w:t>
      </w:r>
      <w:r w:rsidR="00770E69" w:rsidRPr="004F45B4">
        <w:rPr>
          <w:rFonts w:asciiTheme="minorHAnsi" w:hAnsiTheme="minorHAnsi" w:cstheme="minorHAnsi"/>
          <w:w w:val="105"/>
        </w:rPr>
        <w:t xml:space="preserve"> </w:t>
      </w:r>
      <w:r w:rsidR="00B21864" w:rsidRPr="004F45B4">
        <w:rPr>
          <w:rFonts w:asciiTheme="minorHAnsi" w:hAnsiTheme="minorHAnsi" w:cstheme="minorHAnsi"/>
          <w:w w:val="105"/>
        </w:rPr>
        <w:t>ERANET</w:t>
      </w:r>
    </w:p>
    <w:p w14:paraId="13B5371E" w14:textId="77777777" w:rsidR="009E2CBB" w:rsidRPr="004F45B4" w:rsidRDefault="009E2CBB" w:rsidP="009E2CBB">
      <w:pPr>
        <w:spacing w:before="9"/>
        <w:jc w:val="center"/>
        <w:rPr>
          <w:rFonts w:asciiTheme="minorHAnsi" w:hAnsiTheme="minorHAnsi" w:cstheme="minorHAnsi"/>
          <w:sz w:val="28"/>
          <w:szCs w:val="28"/>
        </w:rPr>
      </w:pPr>
    </w:p>
    <w:p w14:paraId="2A10250F" w14:textId="77777777" w:rsidR="009E2CBB" w:rsidRPr="004F45B4" w:rsidRDefault="009E2CBB" w:rsidP="009E2CBB">
      <w:pPr>
        <w:spacing w:before="1"/>
        <w:jc w:val="center"/>
        <w:rPr>
          <w:rFonts w:asciiTheme="minorHAnsi" w:hAnsiTheme="minorHAnsi" w:cstheme="minorHAnsi"/>
          <w:b/>
          <w:sz w:val="36"/>
          <w:szCs w:val="36"/>
        </w:rPr>
      </w:pPr>
      <w:r w:rsidRPr="004F45B4">
        <w:rPr>
          <w:rFonts w:asciiTheme="minorHAnsi" w:hAnsiTheme="minorHAnsi" w:cstheme="minorHAnsi"/>
          <w:b/>
          <w:sz w:val="36"/>
          <w:szCs w:val="36"/>
        </w:rPr>
        <w:t>SÚŤAŽNÉ</w:t>
      </w:r>
      <w:r w:rsidR="00FA573B" w:rsidRPr="004F45B4">
        <w:rPr>
          <w:rFonts w:asciiTheme="minorHAnsi" w:hAnsiTheme="minorHAnsi" w:cstheme="minorHAnsi"/>
          <w:b/>
          <w:sz w:val="36"/>
          <w:szCs w:val="36"/>
        </w:rPr>
        <w:t xml:space="preserve"> </w:t>
      </w:r>
      <w:r w:rsidRPr="004F45B4">
        <w:rPr>
          <w:rFonts w:asciiTheme="minorHAnsi" w:hAnsiTheme="minorHAnsi" w:cstheme="minorHAnsi"/>
          <w:b/>
          <w:sz w:val="36"/>
          <w:szCs w:val="36"/>
        </w:rPr>
        <w:t>PODKLADY</w:t>
      </w:r>
    </w:p>
    <w:p w14:paraId="486A7BE7" w14:textId="77777777" w:rsidR="009E2CBB" w:rsidRPr="004F45B4" w:rsidRDefault="009E2CBB" w:rsidP="009E2CBB">
      <w:pPr>
        <w:spacing w:before="263"/>
        <w:jc w:val="center"/>
        <w:rPr>
          <w:rFonts w:asciiTheme="minorHAnsi" w:hAnsiTheme="minorHAnsi" w:cstheme="minorHAnsi"/>
          <w:sz w:val="28"/>
          <w:szCs w:val="28"/>
        </w:rPr>
      </w:pPr>
      <w:r w:rsidRPr="004F45B4">
        <w:rPr>
          <w:rFonts w:asciiTheme="minorHAnsi" w:hAnsiTheme="minorHAnsi" w:cstheme="minorHAnsi"/>
          <w:sz w:val="28"/>
          <w:szCs w:val="28"/>
        </w:rPr>
        <w:t>Názov predmetu zákazky:</w:t>
      </w:r>
    </w:p>
    <w:p w14:paraId="38202363" w14:textId="77777777" w:rsidR="009E2CBB" w:rsidRPr="004F45B4" w:rsidRDefault="009E2CBB" w:rsidP="009E2CBB">
      <w:pPr>
        <w:spacing w:before="10"/>
        <w:jc w:val="center"/>
        <w:rPr>
          <w:rFonts w:asciiTheme="minorHAnsi" w:hAnsiTheme="minorHAnsi" w:cstheme="minorHAnsi"/>
          <w:sz w:val="28"/>
          <w:szCs w:val="28"/>
        </w:rPr>
      </w:pPr>
    </w:p>
    <w:p w14:paraId="2F3E4496" w14:textId="273E24DA" w:rsidR="005D1D5C" w:rsidRPr="004F45B4" w:rsidRDefault="005D1D5C" w:rsidP="005D1D5C">
      <w:pPr>
        <w:shd w:val="clear" w:color="auto" w:fill="FFFFFF"/>
        <w:spacing w:line="276" w:lineRule="auto"/>
        <w:jc w:val="center"/>
        <w:rPr>
          <w:rFonts w:asciiTheme="minorHAnsi" w:hAnsiTheme="minorHAnsi" w:cstheme="minorHAnsi"/>
          <w:b/>
          <w:bCs/>
          <w:color w:val="000000"/>
          <w:sz w:val="36"/>
          <w:szCs w:val="36"/>
        </w:rPr>
      </w:pPr>
      <w:bookmarkStart w:id="0" w:name="_Hlk184876347"/>
      <w:r w:rsidRPr="004F45B4">
        <w:rPr>
          <w:rFonts w:asciiTheme="minorHAnsi" w:hAnsiTheme="minorHAnsi" w:cstheme="minorHAnsi"/>
          <w:b/>
          <w:bCs/>
          <w:color w:val="000000"/>
          <w:sz w:val="36"/>
          <w:szCs w:val="36"/>
        </w:rPr>
        <w:t xml:space="preserve">Národný systém evidencie, manažmentu a podpory VaV  projektov a organizácií </w:t>
      </w:r>
    </w:p>
    <w:p w14:paraId="19E145E1" w14:textId="02D9F89A" w:rsidR="00197EDE" w:rsidRPr="004F45B4" w:rsidRDefault="005D1D5C" w:rsidP="005D1D5C">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(NEMPA)</w:t>
      </w:r>
    </w:p>
    <w:p w14:paraId="1995847C" w14:textId="6E511BF9" w:rsidR="00FD2D7E" w:rsidRPr="004F45B4" w:rsidRDefault="00FD2D7E" w:rsidP="005D1D5C">
      <w:pPr>
        <w:tabs>
          <w:tab w:val="left" w:pos="1870"/>
        </w:tabs>
        <w:spacing w:before="6"/>
        <w:rPr>
          <w:rFonts w:asciiTheme="minorHAnsi" w:hAnsiTheme="minorHAnsi" w:cstheme="minorHAnsi"/>
          <w:sz w:val="20"/>
        </w:rPr>
      </w:pPr>
      <w:r w:rsidRPr="004F45B4">
        <w:rPr>
          <w:rFonts w:asciiTheme="minorHAnsi" w:eastAsiaTheme="minorHAnsi" w:hAnsiTheme="minorHAnsi" w:cstheme="minorHAnsi"/>
          <w:b/>
          <w:i/>
          <w:color w:val="000000"/>
          <w:sz w:val="36"/>
          <w:szCs w:val="36"/>
        </w:rPr>
        <w:t xml:space="preserve"> </w:t>
      </w:r>
      <w:r w:rsidR="005D1D5C" w:rsidRPr="004F45B4">
        <w:rPr>
          <w:rFonts w:asciiTheme="minorHAnsi" w:eastAsiaTheme="minorHAnsi" w:hAnsiTheme="minorHAnsi" w:cstheme="minorHAnsi"/>
          <w:b/>
          <w:i/>
          <w:color w:val="000000"/>
          <w:sz w:val="36"/>
          <w:szCs w:val="36"/>
        </w:rPr>
        <w:tab/>
      </w:r>
      <w:bookmarkEnd w:id="0"/>
    </w:p>
    <w:p w14:paraId="46D7D1C1" w14:textId="39AF1E20" w:rsidR="0080221E" w:rsidRPr="004F45B4" w:rsidRDefault="003E3A5F" w:rsidP="003E3A5F">
      <w:pPr>
        <w:spacing w:before="6"/>
        <w:jc w:val="both"/>
        <w:rPr>
          <w:rFonts w:asciiTheme="minorHAnsi" w:hAnsiTheme="minorHAnsi" w:cstheme="minorHAnsi"/>
          <w:sz w:val="20"/>
          <w:szCs w:val="20"/>
        </w:rPr>
      </w:pPr>
      <w:r w:rsidRPr="004F45B4">
        <w:rPr>
          <w:rFonts w:asciiTheme="minorHAnsi" w:eastAsia="Times New Roman" w:hAnsiTheme="minorHAnsi" w:cstheme="minorHAnsi"/>
          <w:noProof/>
          <w:sz w:val="20"/>
          <w:szCs w:val="20"/>
          <w:lang w:eastAsia="sk-SK"/>
        </w:rPr>
        <w:t>Vecný garant ( zodpovedný za definíciu predmetu zákazky, definovanie podmienok účasti a návrh zmluvných podmienok)</w:t>
      </w:r>
    </w:p>
    <w:p w14:paraId="2126258E" w14:textId="77ED3521" w:rsidR="00B53D59" w:rsidRPr="004F45B4" w:rsidRDefault="00B53D59" w:rsidP="003E3A5F">
      <w:pPr>
        <w:spacing w:before="6"/>
        <w:jc w:val="both"/>
        <w:rPr>
          <w:rFonts w:asciiTheme="minorHAnsi" w:hAnsiTheme="minorHAnsi" w:cstheme="minorHAnsi"/>
          <w:sz w:val="20"/>
          <w:szCs w:val="20"/>
        </w:rPr>
      </w:pPr>
    </w:p>
    <w:p w14:paraId="621C3AD5" w14:textId="77777777" w:rsidR="008C6AED" w:rsidRPr="004F45B4" w:rsidRDefault="008C6AED" w:rsidP="003E3A5F">
      <w:pPr>
        <w:spacing w:before="6"/>
        <w:jc w:val="both"/>
        <w:rPr>
          <w:rFonts w:asciiTheme="minorHAnsi" w:hAnsiTheme="minorHAnsi" w:cstheme="minorHAnsi"/>
          <w:sz w:val="20"/>
          <w:szCs w:val="20"/>
        </w:rPr>
      </w:pPr>
    </w:p>
    <w:p w14:paraId="4F7B6BB0" w14:textId="77777777" w:rsidR="00B53D59" w:rsidRPr="004F45B4" w:rsidRDefault="00B53D59" w:rsidP="00B53D59">
      <w:pPr>
        <w:jc w:val="right"/>
        <w:rPr>
          <w:rFonts w:asciiTheme="minorHAnsi" w:hAnsiTheme="minorHAnsi" w:cstheme="minorHAnsi"/>
          <w:sz w:val="20"/>
          <w:szCs w:val="20"/>
        </w:rPr>
      </w:pPr>
      <w:r w:rsidRPr="004F45B4">
        <w:rPr>
          <w:rFonts w:asciiTheme="minorHAnsi" w:hAnsiTheme="minorHAnsi" w:cstheme="minorHAnsi"/>
          <w:sz w:val="20"/>
          <w:szCs w:val="20"/>
        </w:rPr>
        <w:t>–––––––––––––––––––––––––––</w:t>
      </w:r>
    </w:p>
    <w:p w14:paraId="1E12BC3C" w14:textId="77777777" w:rsidR="00FD42A3" w:rsidRPr="00FD42A3" w:rsidRDefault="00332BDE" w:rsidP="00FD42A3">
      <w:pPr>
        <w:spacing w:before="12"/>
        <w:jc w:val="right"/>
        <w:rPr>
          <w:rFonts w:asciiTheme="minorHAnsi" w:hAnsiTheme="minorHAnsi" w:cstheme="minorHAnsi"/>
          <w:b/>
          <w:w w:val="105"/>
          <w:sz w:val="20"/>
          <w:szCs w:val="20"/>
        </w:rPr>
      </w:pPr>
      <w:r w:rsidRPr="004F45B4">
        <w:rPr>
          <w:rFonts w:asciiTheme="minorHAnsi" w:hAnsiTheme="minorHAnsi" w:cstheme="minorHAnsi"/>
          <w:sz w:val="20"/>
          <w:szCs w:val="20"/>
        </w:rPr>
        <w:tab/>
      </w:r>
      <w:r w:rsidR="00FD42A3" w:rsidRPr="00FD42A3">
        <w:rPr>
          <w:rFonts w:asciiTheme="minorHAnsi" w:hAnsiTheme="minorHAnsi" w:cstheme="minorHAnsi"/>
          <w:b/>
          <w:w w:val="105"/>
          <w:sz w:val="20"/>
          <w:szCs w:val="20"/>
        </w:rPr>
        <w:t>Ing. Peter Jankovič</w:t>
      </w:r>
    </w:p>
    <w:p w14:paraId="412673F8" w14:textId="4FCC116D" w:rsidR="00332BDE" w:rsidRPr="00FD42A3" w:rsidRDefault="00FD42A3" w:rsidP="00FD42A3">
      <w:pPr>
        <w:spacing w:before="12"/>
        <w:jc w:val="right"/>
        <w:rPr>
          <w:rFonts w:asciiTheme="minorHAnsi" w:hAnsiTheme="minorHAnsi" w:cstheme="minorHAnsi"/>
          <w:bCs/>
          <w:sz w:val="20"/>
          <w:szCs w:val="20"/>
        </w:rPr>
      </w:pPr>
      <w:r w:rsidRPr="00FD42A3">
        <w:rPr>
          <w:rFonts w:asciiTheme="minorHAnsi" w:hAnsiTheme="minorHAnsi" w:cstheme="minorHAnsi"/>
          <w:bCs/>
          <w:w w:val="105"/>
          <w:sz w:val="20"/>
          <w:szCs w:val="20"/>
        </w:rPr>
        <w:t>Riaditeľ  sekcie informačných technológií</w:t>
      </w:r>
    </w:p>
    <w:p w14:paraId="4F264355" w14:textId="524C5700" w:rsidR="00B53D59" w:rsidRPr="004F45B4" w:rsidRDefault="00B53D59" w:rsidP="00332BDE">
      <w:pPr>
        <w:tabs>
          <w:tab w:val="left" w:pos="9201"/>
        </w:tabs>
        <w:rPr>
          <w:rFonts w:asciiTheme="minorHAnsi" w:hAnsiTheme="minorHAnsi" w:cstheme="minorHAnsi"/>
          <w:sz w:val="20"/>
          <w:szCs w:val="20"/>
        </w:rPr>
      </w:pPr>
    </w:p>
    <w:p w14:paraId="09F1F12B" w14:textId="6096C5E8" w:rsidR="00B53D59" w:rsidRPr="004F45B4" w:rsidRDefault="00B53D59" w:rsidP="00B53D59">
      <w:pPr>
        <w:jc w:val="center"/>
        <w:rPr>
          <w:rFonts w:asciiTheme="minorHAnsi" w:hAnsiTheme="minorHAnsi" w:cstheme="minorHAnsi"/>
          <w:sz w:val="20"/>
          <w:szCs w:val="20"/>
        </w:rPr>
      </w:pPr>
    </w:p>
    <w:p w14:paraId="3D89BD4C" w14:textId="7FC2A80B" w:rsidR="003E3A5F" w:rsidRPr="004F45B4" w:rsidRDefault="003E3A5F" w:rsidP="003E3A5F">
      <w:pPr>
        <w:pStyle w:val="Default"/>
        <w:tabs>
          <w:tab w:val="left" w:pos="930"/>
        </w:tabs>
        <w:rPr>
          <w:rFonts w:asciiTheme="minorHAnsi" w:eastAsia="Times New Roman" w:hAnsiTheme="minorHAnsi" w:cstheme="minorHAnsi"/>
          <w:noProof/>
          <w:color w:val="auto"/>
          <w:sz w:val="20"/>
          <w:szCs w:val="20"/>
          <w:lang w:eastAsia="sk-SK"/>
        </w:rPr>
      </w:pPr>
      <w:r w:rsidRPr="004F45B4">
        <w:rPr>
          <w:rFonts w:asciiTheme="minorHAnsi" w:eastAsia="Times New Roman" w:hAnsiTheme="minorHAnsi" w:cstheme="minorHAnsi"/>
          <w:noProof/>
          <w:color w:val="auto"/>
          <w:sz w:val="20"/>
          <w:szCs w:val="20"/>
          <w:lang w:eastAsia="sk-SK"/>
        </w:rPr>
        <w:t xml:space="preserve">Súlad súťažných podkladov so </w:t>
      </w:r>
      <w:r w:rsidR="005D1D5C" w:rsidRPr="004F45B4">
        <w:rPr>
          <w:rFonts w:asciiTheme="minorHAnsi" w:eastAsia="Times New Roman" w:hAnsiTheme="minorHAnsi" w:cstheme="minorHAnsi"/>
          <w:noProof/>
          <w:color w:val="auto"/>
          <w:sz w:val="20"/>
          <w:szCs w:val="20"/>
          <w:lang w:eastAsia="sk-SK"/>
        </w:rPr>
        <w:t xml:space="preserve">ZVO </w:t>
      </w:r>
      <w:r w:rsidRPr="004F45B4">
        <w:rPr>
          <w:rFonts w:asciiTheme="minorHAnsi" w:eastAsia="Times New Roman" w:hAnsiTheme="minorHAnsi" w:cstheme="minorHAnsi"/>
          <w:noProof/>
          <w:color w:val="auto"/>
          <w:sz w:val="20"/>
          <w:szCs w:val="20"/>
          <w:lang w:eastAsia="sk-SK"/>
        </w:rPr>
        <w:t>potvrdzuje:</w:t>
      </w:r>
    </w:p>
    <w:p w14:paraId="13334B99" w14:textId="7009E35B" w:rsidR="0080221E" w:rsidRPr="004F45B4" w:rsidRDefault="0080221E" w:rsidP="00B53D59">
      <w:pPr>
        <w:jc w:val="center"/>
        <w:rPr>
          <w:rFonts w:asciiTheme="minorHAnsi" w:hAnsiTheme="minorHAnsi" w:cstheme="minorHAnsi"/>
          <w:sz w:val="20"/>
          <w:szCs w:val="20"/>
        </w:rPr>
      </w:pPr>
    </w:p>
    <w:p w14:paraId="4663FC11" w14:textId="77777777" w:rsidR="008C6AED" w:rsidRPr="004F45B4" w:rsidRDefault="008C6AED" w:rsidP="00B53D59">
      <w:pPr>
        <w:jc w:val="center"/>
        <w:rPr>
          <w:rFonts w:asciiTheme="minorHAnsi" w:hAnsiTheme="minorHAnsi" w:cstheme="minorHAnsi"/>
          <w:sz w:val="20"/>
          <w:szCs w:val="20"/>
        </w:rPr>
      </w:pPr>
    </w:p>
    <w:p w14:paraId="21BDB792" w14:textId="77777777" w:rsidR="00B53D59" w:rsidRPr="004F45B4" w:rsidRDefault="00B53D59" w:rsidP="00B53D59">
      <w:pPr>
        <w:jc w:val="right"/>
        <w:rPr>
          <w:rFonts w:asciiTheme="minorHAnsi" w:hAnsiTheme="minorHAnsi" w:cstheme="minorHAnsi"/>
          <w:sz w:val="20"/>
          <w:szCs w:val="20"/>
        </w:rPr>
      </w:pPr>
      <w:r w:rsidRPr="004F45B4">
        <w:rPr>
          <w:rFonts w:asciiTheme="minorHAnsi" w:hAnsiTheme="minorHAnsi" w:cstheme="minorHAnsi"/>
          <w:sz w:val="20"/>
          <w:szCs w:val="20"/>
        </w:rPr>
        <w:t>–––––––––––––––––––––––––––</w:t>
      </w:r>
    </w:p>
    <w:p w14:paraId="4C15508D" w14:textId="04C50F38" w:rsidR="00985F42" w:rsidRPr="004F45B4" w:rsidRDefault="00564B11" w:rsidP="0080221E">
      <w:pPr>
        <w:jc w:val="right"/>
        <w:rPr>
          <w:rFonts w:asciiTheme="minorHAnsi" w:hAnsiTheme="minorHAnsi" w:cstheme="minorHAnsi"/>
          <w:w w:val="105"/>
          <w:sz w:val="20"/>
          <w:szCs w:val="20"/>
        </w:rPr>
      </w:pPr>
      <w:r w:rsidRPr="004F45B4">
        <w:rPr>
          <w:rFonts w:asciiTheme="minorHAnsi" w:hAnsiTheme="minorHAnsi" w:cstheme="minorHAnsi"/>
          <w:b/>
          <w:w w:val="105"/>
          <w:sz w:val="20"/>
          <w:szCs w:val="20"/>
        </w:rPr>
        <w:t>JUDr. Ľubomír Púček</w:t>
      </w:r>
    </w:p>
    <w:p w14:paraId="4DEA63A0" w14:textId="72D15A6B" w:rsidR="0080221E" w:rsidRPr="004F45B4" w:rsidRDefault="00564B11" w:rsidP="0080221E">
      <w:pPr>
        <w:jc w:val="right"/>
        <w:rPr>
          <w:rFonts w:asciiTheme="minorHAnsi" w:hAnsiTheme="minorHAnsi" w:cstheme="minorHAnsi"/>
          <w:sz w:val="20"/>
          <w:szCs w:val="20"/>
        </w:rPr>
      </w:pPr>
      <w:r w:rsidRPr="004F45B4">
        <w:rPr>
          <w:rFonts w:asciiTheme="minorHAnsi" w:hAnsiTheme="minorHAnsi" w:cstheme="minorHAnsi"/>
          <w:w w:val="105"/>
          <w:sz w:val="20"/>
          <w:szCs w:val="20"/>
        </w:rPr>
        <w:t>Zodpovedný za proces</w:t>
      </w:r>
      <w:r w:rsidR="0080221E" w:rsidRPr="004F45B4">
        <w:rPr>
          <w:rFonts w:asciiTheme="minorHAnsi" w:hAnsiTheme="minorHAnsi" w:cstheme="minorHAnsi"/>
          <w:w w:val="105"/>
          <w:sz w:val="20"/>
          <w:szCs w:val="20"/>
        </w:rPr>
        <w:t xml:space="preserve"> verejného obstarávania</w:t>
      </w:r>
    </w:p>
    <w:p w14:paraId="19631CE5" w14:textId="253A504D" w:rsidR="009E2CBB" w:rsidRPr="004F45B4" w:rsidRDefault="009E2CBB" w:rsidP="009E2CBB">
      <w:pPr>
        <w:jc w:val="right"/>
        <w:rPr>
          <w:rFonts w:asciiTheme="minorHAnsi" w:hAnsiTheme="minorHAnsi" w:cstheme="minorHAnsi"/>
          <w:sz w:val="20"/>
          <w:szCs w:val="20"/>
        </w:rPr>
      </w:pPr>
    </w:p>
    <w:p w14:paraId="492768DF" w14:textId="31E7D8CA" w:rsidR="00D3476B" w:rsidRPr="004F45B4" w:rsidRDefault="00D3476B" w:rsidP="009E2CBB">
      <w:pPr>
        <w:jc w:val="right"/>
        <w:rPr>
          <w:rFonts w:asciiTheme="minorHAnsi" w:hAnsiTheme="minorHAnsi" w:cstheme="minorHAnsi"/>
          <w:sz w:val="20"/>
          <w:szCs w:val="20"/>
        </w:rPr>
      </w:pPr>
    </w:p>
    <w:p w14:paraId="26749DAB" w14:textId="60621383" w:rsidR="0080221E" w:rsidRPr="004F45B4" w:rsidRDefault="003E3A5F" w:rsidP="003E3A5F">
      <w:pPr>
        <w:rPr>
          <w:rFonts w:asciiTheme="minorHAnsi" w:hAnsiTheme="minorHAnsi" w:cstheme="minorHAnsi"/>
          <w:color w:val="000000"/>
          <w:sz w:val="20"/>
          <w:szCs w:val="20"/>
        </w:rPr>
      </w:pPr>
      <w:r w:rsidRPr="004F45B4">
        <w:rPr>
          <w:rFonts w:asciiTheme="minorHAnsi" w:hAnsiTheme="minorHAnsi" w:cstheme="minorHAnsi"/>
          <w:color w:val="000000"/>
          <w:sz w:val="20"/>
          <w:szCs w:val="20"/>
        </w:rPr>
        <w:t>Zmluvné podmienky schválil:</w:t>
      </w:r>
    </w:p>
    <w:p w14:paraId="2D938366" w14:textId="77777777" w:rsidR="003E3A5F" w:rsidRPr="004F45B4" w:rsidRDefault="003E3A5F" w:rsidP="009E2CBB">
      <w:pPr>
        <w:jc w:val="right"/>
        <w:rPr>
          <w:rFonts w:asciiTheme="minorHAnsi" w:hAnsiTheme="minorHAnsi" w:cstheme="minorHAnsi"/>
          <w:sz w:val="20"/>
          <w:szCs w:val="20"/>
        </w:rPr>
      </w:pPr>
    </w:p>
    <w:p w14:paraId="7EE18A36" w14:textId="77777777" w:rsidR="004135CC" w:rsidRPr="004F45B4" w:rsidRDefault="004135CC" w:rsidP="004135CC">
      <w:pPr>
        <w:tabs>
          <w:tab w:val="left" w:pos="2160"/>
          <w:tab w:val="left" w:pos="2880"/>
          <w:tab w:val="left" w:pos="4500"/>
        </w:tabs>
        <w:ind w:left="5394" w:right="57" w:hanging="574"/>
        <w:jc w:val="right"/>
        <w:rPr>
          <w:rFonts w:asciiTheme="minorHAnsi" w:hAnsiTheme="minorHAnsi" w:cstheme="minorHAnsi"/>
          <w:sz w:val="20"/>
          <w:szCs w:val="20"/>
          <w:lang w:eastAsia="cs-CZ"/>
        </w:rPr>
      </w:pPr>
      <w:r w:rsidRPr="004F45B4">
        <w:rPr>
          <w:rFonts w:asciiTheme="minorHAnsi" w:hAnsiTheme="minorHAnsi" w:cstheme="minorHAnsi"/>
          <w:sz w:val="20"/>
          <w:szCs w:val="20"/>
          <w:lang w:eastAsia="cs-CZ"/>
        </w:rPr>
        <w:t xml:space="preserve">      </w:t>
      </w:r>
      <w:r w:rsidRPr="004F45B4">
        <w:rPr>
          <w:rFonts w:asciiTheme="minorHAnsi" w:hAnsiTheme="minorHAnsi" w:cstheme="minorHAnsi"/>
          <w:sz w:val="20"/>
          <w:szCs w:val="20"/>
        </w:rPr>
        <w:t>–––––––––––––––––––––––––––</w:t>
      </w:r>
    </w:p>
    <w:p w14:paraId="1D87C7DF" w14:textId="6A933343" w:rsidR="004135CC" w:rsidRPr="004F45B4" w:rsidRDefault="00EC655E" w:rsidP="009E2CBB">
      <w:pPr>
        <w:jc w:val="right"/>
        <w:rPr>
          <w:rFonts w:asciiTheme="minorHAnsi" w:hAnsiTheme="minorHAnsi" w:cstheme="minorHAnsi"/>
          <w:b/>
          <w:bCs/>
          <w:sz w:val="20"/>
          <w:szCs w:val="20"/>
        </w:rPr>
      </w:pPr>
      <w:r w:rsidRPr="005D55A1">
        <w:rPr>
          <w:rFonts w:asciiTheme="minorHAnsi" w:hAnsiTheme="minorHAnsi" w:cstheme="minorHAnsi"/>
          <w:b/>
          <w:bCs/>
          <w:sz w:val="20"/>
          <w:szCs w:val="20"/>
        </w:rPr>
        <w:t>Mgr. Veronika Gašparíková</w:t>
      </w:r>
    </w:p>
    <w:p w14:paraId="290C3813" w14:textId="0443A3EC" w:rsidR="004135CC" w:rsidRPr="004F45B4" w:rsidRDefault="004135CC" w:rsidP="009E2CBB">
      <w:pPr>
        <w:jc w:val="right"/>
        <w:rPr>
          <w:rFonts w:asciiTheme="minorHAnsi" w:hAnsiTheme="minorHAnsi" w:cstheme="minorHAnsi"/>
          <w:sz w:val="20"/>
          <w:szCs w:val="20"/>
        </w:rPr>
      </w:pPr>
      <w:r w:rsidRPr="004F45B4">
        <w:rPr>
          <w:rFonts w:asciiTheme="minorHAnsi" w:hAnsiTheme="minorHAnsi" w:cstheme="minorHAnsi"/>
          <w:sz w:val="20"/>
          <w:szCs w:val="20"/>
        </w:rPr>
        <w:t>odbor právny</w:t>
      </w:r>
    </w:p>
    <w:p w14:paraId="780A350D" w14:textId="77777777" w:rsidR="003E3A5F" w:rsidRPr="004F45B4" w:rsidRDefault="003E3A5F" w:rsidP="009E2CBB">
      <w:pPr>
        <w:jc w:val="right"/>
        <w:rPr>
          <w:rFonts w:asciiTheme="minorHAnsi" w:hAnsiTheme="minorHAnsi" w:cstheme="minorHAnsi"/>
          <w:color w:val="000000"/>
          <w:sz w:val="20"/>
          <w:szCs w:val="20"/>
        </w:rPr>
      </w:pPr>
    </w:p>
    <w:p w14:paraId="05299295" w14:textId="7B1683C5" w:rsidR="003E3A5F" w:rsidRPr="004F45B4" w:rsidRDefault="003E3A5F" w:rsidP="003E3A5F">
      <w:pPr>
        <w:rPr>
          <w:rFonts w:asciiTheme="minorHAnsi" w:hAnsiTheme="minorHAnsi" w:cstheme="minorHAnsi"/>
          <w:sz w:val="20"/>
          <w:szCs w:val="20"/>
        </w:rPr>
      </w:pPr>
      <w:r w:rsidRPr="004F45B4">
        <w:rPr>
          <w:rFonts w:asciiTheme="minorHAnsi" w:hAnsiTheme="minorHAnsi" w:cstheme="minorHAnsi"/>
          <w:color w:val="000000"/>
          <w:sz w:val="20"/>
          <w:szCs w:val="20"/>
        </w:rPr>
        <w:t>Schválil:</w:t>
      </w:r>
    </w:p>
    <w:p w14:paraId="10C9834E" w14:textId="1DBEF292" w:rsidR="004135CC" w:rsidRPr="004F45B4" w:rsidRDefault="004135CC" w:rsidP="009E2CBB">
      <w:pPr>
        <w:jc w:val="right"/>
        <w:rPr>
          <w:rFonts w:asciiTheme="minorHAnsi" w:hAnsiTheme="minorHAnsi" w:cstheme="minorHAnsi"/>
        </w:rPr>
      </w:pPr>
    </w:p>
    <w:p w14:paraId="73EB4651" w14:textId="27FDCC09" w:rsidR="005A21AC" w:rsidRPr="004F45B4" w:rsidRDefault="005A21AC" w:rsidP="005A21AC">
      <w:pPr>
        <w:tabs>
          <w:tab w:val="left" w:pos="2160"/>
          <w:tab w:val="left" w:pos="2880"/>
          <w:tab w:val="left" w:pos="4500"/>
        </w:tabs>
        <w:ind w:left="5394" w:right="57" w:hanging="574"/>
        <w:jc w:val="right"/>
        <w:rPr>
          <w:rFonts w:asciiTheme="minorHAnsi" w:hAnsiTheme="minorHAnsi" w:cstheme="minorHAnsi"/>
          <w:lang w:eastAsia="cs-CZ"/>
        </w:rPr>
      </w:pPr>
      <w:r w:rsidRPr="004F45B4">
        <w:rPr>
          <w:rFonts w:asciiTheme="minorHAnsi" w:hAnsiTheme="minorHAnsi" w:cstheme="minorHAnsi"/>
          <w:lang w:eastAsia="cs-CZ"/>
        </w:rPr>
        <w:tab/>
      </w:r>
      <w:r w:rsidRPr="004F45B4">
        <w:rPr>
          <w:rFonts w:asciiTheme="minorHAnsi" w:hAnsiTheme="minorHAnsi" w:cstheme="minorHAnsi"/>
          <w:lang w:eastAsia="cs-CZ"/>
        </w:rPr>
        <w:tab/>
      </w:r>
      <w:r w:rsidR="00AB0CC8" w:rsidRPr="004F45B4">
        <w:rPr>
          <w:rFonts w:asciiTheme="minorHAnsi" w:hAnsiTheme="minorHAnsi" w:cstheme="minorHAnsi"/>
          <w:lang w:eastAsia="cs-CZ"/>
        </w:rPr>
        <w:t xml:space="preserve">     </w:t>
      </w:r>
      <w:r w:rsidRPr="004F45B4">
        <w:rPr>
          <w:rFonts w:asciiTheme="minorHAnsi" w:hAnsiTheme="minorHAnsi" w:cstheme="minorHAnsi"/>
          <w:lang w:eastAsia="cs-CZ"/>
        </w:rPr>
        <w:t xml:space="preserve"> </w:t>
      </w:r>
      <w:r w:rsidRPr="004F45B4">
        <w:rPr>
          <w:rFonts w:asciiTheme="minorHAnsi" w:hAnsiTheme="minorHAnsi" w:cstheme="minorHAnsi"/>
          <w:sz w:val="20"/>
        </w:rPr>
        <w:t>–––––––––––––––––––––––––––</w:t>
      </w:r>
    </w:p>
    <w:p w14:paraId="388F8E8D" w14:textId="2D9C3B59" w:rsidR="00332BDE" w:rsidRPr="004F45B4" w:rsidRDefault="00DD0CF4" w:rsidP="00332BDE">
      <w:pPr>
        <w:jc w:val="right"/>
        <w:rPr>
          <w:rFonts w:asciiTheme="minorHAnsi" w:hAnsiTheme="minorHAnsi" w:cstheme="minorHAnsi"/>
          <w:b/>
          <w:sz w:val="20"/>
          <w:szCs w:val="20"/>
        </w:rPr>
      </w:pPr>
      <w:r w:rsidRPr="004F45B4">
        <w:rPr>
          <w:rFonts w:asciiTheme="minorHAnsi" w:hAnsiTheme="minorHAnsi" w:cstheme="minorHAnsi"/>
          <w:b/>
          <w:lang w:eastAsia="cs-CZ"/>
        </w:rPr>
        <w:t xml:space="preserve">           </w:t>
      </w:r>
      <w:r w:rsidR="0080221E" w:rsidRPr="004F45B4">
        <w:rPr>
          <w:rFonts w:asciiTheme="minorHAnsi" w:hAnsiTheme="minorHAnsi" w:cstheme="minorHAnsi"/>
          <w:b/>
          <w:w w:val="105"/>
          <w:sz w:val="20"/>
          <w:szCs w:val="20"/>
        </w:rPr>
        <w:t>Ing. Róbert Gálik, MBA</w:t>
      </w:r>
    </w:p>
    <w:p w14:paraId="31502381" w14:textId="77777777" w:rsidR="005D1D5C" w:rsidRPr="004F45B4" w:rsidRDefault="0080221E" w:rsidP="005D1D5C">
      <w:pPr>
        <w:jc w:val="right"/>
        <w:rPr>
          <w:rFonts w:asciiTheme="minorHAnsi" w:hAnsiTheme="minorHAnsi" w:cstheme="minorHAnsi"/>
          <w:w w:val="105"/>
          <w:sz w:val="20"/>
          <w:szCs w:val="20"/>
        </w:rPr>
      </w:pPr>
      <w:r w:rsidRPr="004F45B4">
        <w:rPr>
          <w:rFonts w:asciiTheme="minorHAnsi" w:hAnsiTheme="minorHAnsi" w:cstheme="minorHAnsi"/>
          <w:w w:val="105"/>
          <w:sz w:val="20"/>
          <w:szCs w:val="20"/>
        </w:rPr>
        <w:t>generálny riadite</w:t>
      </w:r>
      <w:r w:rsidR="005D1D5C" w:rsidRPr="004F45B4">
        <w:rPr>
          <w:rFonts w:asciiTheme="minorHAnsi" w:hAnsiTheme="minorHAnsi" w:cstheme="minorHAnsi"/>
          <w:w w:val="105"/>
          <w:sz w:val="20"/>
          <w:szCs w:val="20"/>
        </w:rPr>
        <w:t>ľ</w:t>
      </w:r>
    </w:p>
    <w:p w14:paraId="392D360F" w14:textId="77777777" w:rsidR="005D1D5C" w:rsidRPr="004F45B4" w:rsidRDefault="005D1D5C" w:rsidP="005D1D5C">
      <w:pPr>
        <w:jc w:val="right"/>
        <w:rPr>
          <w:rFonts w:asciiTheme="minorHAnsi" w:hAnsiTheme="minorHAnsi" w:cstheme="minorHAnsi"/>
          <w:w w:val="105"/>
          <w:sz w:val="20"/>
          <w:szCs w:val="20"/>
        </w:rPr>
      </w:pPr>
    </w:p>
    <w:p w14:paraId="24CB334C" w14:textId="77777777" w:rsidR="005D1D5C" w:rsidRPr="004F45B4" w:rsidRDefault="005D1D5C" w:rsidP="005D1D5C">
      <w:pPr>
        <w:jc w:val="center"/>
        <w:rPr>
          <w:rFonts w:asciiTheme="minorHAnsi" w:hAnsiTheme="minorHAnsi" w:cstheme="minorHAnsi"/>
          <w:bCs/>
          <w:w w:val="105"/>
          <w:sz w:val="21"/>
        </w:rPr>
      </w:pPr>
    </w:p>
    <w:p w14:paraId="7C3B7A59" w14:textId="77777777" w:rsidR="005D1D5C" w:rsidRPr="004F45B4" w:rsidRDefault="005D1D5C" w:rsidP="005D1D5C">
      <w:pPr>
        <w:jc w:val="center"/>
        <w:rPr>
          <w:rFonts w:asciiTheme="minorHAnsi" w:hAnsiTheme="minorHAnsi" w:cstheme="minorHAnsi"/>
          <w:bCs/>
          <w:w w:val="105"/>
          <w:sz w:val="21"/>
        </w:rPr>
      </w:pPr>
    </w:p>
    <w:p w14:paraId="6CCDFADC" w14:textId="227BA37B" w:rsidR="00E66B7B" w:rsidRPr="004F45B4" w:rsidRDefault="00F63B04" w:rsidP="005D1D5C">
      <w:pPr>
        <w:jc w:val="center"/>
        <w:rPr>
          <w:rFonts w:asciiTheme="minorHAnsi" w:hAnsiTheme="minorHAnsi" w:cstheme="minorHAnsi"/>
          <w:bCs/>
          <w:sz w:val="20"/>
          <w:szCs w:val="20"/>
        </w:rPr>
      </w:pPr>
      <w:r w:rsidRPr="004F45B4">
        <w:rPr>
          <w:rFonts w:asciiTheme="minorHAnsi" w:hAnsiTheme="minorHAnsi" w:cstheme="minorHAnsi"/>
          <w:bCs/>
          <w:w w:val="105"/>
          <w:sz w:val="21"/>
        </w:rPr>
        <w:t xml:space="preserve">Bratislava, </w:t>
      </w:r>
      <w:r w:rsidR="005D1D5C" w:rsidRPr="004F45B4">
        <w:rPr>
          <w:rFonts w:asciiTheme="minorHAnsi" w:hAnsiTheme="minorHAnsi" w:cstheme="minorHAnsi"/>
          <w:bCs/>
          <w:w w:val="105"/>
          <w:sz w:val="21"/>
        </w:rPr>
        <w:t>október</w:t>
      </w:r>
      <w:r w:rsidR="00436BEC" w:rsidRPr="004F45B4">
        <w:rPr>
          <w:rFonts w:asciiTheme="minorHAnsi" w:hAnsiTheme="minorHAnsi" w:cstheme="minorHAnsi"/>
          <w:bCs/>
          <w:w w:val="105"/>
          <w:sz w:val="21"/>
        </w:rPr>
        <w:t xml:space="preserve"> 2026</w:t>
      </w:r>
    </w:p>
    <w:sdt>
      <w:sdtPr>
        <w:rPr>
          <w:rFonts w:asciiTheme="minorHAnsi" w:eastAsia="Arial" w:hAnsiTheme="minorHAnsi" w:cstheme="minorHAnsi"/>
          <w:b w:val="0"/>
          <w:bCs w:val="0"/>
          <w:color w:val="auto"/>
          <w:sz w:val="22"/>
          <w:szCs w:val="22"/>
          <w:lang w:eastAsia="en-US"/>
        </w:rPr>
        <w:id w:val="-1525319591"/>
        <w:docPartObj>
          <w:docPartGallery w:val="Table of Contents"/>
          <w:docPartUnique/>
        </w:docPartObj>
      </w:sdtPr>
      <w:sdtContent>
        <w:p w14:paraId="351DC2DB" w14:textId="77777777" w:rsidR="00AC19B7" w:rsidRPr="004F45B4" w:rsidRDefault="00AC19B7">
          <w:pPr>
            <w:pStyle w:val="Hlavikaobsahu"/>
            <w:rPr>
              <w:rFonts w:asciiTheme="minorHAnsi" w:hAnsiTheme="minorHAnsi" w:cstheme="minorHAnsi"/>
            </w:rPr>
          </w:pPr>
          <w:r w:rsidRPr="004F45B4">
            <w:rPr>
              <w:rFonts w:asciiTheme="minorHAnsi" w:hAnsiTheme="minorHAnsi" w:cstheme="minorHAnsi"/>
            </w:rPr>
            <w:t>Obsah</w:t>
          </w:r>
        </w:p>
        <w:p w14:paraId="2816AD4D" w14:textId="3C36389B" w:rsidR="00C01057" w:rsidRDefault="00957D18">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r w:rsidRPr="004F45B4">
            <w:rPr>
              <w:rFonts w:cstheme="minorHAnsi"/>
            </w:rPr>
            <w:fldChar w:fldCharType="begin"/>
          </w:r>
          <w:r w:rsidR="00AC19B7" w:rsidRPr="004F45B4">
            <w:rPr>
              <w:rFonts w:cstheme="minorHAnsi"/>
            </w:rPr>
            <w:instrText xml:space="preserve"> TOC \o "1-3" \h \z \u </w:instrText>
          </w:r>
          <w:r w:rsidRPr="004F45B4">
            <w:rPr>
              <w:rFonts w:cstheme="minorHAnsi"/>
            </w:rPr>
            <w:fldChar w:fldCharType="separate"/>
          </w:r>
          <w:hyperlink w:anchor="_Toc243986874" w:history="1">
            <w:r w:rsidR="00C01057" w:rsidRPr="00772FE1">
              <w:rPr>
                <w:rStyle w:val="Hypertextovprepojenie"/>
                <w:rFonts w:cstheme="minorHAnsi"/>
                <w:noProof/>
              </w:rPr>
              <w:t>A.1 Pokyny pre záujemcov a</w:t>
            </w:r>
            <w:r w:rsidR="00C01057" w:rsidRPr="00772FE1">
              <w:rPr>
                <w:rStyle w:val="Hypertextovprepojenie"/>
                <w:rFonts w:cstheme="minorHAnsi"/>
                <w:noProof/>
                <w:spacing w:val="75"/>
              </w:rPr>
              <w:t xml:space="preserve"> </w:t>
            </w:r>
            <w:r w:rsidR="00C01057" w:rsidRPr="00772FE1">
              <w:rPr>
                <w:rStyle w:val="Hypertextovprepojenie"/>
                <w:rFonts w:cstheme="minorHAnsi"/>
                <w:noProof/>
              </w:rPr>
              <w:t>uchádzačov</w:t>
            </w:r>
            <w:r w:rsidR="00C01057">
              <w:rPr>
                <w:noProof/>
                <w:webHidden/>
              </w:rPr>
              <w:tab/>
            </w:r>
            <w:r w:rsidR="00C01057">
              <w:rPr>
                <w:noProof/>
                <w:webHidden/>
              </w:rPr>
              <w:fldChar w:fldCharType="begin"/>
            </w:r>
            <w:r w:rsidR="00C01057">
              <w:rPr>
                <w:noProof/>
                <w:webHidden/>
              </w:rPr>
              <w:instrText xml:space="preserve"> PAGEREF _Toc243986874 \h </w:instrText>
            </w:r>
            <w:r w:rsidR="00C01057">
              <w:rPr>
                <w:noProof/>
                <w:webHidden/>
              </w:rPr>
            </w:r>
            <w:r w:rsidR="00C01057">
              <w:rPr>
                <w:noProof/>
                <w:webHidden/>
              </w:rPr>
              <w:fldChar w:fldCharType="separate"/>
            </w:r>
            <w:r w:rsidR="00C01057">
              <w:rPr>
                <w:noProof/>
                <w:webHidden/>
              </w:rPr>
              <w:t>3</w:t>
            </w:r>
            <w:r w:rsidR="00C01057">
              <w:rPr>
                <w:noProof/>
                <w:webHidden/>
              </w:rPr>
              <w:fldChar w:fldCharType="end"/>
            </w:r>
          </w:hyperlink>
        </w:p>
        <w:p w14:paraId="09032DE8" w14:textId="65525F08" w:rsidR="00C01057" w:rsidRDefault="00C01057">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86875" w:history="1">
            <w:r w:rsidRPr="00772FE1">
              <w:rPr>
                <w:rStyle w:val="Hypertextovprepojenie"/>
                <w:rFonts w:cstheme="minorHAnsi"/>
                <w:b/>
                <w:bCs/>
                <w:noProof/>
              </w:rPr>
              <w:t>I. Všeobecné informácie</w:t>
            </w:r>
            <w:r>
              <w:rPr>
                <w:noProof/>
                <w:webHidden/>
              </w:rPr>
              <w:tab/>
            </w:r>
            <w:r>
              <w:rPr>
                <w:noProof/>
                <w:webHidden/>
              </w:rPr>
              <w:fldChar w:fldCharType="begin"/>
            </w:r>
            <w:r>
              <w:rPr>
                <w:noProof/>
                <w:webHidden/>
              </w:rPr>
              <w:instrText xml:space="preserve"> PAGEREF _Toc243986875 \h </w:instrText>
            </w:r>
            <w:r>
              <w:rPr>
                <w:noProof/>
                <w:webHidden/>
              </w:rPr>
            </w:r>
            <w:r>
              <w:rPr>
                <w:noProof/>
                <w:webHidden/>
              </w:rPr>
              <w:fldChar w:fldCharType="separate"/>
            </w:r>
            <w:r>
              <w:rPr>
                <w:noProof/>
                <w:webHidden/>
              </w:rPr>
              <w:t>4</w:t>
            </w:r>
            <w:r>
              <w:rPr>
                <w:noProof/>
                <w:webHidden/>
              </w:rPr>
              <w:fldChar w:fldCharType="end"/>
            </w:r>
          </w:hyperlink>
        </w:p>
        <w:p w14:paraId="5A04C2F8" w14:textId="450096DE" w:rsidR="00C01057" w:rsidRDefault="00C01057">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86876" w:history="1">
            <w:r w:rsidRPr="00772FE1">
              <w:rPr>
                <w:rStyle w:val="Hypertextovprepojenie"/>
                <w:rFonts w:cstheme="minorHAnsi"/>
                <w:b/>
                <w:bCs/>
                <w:noProof/>
              </w:rPr>
              <w:t>II.</w:t>
            </w:r>
            <w:r w:rsidRPr="00772FE1">
              <w:rPr>
                <w:rStyle w:val="Hypertextovprepojenie"/>
                <w:rFonts w:cstheme="minorHAnsi"/>
                <w:noProof/>
              </w:rPr>
              <w:t xml:space="preserve"> </w:t>
            </w:r>
            <w:r w:rsidRPr="00772FE1">
              <w:rPr>
                <w:rStyle w:val="Hypertextovprepojenie"/>
                <w:rFonts w:cstheme="minorHAnsi"/>
                <w:b/>
                <w:bCs/>
                <w:noProof/>
              </w:rPr>
              <w:t>Komunikácia a vysvetlenie</w:t>
            </w:r>
            <w:r>
              <w:rPr>
                <w:noProof/>
                <w:webHidden/>
              </w:rPr>
              <w:tab/>
            </w:r>
            <w:r>
              <w:rPr>
                <w:noProof/>
                <w:webHidden/>
              </w:rPr>
              <w:fldChar w:fldCharType="begin"/>
            </w:r>
            <w:r>
              <w:rPr>
                <w:noProof/>
                <w:webHidden/>
              </w:rPr>
              <w:instrText xml:space="preserve"> PAGEREF _Toc243986876 \h </w:instrText>
            </w:r>
            <w:r>
              <w:rPr>
                <w:noProof/>
                <w:webHidden/>
              </w:rPr>
            </w:r>
            <w:r>
              <w:rPr>
                <w:noProof/>
                <w:webHidden/>
              </w:rPr>
              <w:fldChar w:fldCharType="separate"/>
            </w:r>
            <w:r>
              <w:rPr>
                <w:noProof/>
                <w:webHidden/>
              </w:rPr>
              <w:t>7</w:t>
            </w:r>
            <w:r>
              <w:rPr>
                <w:noProof/>
                <w:webHidden/>
              </w:rPr>
              <w:fldChar w:fldCharType="end"/>
            </w:r>
          </w:hyperlink>
        </w:p>
        <w:p w14:paraId="03B88BF3" w14:textId="59B63703" w:rsidR="00C01057" w:rsidRDefault="00C01057">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86877" w:history="1">
            <w:r w:rsidRPr="00772FE1">
              <w:rPr>
                <w:rStyle w:val="Hypertextovprepojenie"/>
                <w:rFonts w:cstheme="minorHAnsi"/>
                <w:b/>
                <w:bCs/>
                <w:noProof/>
              </w:rPr>
              <w:t>III. Príprava ponuky</w:t>
            </w:r>
            <w:r>
              <w:rPr>
                <w:noProof/>
                <w:webHidden/>
              </w:rPr>
              <w:tab/>
            </w:r>
            <w:r>
              <w:rPr>
                <w:noProof/>
                <w:webHidden/>
              </w:rPr>
              <w:fldChar w:fldCharType="begin"/>
            </w:r>
            <w:r>
              <w:rPr>
                <w:noProof/>
                <w:webHidden/>
              </w:rPr>
              <w:instrText xml:space="preserve"> PAGEREF _Toc243986877 \h </w:instrText>
            </w:r>
            <w:r>
              <w:rPr>
                <w:noProof/>
                <w:webHidden/>
              </w:rPr>
            </w:r>
            <w:r>
              <w:rPr>
                <w:noProof/>
                <w:webHidden/>
              </w:rPr>
              <w:fldChar w:fldCharType="separate"/>
            </w:r>
            <w:r>
              <w:rPr>
                <w:noProof/>
                <w:webHidden/>
              </w:rPr>
              <w:t>8</w:t>
            </w:r>
            <w:r>
              <w:rPr>
                <w:noProof/>
                <w:webHidden/>
              </w:rPr>
              <w:fldChar w:fldCharType="end"/>
            </w:r>
          </w:hyperlink>
        </w:p>
        <w:p w14:paraId="59DD9350" w14:textId="6985F549" w:rsidR="00C01057" w:rsidRDefault="00C01057">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86878" w:history="1">
            <w:r w:rsidRPr="00772FE1">
              <w:rPr>
                <w:rStyle w:val="Hypertextovprepojenie"/>
                <w:rFonts w:cstheme="minorHAnsi"/>
                <w:b/>
                <w:bCs/>
                <w:noProof/>
              </w:rPr>
              <w:t>IV. Predkladanie ponuky</w:t>
            </w:r>
            <w:r>
              <w:rPr>
                <w:noProof/>
                <w:webHidden/>
              </w:rPr>
              <w:tab/>
            </w:r>
            <w:r>
              <w:rPr>
                <w:noProof/>
                <w:webHidden/>
              </w:rPr>
              <w:fldChar w:fldCharType="begin"/>
            </w:r>
            <w:r>
              <w:rPr>
                <w:noProof/>
                <w:webHidden/>
              </w:rPr>
              <w:instrText xml:space="preserve"> PAGEREF _Toc243986878 \h </w:instrText>
            </w:r>
            <w:r>
              <w:rPr>
                <w:noProof/>
                <w:webHidden/>
              </w:rPr>
            </w:r>
            <w:r>
              <w:rPr>
                <w:noProof/>
                <w:webHidden/>
              </w:rPr>
              <w:fldChar w:fldCharType="separate"/>
            </w:r>
            <w:r>
              <w:rPr>
                <w:noProof/>
                <w:webHidden/>
              </w:rPr>
              <w:t>13</w:t>
            </w:r>
            <w:r>
              <w:rPr>
                <w:noProof/>
                <w:webHidden/>
              </w:rPr>
              <w:fldChar w:fldCharType="end"/>
            </w:r>
          </w:hyperlink>
        </w:p>
        <w:p w14:paraId="24693A15" w14:textId="06BACF3C" w:rsidR="00C01057" w:rsidRDefault="00C01057">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86879" w:history="1">
            <w:r w:rsidRPr="00772FE1">
              <w:rPr>
                <w:rStyle w:val="Hypertextovprepojenie"/>
                <w:rFonts w:cstheme="minorHAnsi"/>
                <w:b/>
                <w:bCs/>
                <w:noProof/>
              </w:rPr>
              <w:t>V. Otváranie ponúk, vyhodnotenie splnenia podmienok účasti a vyhodnocovanie ponúk</w:t>
            </w:r>
            <w:r>
              <w:rPr>
                <w:noProof/>
                <w:webHidden/>
              </w:rPr>
              <w:tab/>
            </w:r>
            <w:r>
              <w:rPr>
                <w:noProof/>
                <w:webHidden/>
              </w:rPr>
              <w:fldChar w:fldCharType="begin"/>
            </w:r>
            <w:r>
              <w:rPr>
                <w:noProof/>
                <w:webHidden/>
              </w:rPr>
              <w:instrText xml:space="preserve"> PAGEREF _Toc243986879 \h </w:instrText>
            </w:r>
            <w:r>
              <w:rPr>
                <w:noProof/>
                <w:webHidden/>
              </w:rPr>
            </w:r>
            <w:r>
              <w:rPr>
                <w:noProof/>
                <w:webHidden/>
              </w:rPr>
              <w:fldChar w:fldCharType="separate"/>
            </w:r>
            <w:r>
              <w:rPr>
                <w:noProof/>
                <w:webHidden/>
              </w:rPr>
              <w:t>18</w:t>
            </w:r>
            <w:r>
              <w:rPr>
                <w:noProof/>
                <w:webHidden/>
              </w:rPr>
              <w:fldChar w:fldCharType="end"/>
            </w:r>
          </w:hyperlink>
        </w:p>
        <w:p w14:paraId="73E5FF2F" w14:textId="4E8A656E" w:rsidR="00C01057" w:rsidRDefault="00C01057">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86880" w:history="1">
            <w:r w:rsidRPr="00772FE1">
              <w:rPr>
                <w:rStyle w:val="Hypertextovprepojenie"/>
                <w:rFonts w:cstheme="minorHAnsi"/>
                <w:b/>
                <w:bCs/>
                <w:noProof/>
              </w:rPr>
              <w:t>VI. Prijatie ponuky a uzavretie Zmluvy</w:t>
            </w:r>
            <w:r>
              <w:rPr>
                <w:noProof/>
                <w:webHidden/>
              </w:rPr>
              <w:tab/>
            </w:r>
            <w:r>
              <w:rPr>
                <w:noProof/>
                <w:webHidden/>
              </w:rPr>
              <w:fldChar w:fldCharType="begin"/>
            </w:r>
            <w:r>
              <w:rPr>
                <w:noProof/>
                <w:webHidden/>
              </w:rPr>
              <w:instrText xml:space="preserve"> PAGEREF _Toc243986880 \h </w:instrText>
            </w:r>
            <w:r>
              <w:rPr>
                <w:noProof/>
                <w:webHidden/>
              </w:rPr>
            </w:r>
            <w:r>
              <w:rPr>
                <w:noProof/>
                <w:webHidden/>
              </w:rPr>
              <w:fldChar w:fldCharType="separate"/>
            </w:r>
            <w:r>
              <w:rPr>
                <w:noProof/>
                <w:webHidden/>
              </w:rPr>
              <w:t>20</w:t>
            </w:r>
            <w:r>
              <w:rPr>
                <w:noProof/>
                <w:webHidden/>
              </w:rPr>
              <w:fldChar w:fldCharType="end"/>
            </w:r>
          </w:hyperlink>
        </w:p>
        <w:p w14:paraId="597B99D2" w14:textId="0138BD52" w:rsidR="00C01057" w:rsidRDefault="00C01057">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86881" w:history="1">
            <w:r w:rsidRPr="00772FE1">
              <w:rPr>
                <w:rStyle w:val="Hypertextovprepojenie"/>
                <w:rFonts w:cstheme="minorHAnsi"/>
                <w:b/>
                <w:bCs/>
                <w:noProof/>
              </w:rPr>
              <w:t>VII. Ďalšie informácie</w:t>
            </w:r>
            <w:r>
              <w:rPr>
                <w:noProof/>
                <w:webHidden/>
              </w:rPr>
              <w:tab/>
            </w:r>
            <w:r>
              <w:rPr>
                <w:noProof/>
                <w:webHidden/>
              </w:rPr>
              <w:fldChar w:fldCharType="begin"/>
            </w:r>
            <w:r>
              <w:rPr>
                <w:noProof/>
                <w:webHidden/>
              </w:rPr>
              <w:instrText xml:space="preserve"> PAGEREF _Toc243986881 \h </w:instrText>
            </w:r>
            <w:r>
              <w:rPr>
                <w:noProof/>
                <w:webHidden/>
              </w:rPr>
            </w:r>
            <w:r>
              <w:rPr>
                <w:noProof/>
                <w:webHidden/>
              </w:rPr>
              <w:fldChar w:fldCharType="separate"/>
            </w:r>
            <w:r>
              <w:rPr>
                <w:noProof/>
                <w:webHidden/>
              </w:rPr>
              <w:t>21</w:t>
            </w:r>
            <w:r>
              <w:rPr>
                <w:noProof/>
                <w:webHidden/>
              </w:rPr>
              <w:fldChar w:fldCharType="end"/>
            </w:r>
          </w:hyperlink>
        </w:p>
        <w:p w14:paraId="75C8EEEB" w14:textId="0671FD80" w:rsidR="00C01057" w:rsidRDefault="00C01057">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86882" w:history="1">
            <w:r w:rsidRPr="00772FE1">
              <w:rPr>
                <w:rStyle w:val="Hypertextovprepojenie"/>
                <w:rFonts w:cstheme="minorHAnsi"/>
                <w:noProof/>
              </w:rPr>
              <w:t>A.2 Podmienky účasti uchádzačov</w:t>
            </w:r>
            <w:r>
              <w:rPr>
                <w:noProof/>
                <w:webHidden/>
              </w:rPr>
              <w:tab/>
            </w:r>
            <w:r>
              <w:rPr>
                <w:noProof/>
                <w:webHidden/>
              </w:rPr>
              <w:fldChar w:fldCharType="begin"/>
            </w:r>
            <w:r>
              <w:rPr>
                <w:noProof/>
                <w:webHidden/>
              </w:rPr>
              <w:instrText xml:space="preserve"> PAGEREF _Toc243986882 \h </w:instrText>
            </w:r>
            <w:r>
              <w:rPr>
                <w:noProof/>
                <w:webHidden/>
              </w:rPr>
            </w:r>
            <w:r>
              <w:rPr>
                <w:noProof/>
                <w:webHidden/>
              </w:rPr>
              <w:fldChar w:fldCharType="separate"/>
            </w:r>
            <w:r>
              <w:rPr>
                <w:noProof/>
                <w:webHidden/>
              </w:rPr>
              <w:t>23</w:t>
            </w:r>
            <w:r>
              <w:rPr>
                <w:noProof/>
                <w:webHidden/>
              </w:rPr>
              <w:fldChar w:fldCharType="end"/>
            </w:r>
          </w:hyperlink>
        </w:p>
        <w:p w14:paraId="3882A136" w14:textId="2931049E" w:rsidR="00C01057" w:rsidRDefault="00C01057">
          <w:pPr>
            <w:pStyle w:val="Obsah3"/>
            <w:tabs>
              <w:tab w:val="left" w:pos="410"/>
              <w:tab w:val="right" w:leader="dot" w:pos="9970"/>
            </w:tabs>
            <w:rPr>
              <w:rFonts w:eastAsiaTheme="minorEastAsia" w:cstheme="minorBidi"/>
              <w:smallCaps w:val="0"/>
              <w:noProof/>
              <w:kern w:val="2"/>
              <w:sz w:val="24"/>
              <w:szCs w:val="24"/>
              <w:lang w:eastAsia="sk-SK"/>
              <w14:ligatures w14:val="standardContextual"/>
            </w:rPr>
          </w:pPr>
          <w:hyperlink w:anchor="_Toc243986883" w:history="1">
            <w:r w:rsidRPr="00772FE1">
              <w:rPr>
                <w:rStyle w:val="Hypertextovprepojenie"/>
                <w:rFonts w:cstheme="minorHAnsi"/>
                <w:b/>
                <w:bCs/>
                <w:noProof/>
              </w:rPr>
              <w:t>1.</w:t>
            </w:r>
            <w:r>
              <w:rPr>
                <w:rFonts w:eastAsiaTheme="minorEastAsia" w:cstheme="minorBidi"/>
                <w:smallCaps w:val="0"/>
                <w:noProof/>
                <w:kern w:val="2"/>
                <w:sz w:val="24"/>
                <w:szCs w:val="24"/>
                <w:lang w:eastAsia="sk-SK"/>
                <w14:ligatures w14:val="standardContextual"/>
              </w:rPr>
              <w:tab/>
            </w:r>
            <w:r w:rsidRPr="00772FE1">
              <w:rPr>
                <w:rStyle w:val="Hypertextovprepojenie"/>
                <w:rFonts w:cstheme="minorHAnsi"/>
                <w:b/>
                <w:bCs/>
                <w:noProof/>
                <w:w w:val="105"/>
              </w:rPr>
              <w:t>Podmienky účasti vo verejnom obstarávaní podľa § 32 ZVO týkajúce sa osobného postavenia</w:t>
            </w:r>
            <w:r>
              <w:rPr>
                <w:noProof/>
                <w:webHidden/>
              </w:rPr>
              <w:tab/>
            </w:r>
            <w:r>
              <w:rPr>
                <w:noProof/>
                <w:webHidden/>
              </w:rPr>
              <w:fldChar w:fldCharType="begin"/>
            </w:r>
            <w:r>
              <w:rPr>
                <w:noProof/>
                <w:webHidden/>
              </w:rPr>
              <w:instrText xml:space="preserve"> PAGEREF _Toc243986883 \h </w:instrText>
            </w:r>
            <w:r>
              <w:rPr>
                <w:noProof/>
                <w:webHidden/>
              </w:rPr>
            </w:r>
            <w:r>
              <w:rPr>
                <w:noProof/>
                <w:webHidden/>
              </w:rPr>
              <w:fldChar w:fldCharType="separate"/>
            </w:r>
            <w:r>
              <w:rPr>
                <w:noProof/>
                <w:webHidden/>
              </w:rPr>
              <w:t>24</w:t>
            </w:r>
            <w:r>
              <w:rPr>
                <w:noProof/>
                <w:webHidden/>
              </w:rPr>
              <w:fldChar w:fldCharType="end"/>
            </w:r>
          </w:hyperlink>
        </w:p>
        <w:p w14:paraId="066F6791" w14:textId="65093986" w:rsidR="00C01057" w:rsidRDefault="00C01057">
          <w:pPr>
            <w:pStyle w:val="Obsah3"/>
            <w:tabs>
              <w:tab w:val="left" w:pos="419"/>
              <w:tab w:val="right" w:leader="dot" w:pos="9970"/>
            </w:tabs>
            <w:rPr>
              <w:rFonts w:eastAsiaTheme="minorEastAsia" w:cstheme="minorBidi"/>
              <w:smallCaps w:val="0"/>
              <w:noProof/>
              <w:kern w:val="2"/>
              <w:sz w:val="24"/>
              <w:szCs w:val="24"/>
              <w:lang w:eastAsia="sk-SK"/>
              <w14:ligatures w14:val="standardContextual"/>
            </w:rPr>
          </w:pPr>
          <w:hyperlink w:anchor="_Toc243986884" w:history="1">
            <w:r w:rsidRPr="00772FE1">
              <w:rPr>
                <w:rStyle w:val="Hypertextovprepojenie"/>
                <w:rFonts w:cstheme="minorHAnsi"/>
                <w:b/>
                <w:bCs/>
                <w:noProof/>
                <w:w w:val="105"/>
              </w:rPr>
              <w:t>2.</w:t>
            </w:r>
            <w:r>
              <w:rPr>
                <w:rFonts w:eastAsiaTheme="minorEastAsia" w:cstheme="minorBidi"/>
                <w:smallCaps w:val="0"/>
                <w:noProof/>
                <w:kern w:val="2"/>
                <w:sz w:val="24"/>
                <w:szCs w:val="24"/>
                <w:lang w:eastAsia="sk-SK"/>
                <w14:ligatures w14:val="standardContextual"/>
              </w:rPr>
              <w:tab/>
            </w:r>
            <w:r w:rsidRPr="00772FE1">
              <w:rPr>
                <w:rStyle w:val="Hypertextovprepojenie"/>
                <w:rFonts w:cstheme="minorHAnsi"/>
                <w:b/>
                <w:bCs/>
                <w:noProof/>
                <w:w w:val="105"/>
              </w:rPr>
              <w:t>Podmienky účasti vo verejnom obstarávaní podľa § 33 ZVO týkajúce sa finančného a ekonomického postavenia</w:t>
            </w:r>
            <w:r>
              <w:rPr>
                <w:noProof/>
                <w:webHidden/>
              </w:rPr>
              <w:tab/>
            </w:r>
            <w:r>
              <w:rPr>
                <w:noProof/>
                <w:webHidden/>
              </w:rPr>
              <w:fldChar w:fldCharType="begin"/>
            </w:r>
            <w:r>
              <w:rPr>
                <w:noProof/>
                <w:webHidden/>
              </w:rPr>
              <w:instrText xml:space="preserve"> PAGEREF _Toc243986884 \h </w:instrText>
            </w:r>
            <w:r>
              <w:rPr>
                <w:noProof/>
                <w:webHidden/>
              </w:rPr>
            </w:r>
            <w:r>
              <w:rPr>
                <w:noProof/>
                <w:webHidden/>
              </w:rPr>
              <w:fldChar w:fldCharType="separate"/>
            </w:r>
            <w:r>
              <w:rPr>
                <w:noProof/>
                <w:webHidden/>
              </w:rPr>
              <w:t>25</w:t>
            </w:r>
            <w:r>
              <w:rPr>
                <w:noProof/>
                <w:webHidden/>
              </w:rPr>
              <w:fldChar w:fldCharType="end"/>
            </w:r>
          </w:hyperlink>
        </w:p>
        <w:p w14:paraId="7AE4DC12" w14:textId="04C0AB5A" w:rsidR="00C01057" w:rsidRDefault="00C01057">
          <w:pPr>
            <w:pStyle w:val="Obsah3"/>
            <w:tabs>
              <w:tab w:val="left" w:pos="419"/>
              <w:tab w:val="right" w:leader="dot" w:pos="9970"/>
            </w:tabs>
            <w:rPr>
              <w:rFonts w:eastAsiaTheme="minorEastAsia" w:cstheme="minorBidi"/>
              <w:smallCaps w:val="0"/>
              <w:noProof/>
              <w:kern w:val="2"/>
              <w:sz w:val="24"/>
              <w:szCs w:val="24"/>
              <w:lang w:eastAsia="sk-SK"/>
              <w14:ligatures w14:val="standardContextual"/>
            </w:rPr>
          </w:pPr>
          <w:hyperlink w:anchor="_Toc243986885" w:history="1">
            <w:r w:rsidRPr="00772FE1">
              <w:rPr>
                <w:rStyle w:val="Hypertextovprepojenie"/>
                <w:rFonts w:cstheme="minorHAnsi"/>
                <w:b/>
                <w:bCs/>
                <w:noProof/>
                <w:w w:val="105"/>
              </w:rPr>
              <w:t>3.</w:t>
            </w:r>
            <w:r>
              <w:rPr>
                <w:rFonts w:eastAsiaTheme="minorEastAsia" w:cstheme="minorBidi"/>
                <w:smallCaps w:val="0"/>
                <w:noProof/>
                <w:kern w:val="2"/>
                <w:sz w:val="24"/>
                <w:szCs w:val="24"/>
                <w:lang w:eastAsia="sk-SK"/>
                <w14:ligatures w14:val="standardContextual"/>
              </w:rPr>
              <w:tab/>
            </w:r>
            <w:r w:rsidRPr="00772FE1">
              <w:rPr>
                <w:rStyle w:val="Hypertextovprepojenie"/>
                <w:rFonts w:cstheme="minorHAnsi"/>
                <w:b/>
                <w:bCs/>
                <w:noProof/>
                <w:w w:val="105"/>
              </w:rPr>
              <w:t>Podmienky účasti vo verejnom obstarávaní podľa § 34 ZVO týkajúce sa technickej spôsobilosti alebo odbornej spôsobilosti</w:t>
            </w:r>
            <w:r>
              <w:rPr>
                <w:noProof/>
                <w:webHidden/>
              </w:rPr>
              <w:tab/>
            </w:r>
            <w:r>
              <w:rPr>
                <w:noProof/>
                <w:webHidden/>
              </w:rPr>
              <w:fldChar w:fldCharType="begin"/>
            </w:r>
            <w:r>
              <w:rPr>
                <w:noProof/>
                <w:webHidden/>
              </w:rPr>
              <w:instrText xml:space="preserve"> PAGEREF _Toc243986885 \h </w:instrText>
            </w:r>
            <w:r>
              <w:rPr>
                <w:noProof/>
                <w:webHidden/>
              </w:rPr>
            </w:r>
            <w:r>
              <w:rPr>
                <w:noProof/>
                <w:webHidden/>
              </w:rPr>
              <w:fldChar w:fldCharType="separate"/>
            </w:r>
            <w:r>
              <w:rPr>
                <w:noProof/>
                <w:webHidden/>
              </w:rPr>
              <w:t>26</w:t>
            </w:r>
            <w:r>
              <w:rPr>
                <w:noProof/>
                <w:webHidden/>
              </w:rPr>
              <w:fldChar w:fldCharType="end"/>
            </w:r>
          </w:hyperlink>
        </w:p>
        <w:p w14:paraId="38DB99CC" w14:textId="67138772" w:rsidR="00C01057" w:rsidRDefault="00C01057">
          <w:pPr>
            <w:pStyle w:val="Obsah3"/>
            <w:tabs>
              <w:tab w:val="left" w:pos="419"/>
              <w:tab w:val="right" w:leader="dot" w:pos="9970"/>
            </w:tabs>
            <w:rPr>
              <w:rFonts w:eastAsiaTheme="minorEastAsia" w:cstheme="minorBidi"/>
              <w:smallCaps w:val="0"/>
              <w:noProof/>
              <w:kern w:val="2"/>
              <w:sz w:val="24"/>
              <w:szCs w:val="24"/>
              <w:lang w:eastAsia="sk-SK"/>
              <w14:ligatures w14:val="standardContextual"/>
            </w:rPr>
          </w:pPr>
          <w:hyperlink w:anchor="_Toc243986886" w:history="1">
            <w:r w:rsidRPr="00772FE1">
              <w:rPr>
                <w:rStyle w:val="Hypertextovprepojenie"/>
                <w:rFonts w:cstheme="minorHAnsi"/>
                <w:b/>
                <w:bCs/>
                <w:noProof/>
                <w:w w:val="105"/>
              </w:rPr>
              <w:t>4.</w:t>
            </w:r>
            <w:r>
              <w:rPr>
                <w:rFonts w:eastAsiaTheme="minorEastAsia" w:cstheme="minorBidi"/>
                <w:smallCaps w:val="0"/>
                <w:noProof/>
                <w:kern w:val="2"/>
                <w:sz w:val="24"/>
                <w:szCs w:val="24"/>
                <w:lang w:eastAsia="sk-SK"/>
                <w14:ligatures w14:val="standardContextual"/>
              </w:rPr>
              <w:tab/>
            </w:r>
            <w:r w:rsidRPr="00772FE1">
              <w:rPr>
                <w:rStyle w:val="Hypertextovprepojenie"/>
                <w:rFonts w:cstheme="minorHAnsi"/>
                <w:b/>
                <w:bCs/>
                <w:noProof/>
                <w:w w:val="105"/>
              </w:rPr>
              <w:t>Jednotný európsky dokument</w:t>
            </w:r>
            <w:r>
              <w:rPr>
                <w:noProof/>
                <w:webHidden/>
              </w:rPr>
              <w:tab/>
            </w:r>
            <w:r>
              <w:rPr>
                <w:noProof/>
                <w:webHidden/>
              </w:rPr>
              <w:fldChar w:fldCharType="begin"/>
            </w:r>
            <w:r>
              <w:rPr>
                <w:noProof/>
                <w:webHidden/>
              </w:rPr>
              <w:instrText xml:space="preserve"> PAGEREF _Toc243986886 \h </w:instrText>
            </w:r>
            <w:r>
              <w:rPr>
                <w:noProof/>
                <w:webHidden/>
              </w:rPr>
            </w:r>
            <w:r>
              <w:rPr>
                <w:noProof/>
                <w:webHidden/>
              </w:rPr>
              <w:fldChar w:fldCharType="separate"/>
            </w:r>
            <w:r>
              <w:rPr>
                <w:noProof/>
                <w:webHidden/>
              </w:rPr>
              <w:t>34</w:t>
            </w:r>
            <w:r>
              <w:rPr>
                <w:noProof/>
                <w:webHidden/>
              </w:rPr>
              <w:fldChar w:fldCharType="end"/>
            </w:r>
          </w:hyperlink>
        </w:p>
        <w:p w14:paraId="5BA7F94E" w14:textId="7A984874" w:rsidR="00C01057" w:rsidRDefault="00C01057">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86887" w:history="1">
            <w:r w:rsidRPr="00772FE1">
              <w:rPr>
                <w:rStyle w:val="Hypertextovprepojenie"/>
                <w:rFonts w:cstheme="minorHAnsi"/>
                <w:noProof/>
              </w:rPr>
              <w:t>A.3 Kritérium na vyhodnotenie ponúk a pravidlá jeho uplatnenia</w:t>
            </w:r>
            <w:r>
              <w:rPr>
                <w:noProof/>
                <w:webHidden/>
              </w:rPr>
              <w:tab/>
            </w:r>
            <w:r>
              <w:rPr>
                <w:noProof/>
                <w:webHidden/>
              </w:rPr>
              <w:fldChar w:fldCharType="begin"/>
            </w:r>
            <w:r>
              <w:rPr>
                <w:noProof/>
                <w:webHidden/>
              </w:rPr>
              <w:instrText xml:space="preserve"> PAGEREF _Toc243986887 \h </w:instrText>
            </w:r>
            <w:r>
              <w:rPr>
                <w:noProof/>
                <w:webHidden/>
              </w:rPr>
            </w:r>
            <w:r>
              <w:rPr>
                <w:noProof/>
                <w:webHidden/>
              </w:rPr>
              <w:fldChar w:fldCharType="separate"/>
            </w:r>
            <w:r>
              <w:rPr>
                <w:noProof/>
                <w:webHidden/>
              </w:rPr>
              <w:t>36</w:t>
            </w:r>
            <w:r>
              <w:rPr>
                <w:noProof/>
                <w:webHidden/>
              </w:rPr>
              <w:fldChar w:fldCharType="end"/>
            </w:r>
          </w:hyperlink>
        </w:p>
        <w:p w14:paraId="56140924" w14:textId="5AC4CD9E" w:rsidR="00C01057" w:rsidRDefault="00C01057">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86888" w:history="1">
            <w:r w:rsidRPr="00772FE1">
              <w:rPr>
                <w:rStyle w:val="Hypertextovprepojenie"/>
                <w:rFonts w:cstheme="minorHAnsi"/>
                <w:noProof/>
              </w:rPr>
              <w:t>A.4 Proof of Concept</w:t>
            </w:r>
            <w:r>
              <w:rPr>
                <w:noProof/>
                <w:webHidden/>
              </w:rPr>
              <w:tab/>
            </w:r>
            <w:r>
              <w:rPr>
                <w:noProof/>
                <w:webHidden/>
              </w:rPr>
              <w:fldChar w:fldCharType="begin"/>
            </w:r>
            <w:r>
              <w:rPr>
                <w:noProof/>
                <w:webHidden/>
              </w:rPr>
              <w:instrText xml:space="preserve"> PAGEREF _Toc243986888 \h </w:instrText>
            </w:r>
            <w:r>
              <w:rPr>
                <w:noProof/>
                <w:webHidden/>
              </w:rPr>
            </w:r>
            <w:r>
              <w:rPr>
                <w:noProof/>
                <w:webHidden/>
              </w:rPr>
              <w:fldChar w:fldCharType="separate"/>
            </w:r>
            <w:r>
              <w:rPr>
                <w:noProof/>
                <w:webHidden/>
              </w:rPr>
              <w:t>38</w:t>
            </w:r>
            <w:r>
              <w:rPr>
                <w:noProof/>
                <w:webHidden/>
              </w:rPr>
              <w:fldChar w:fldCharType="end"/>
            </w:r>
          </w:hyperlink>
        </w:p>
        <w:p w14:paraId="59AF81D1" w14:textId="661D9783" w:rsidR="00C01057" w:rsidRDefault="00C01057">
          <w:pPr>
            <w:pStyle w:val="Obsah3"/>
            <w:tabs>
              <w:tab w:val="left" w:pos="419"/>
              <w:tab w:val="right" w:leader="dot" w:pos="9970"/>
            </w:tabs>
            <w:rPr>
              <w:rFonts w:eastAsiaTheme="minorEastAsia" w:cstheme="minorBidi"/>
              <w:smallCaps w:val="0"/>
              <w:noProof/>
              <w:kern w:val="2"/>
              <w:sz w:val="24"/>
              <w:szCs w:val="24"/>
              <w:lang w:eastAsia="sk-SK"/>
              <w14:ligatures w14:val="standardContextual"/>
            </w:rPr>
          </w:pPr>
          <w:hyperlink w:anchor="_Toc243986889" w:history="1">
            <w:r w:rsidRPr="00772FE1">
              <w:rPr>
                <w:rStyle w:val="Hypertextovprepojenie"/>
                <w:rFonts w:cstheme="minorHAnsi"/>
                <w:b/>
                <w:bCs/>
                <w:noProof/>
                <w:w w:val="105"/>
              </w:rPr>
              <w:t>1.</w:t>
            </w:r>
            <w:r>
              <w:rPr>
                <w:rFonts w:eastAsiaTheme="minorEastAsia" w:cstheme="minorBidi"/>
                <w:smallCaps w:val="0"/>
                <w:noProof/>
                <w:kern w:val="2"/>
                <w:sz w:val="24"/>
                <w:szCs w:val="24"/>
                <w:lang w:eastAsia="sk-SK"/>
                <w14:ligatures w14:val="standardContextual"/>
              </w:rPr>
              <w:tab/>
            </w:r>
            <w:r w:rsidRPr="00772FE1">
              <w:rPr>
                <w:rStyle w:val="Hypertextovprepojenie"/>
                <w:rFonts w:cstheme="minorHAnsi"/>
                <w:b/>
                <w:bCs/>
                <w:noProof/>
                <w:w w:val="105"/>
              </w:rPr>
              <w:t>Sprístupnenie testovacieho prostredia verejného obstarávateľa</w:t>
            </w:r>
            <w:r>
              <w:rPr>
                <w:noProof/>
                <w:webHidden/>
              </w:rPr>
              <w:tab/>
            </w:r>
            <w:r>
              <w:rPr>
                <w:noProof/>
                <w:webHidden/>
              </w:rPr>
              <w:fldChar w:fldCharType="begin"/>
            </w:r>
            <w:r>
              <w:rPr>
                <w:noProof/>
                <w:webHidden/>
              </w:rPr>
              <w:instrText xml:space="preserve"> PAGEREF _Toc243986889 \h </w:instrText>
            </w:r>
            <w:r>
              <w:rPr>
                <w:noProof/>
                <w:webHidden/>
              </w:rPr>
            </w:r>
            <w:r>
              <w:rPr>
                <w:noProof/>
                <w:webHidden/>
              </w:rPr>
              <w:fldChar w:fldCharType="separate"/>
            </w:r>
            <w:r>
              <w:rPr>
                <w:noProof/>
                <w:webHidden/>
              </w:rPr>
              <w:t>39</w:t>
            </w:r>
            <w:r>
              <w:rPr>
                <w:noProof/>
                <w:webHidden/>
              </w:rPr>
              <w:fldChar w:fldCharType="end"/>
            </w:r>
          </w:hyperlink>
        </w:p>
        <w:p w14:paraId="3D1423AA" w14:textId="7918D227" w:rsidR="00C01057" w:rsidRDefault="00C01057">
          <w:pPr>
            <w:pStyle w:val="Obsah3"/>
            <w:tabs>
              <w:tab w:val="left" w:pos="419"/>
              <w:tab w:val="right" w:leader="dot" w:pos="9970"/>
            </w:tabs>
            <w:rPr>
              <w:rFonts w:eastAsiaTheme="minorEastAsia" w:cstheme="minorBidi"/>
              <w:smallCaps w:val="0"/>
              <w:noProof/>
              <w:kern w:val="2"/>
              <w:sz w:val="24"/>
              <w:szCs w:val="24"/>
              <w:lang w:eastAsia="sk-SK"/>
              <w14:ligatures w14:val="standardContextual"/>
            </w:rPr>
          </w:pPr>
          <w:hyperlink w:anchor="_Toc243986890" w:history="1">
            <w:r w:rsidRPr="00772FE1">
              <w:rPr>
                <w:rStyle w:val="Hypertextovprepojenie"/>
                <w:rFonts w:cstheme="minorHAnsi"/>
                <w:b/>
                <w:bCs/>
                <w:noProof/>
                <w:w w:val="105"/>
              </w:rPr>
              <w:t>2.</w:t>
            </w:r>
            <w:r>
              <w:rPr>
                <w:rFonts w:eastAsiaTheme="minorEastAsia" w:cstheme="minorBidi"/>
                <w:smallCaps w:val="0"/>
                <w:noProof/>
                <w:kern w:val="2"/>
                <w:sz w:val="24"/>
                <w:szCs w:val="24"/>
                <w:lang w:eastAsia="sk-SK"/>
                <w14:ligatures w14:val="standardContextual"/>
              </w:rPr>
              <w:tab/>
            </w:r>
            <w:r w:rsidRPr="00772FE1">
              <w:rPr>
                <w:rStyle w:val="Hypertextovprepojenie"/>
                <w:rFonts w:cstheme="minorHAnsi"/>
                <w:b/>
                <w:bCs/>
                <w:noProof/>
                <w:w w:val="105"/>
              </w:rPr>
              <w:t>Požiadavky na Proof of Concept</w:t>
            </w:r>
            <w:r>
              <w:rPr>
                <w:noProof/>
                <w:webHidden/>
              </w:rPr>
              <w:tab/>
            </w:r>
            <w:r>
              <w:rPr>
                <w:noProof/>
                <w:webHidden/>
              </w:rPr>
              <w:fldChar w:fldCharType="begin"/>
            </w:r>
            <w:r>
              <w:rPr>
                <w:noProof/>
                <w:webHidden/>
              </w:rPr>
              <w:instrText xml:space="preserve"> PAGEREF _Toc243986890 \h </w:instrText>
            </w:r>
            <w:r>
              <w:rPr>
                <w:noProof/>
                <w:webHidden/>
              </w:rPr>
            </w:r>
            <w:r>
              <w:rPr>
                <w:noProof/>
                <w:webHidden/>
              </w:rPr>
              <w:fldChar w:fldCharType="separate"/>
            </w:r>
            <w:r>
              <w:rPr>
                <w:noProof/>
                <w:webHidden/>
              </w:rPr>
              <w:t>39</w:t>
            </w:r>
            <w:r>
              <w:rPr>
                <w:noProof/>
                <w:webHidden/>
              </w:rPr>
              <w:fldChar w:fldCharType="end"/>
            </w:r>
          </w:hyperlink>
        </w:p>
        <w:p w14:paraId="48A90A72" w14:textId="518A93D8" w:rsidR="00C01057" w:rsidRDefault="00C01057">
          <w:pPr>
            <w:pStyle w:val="Obsah3"/>
            <w:tabs>
              <w:tab w:val="left" w:pos="419"/>
              <w:tab w:val="right" w:leader="dot" w:pos="9970"/>
            </w:tabs>
            <w:rPr>
              <w:rFonts w:eastAsiaTheme="minorEastAsia" w:cstheme="minorBidi"/>
              <w:smallCaps w:val="0"/>
              <w:noProof/>
              <w:kern w:val="2"/>
              <w:sz w:val="24"/>
              <w:szCs w:val="24"/>
              <w:lang w:eastAsia="sk-SK"/>
              <w14:ligatures w14:val="standardContextual"/>
            </w:rPr>
          </w:pPr>
          <w:hyperlink w:anchor="_Toc243986891" w:history="1">
            <w:r w:rsidRPr="00772FE1">
              <w:rPr>
                <w:rStyle w:val="Hypertextovprepojenie"/>
                <w:rFonts w:cstheme="minorHAnsi"/>
                <w:b/>
                <w:bCs/>
                <w:noProof/>
                <w:w w:val="105"/>
              </w:rPr>
              <w:t>3.</w:t>
            </w:r>
            <w:r>
              <w:rPr>
                <w:rFonts w:eastAsiaTheme="minorEastAsia" w:cstheme="minorBidi"/>
                <w:smallCaps w:val="0"/>
                <w:noProof/>
                <w:kern w:val="2"/>
                <w:sz w:val="24"/>
                <w:szCs w:val="24"/>
                <w:lang w:eastAsia="sk-SK"/>
                <w14:ligatures w14:val="standardContextual"/>
              </w:rPr>
              <w:tab/>
            </w:r>
            <w:r w:rsidRPr="00772FE1">
              <w:rPr>
                <w:rStyle w:val="Hypertextovprepojenie"/>
                <w:rFonts w:cstheme="minorHAnsi"/>
                <w:b/>
                <w:bCs/>
                <w:noProof/>
                <w:w w:val="105"/>
              </w:rPr>
              <w:t>Dokumentácia k Proof of Concept</w:t>
            </w:r>
            <w:r>
              <w:rPr>
                <w:noProof/>
                <w:webHidden/>
              </w:rPr>
              <w:tab/>
            </w:r>
            <w:r>
              <w:rPr>
                <w:noProof/>
                <w:webHidden/>
              </w:rPr>
              <w:fldChar w:fldCharType="begin"/>
            </w:r>
            <w:r>
              <w:rPr>
                <w:noProof/>
                <w:webHidden/>
              </w:rPr>
              <w:instrText xml:space="preserve"> PAGEREF _Toc243986891 \h </w:instrText>
            </w:r>
            <w:r>
              <w:rPr>
                <w:noProof/>
                <w:webHidden/>
              </w:rPr>
            </w:r>
            <w:r>
              <w:rPr>
                <w:noProof/>
                <w:webHidden/>
              </w:rPr>
              <w:fldChar w:fldCharType="separate"/>
            </w:r>
            <w:r>
              <w:rPr>
                <w:noProof/>
                <w:webHidden/>
              </w:rPr>
              <w:t>44</w:t>
            </w:r>
            <w:r>
              <w:rPr>
                <w:noProof/>
                <w:webHidden/>
              </w:rPr>
              <w:fldChar w:fldCharType="end"/>
            </w:r>
          </w:hyperlink>
        </w:p>
        <w:p w14:paraId="1802A184" w14:textId="31A91131" w:rsidR="00C01057" w:rsidRDefault="00C01057">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86892" w:history="1">
            <w:r w:rsidRPr="00772FE1">
              <w:rPr>
                <w:rStyle w:val="Hypertextovprepojenie"/>
                <w:rFonts w:cstheme="minorHAnsi"/>
                <w:noProof/>
              </w:rPr>
              <w:t>B.1 Opis predmetu zákazky</w:t>
            </w:r>
            <w:r>
              <w:rPr>
                <w:noProof/>
                <w:webHidden/>
              </w:rPr>
              <w:tab/>
            </w:r>
            <w:r>
              <w:rPr>
                <w:noProof/>
                <w:webHidden/>
              </w:rPr>
              <w:fldChar w:fldCharType="begin"/>
            </w:r>
            <w:r>
              <w:rPr>
                <w:noProof/>
                <w:webHidden/>
              </w:rPr>
              <w:instrText xml:space="preserve"> PAGEREF _Toc243986892 \h </w:instrText>
            </w:r>
            <w:r>
              <w:rPr>
                <w:noProof/>
                <w:webHidden/>
              </w:rPr>
            </w:r>
            <w:r>
              <w:rPr>
                <w:noProof/>
                <w:webHidden/>
              </w:rPr>
              <w:fldChar w:fldCharType="separate"/>
            </w:r>
            <w:r>
              <w:rPr>
                <w:noProof/>
                <w:webHidden/>
              </w:rPr>
              <w:t>46</w:t>
            </w:r>
            <w:r>
              <w:rPr>
                <w:noProof/>
                <w:webHidden/>
              </w:rPr>
              <w:fldChar w:fldCharType="end"/>
            </w:r>
          </w:hyperlink>
        </w:p>
        <w:p w14:paraId="37FB0039" w14:textId="6E06F704" w:rsidR="00C01057" w:rsidRDefault="00C01057">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86893" w:history="1">
            <w:r w:rsidRPr="00772FE1">
              <w:rPr>
                <w:rStyle w:val="Hypertextovprepojenie"/>
                <w:rFonts w:cstheme="minorHAnsi"/>
                <w:noProof/>
              </w:rPr>
              <w:t>B.2 Zmluva o dielo s prílohami</w:t>
            </w:r>
            <w:r>
              <w:rPr>
                <w:noProof/>
                <w:webHidden/>
              </w:rPr>
              <w:tab/>
            </w:r>
            <w:r>
              <w:rPr>
                <w:noProof/>
                <w:webHidden/>
              </w:rPr>
              <w:fldChar w:fldCharType="begin"/>
            </w:r>
            <w:r>
              <w:rPr>
                <w:noProof/>
                <w:webHidden/>
              </w:rPr>
              <w:instrText xml:space="preserve"> PAGEREF _Toc243986893 \h </w:instrText>
            </w:r>
            <w:r>
              <w:rPr>
                <w:noProof/>
                <w:webHidden/>
              </w:rPr>
            </w:r>
            <w:r>
              <w:rPr>
                <w:noProof/>
                <w:webHidden/>
              </w:rPr>
              <w:fldChar w:fldCharType="separate"/>
            </w:r>
            <w:r>
              <w:rPr>
                <w:noProof/>
                <w:webHidden/>
              </w:rPr>
              <w:t>48</w:t>
            </w:r>
            <w:r>
              <w:rPr>
                <w:noProof/>
                <w:webHidden/>
              </w:rPr>
              <w:fldChar w:fldCharType="end"/>
            </w:r>
          </w:hyperlink>
        </w:p>
        <w:p w14:paraId="3344582F" w14:textId="4343B280" w:rsidR="00C01057" w:rsidRDefault="00C01057">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86894" w:history="1">
            <w:r w:rsidRPr="00772FE1">
              <w:rPr>
                <w:rStyle w:val="Hypertextovprepojenie"/>
                <w:rFonts w:cstheme="minorHAnsi"/>
                <w:noProof/>
              </w:rPr>
              <w:t>C.1 Prílohy súťažných podkladov</w:t>
            </w:r>
            <w:r>
              <w:rPr>
                <w:noProof/>
                <w:webHidden/>
              </w:rPr>
              <w:tab/>
            </w:r>
            <w:r>
              <w:rPr>
                <w:noProof/>
                <w:webHidden/>
              </w:rPr>
              <w:fldChar w:fldCharType="begin"/>
            </w:r>
            <w:r>
              <w:rPr>
                <w:noProof/>
                <w:webHidden/>
              </w:rPr>
              <w:instrText xml:space="preserve"> PAGEREF _Toc243986894 \h </w:instrText>
            </w:r>
            <w:r>
              <w:rPr>
                <w:noProof/>
                <w:webHidden/>
              </w:rPr>
            </w:r>
            <w:r>
              <w:rPr>
                <w:noProof/>
                <w:webHidden/>
              </w:rPr>
              <w:fldChar w:fldCharType="separate"/>
            </w:r>
            <w:r>
              <w:rPr>
                <w:noProof/>
                <w:webHidden/>
              </w:rPr>
              <w:t>50</w:t>
            </w:r>
            <w:r>
              <w:rPr>
                <w:noProof/>
                <w:webHidden/>
              </w:rPr>
              <w:fldChar w:fldCharType="end"/>
            </w:r>
          </w:hyperlink>
        </w:p>
        <w:p w14:paraId="5FF7D5DE" w14:textId="51800E21"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895" w:history="1">
            <w:r w:rsidRPr="00772FE1">
              <w:rPr>
                <w:rStyle w:val="Hypertextovprepojenie"/>
                <w:rFonts w:cstheme="minorHAnsi"/>
                <w:noProof/>
                <w:w w:val="105"/>
              </w:rPr>
              <w:t>Príloha č. 1 súťažných podkladov – Čestné vyhlásenie skupiny dodávateľov</w:t>
            </w:r>
            <w:r>
              <w:rPr>
                <w:noProof/>
                <w:webHidden/>
              </w:rPr>
              <w:tab/>
            </w:r>
            <w:r>
              <w:rPr>
                <w:noProof/>
                <w:webHidden/>
              </w:rPr>
              <w:fldChar w:fldCharType="begin"/>
            </w:r>
            <w:r>
              <w:rPr>
                <w:noProof/>
                <w:webHidden/>
              </w:rPr>
              <w:instrText xml:space="preserve"> PAGEREF _Toc243986895 \h </w:instrText>
            </w:r>
            <w:r>
              <w:rPr>
                <w:noProof/>
                <w:webHidden/>
              </w:rPr>
            </w:r>
            <w:r>
              <w:rPr>
                <w:noProof/>
                <w:webHidden/>
              </w:rPr>
              <w:fldChar w:fldCharType="separate"/>
            </w:r>
            <w:r>
              <w:rPr>
                <w:noProof/>
                <w:webHidden/>
              </w:rPr>
              <w:t>51</w:t>
            </w:r>
            <w:r>
              <w:rPr>
                <w:noProof/>
                <w:webHidden/>
              </w:rPr>
              <w:fldChar w:fldCharType="end"/>
            </w:r>
          </w:hyperlink>
        </w:p>
        <w:p w14:paraId="41D49AD6" w14:textId="0D44C399"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896" w:history="1">
            <w:r w:rsidRPr="00772FE1">
              <w:rPr>
                <w:rStyle w:val="Hypertextovprepojenie"/>
                <w:rFonts w:cstheme="minorHAnsi"/>
                <w:noProof/>
                <w:w w:val="105"/>
              </w:rPr>
              <w:t>Príloha č. 2 súťažných podkladov – Plná moc pre jedného z členov skupiny dodávateľov</w:t>
            </w:r>
            <w:r>
              <w:rPr>
                <w:noProof/>
                <w:webHidden/>
              </w:rPr>
              <w:tab/>
            </w:r>
            <w:r>
              <w:rPr>
                <w:noProof/>
                <w:webHidden/>
              </w:rPr>
              <w:fldChar w:fldCharType="begin"/>
            </w:r>
            <w:r>
              <w:rPr>
                <w:noProof/>
                <w:webHidden/>
              </w:rPr>
              <w:instrText xml:space="preserve"> PAGEREF _Toc243986896 \h </w:instrText>
            </w:r>
            <w:r>
              <w:rPr>
                <w:noProof/>
                <w:webHidden/>
              </w:rPr>
            </w:r>
            <w:r>
              <w:rPr>
                <w:noProof/>
                <w:webHidden/>
              </w:rPr>
              <w:fldChar w:fldCharType="separate"/>
            </w:r>
            <w:r>
              <w:rPr>
                <w:noProof/>
                <w:webHidden/>
              </w:rPr>
              <w:t>52</w:t>
            </w:r>
            <w:r>
              <w:rPr>
                <w:noProof/>
                <w:webHidden/>
              </w:rPr>
              <w:fldChar w:fldCharType="end"/>
            </w:r>
          </w:hyperlink>
        </w:p>
        <w:p w14:paraId="1444E0E2" w14:textId="6E02BBCC"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897" w:history="1">
            <w:r w:rsidRPr="00772FE1">
              <w:rPr>
                <w:rStyle w:val="Hypertextovprepojenie"/>
                <w:rFonts w:cstheme="minorHAnsi"/>
                <w:noProof/>
                <w:w w:val="105"/>
              </w:rPr>
              <w:t>Príloha č. 3 súťažných podkladov – Zoznam dôverných informácií</w:t>
            </w:r>
            <w:r>
              <w:rPr>
                <w:noProof/>
                <w:webHidden/>
              </w:rPr>
              <w:tab/>
            </w:r>
            <w:r>
              <w:rPr>
                <w:noProof/>
                <w:webHidden/>
              </w:rPr>
              <w:fldChar w:fldCharType="begin"/>
            </w:r>
            <w:r>
              <w:rPr>
                <w:noProof/>
                <w:webHidden/>
              </w:rPr>
              <w:instrText xml:space="preserve"> PAGEREF _Toc243986897 \h </w:instrText>
            </w:r>
            <w:r>
              <w:rPr>
                <w:noProof/>
                <w:webHidden/>
              </w:rPr>
            </w:r>
            <w:r>
              <w:rPr>
                <w:noProof/>
                <w:webHidden/>
              </w:rPr>
              <w:fldChar w:fldCharType="separate"/>
            </w:r>
            <w:r>
              <w:rPr>
                <w:noProof/>
                <w:webHidden/>
              </w:rPr>
              <w:t>53</w:t>
            </w:r>
            <w:r>
              <w:rPr>
                <w:noProof/>
                <w:webHidden/>
              </w:rPr>
              <w:fldChar w:fldCharType="end"/>
            </w:r>
          </w:hyperlink>
        </w:p>
        <w:p w14:paraId="3173E91D" w14:textId="5A5C90C7"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898" w:history="1">
            <w:r w:rsidRPr="00772FE1">
              <w:rPr>
                <w:rStyle w:val="Hypertextovprepojenie"/>
                <w:rFonts w:cstheme="minorHAnsi"/>
                <w:noProof/>
                <w:w w:val="105"/>
              </w:rPr>
              <w:t>Príloha č. 4 súťažných podkladov – Vyhlásenie uchádzača o subdodávkach</w:t>
            </w:r>
            <w:r>
              <w:rPr>
                <w:noProof/>
                <w:webHidden/>
              </w:rPr>
              <w:tab/>
            </w:r>
            <w:r>
              <w:rPr>
                <w:noProof/>
                <w:webHidden/>
              </w:rPr>
              <w:fldChar w:fldCharType="begin"/>
            </w:r>
            <w:r>
              <w:rPr>
                <w:noProof/>
                <w:webHidden/>
              </w:rPr>
              <w:instrText xml:space="preserve"> PAGEREF _Toc243986898 \h </w:instrText>
            </w:r>
            <w:r>
              <w:rPr>
                <w:noProof/>
                <w:webHidden/>
              </w:rPr>
            </w:r>
            <w:r>
              <w:rPr>
                <w:noProof/>
                <w:webHidden/>
              </w:rPr>
              <w:fldChar w:fldCharType="separate"/>
            </w:r>
            <w:r>
              <w:rPr>
                <w:noProof/>
                <w:webHidden/>
              </w:rPr>
              <w:t>54</w:t>
            </w:r>
            <w:r>
              <w:rPr>
                <w:noProof/>
                <w:webHidden/>
              </w:rPr>
              <w:fldChar w:fldCharType="end"/>
            </w:r>
          </w:hyperlink>
        </w:p>
        <w:p w14:paraId="46C2BB0D" w14:textId="091FEA21"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899" w:history="1">
            <w:r w:rsidRPr="00772FE1">
              <w:rPr>
                <w:rStyle w:val="Hypertextovprepojenie"/>
                <w:rFonts w:cstheme="minorHAnsi"/>
                <w:noProof/>
                <w:w w:val="105"/>
              </w:rPr>
              <w:t>Príloha č. 5 súťažných podkladov – Časť I. jednotného európskeho dokumentu</w:t>
            </w:r>
            <w:r>
              <w:rPr>
                <w:noProof/>
                <w:webHidden/>
              </w:rPr>
              <w:tab/>
            </w:r>
            <w:r>
              <w:rPr>
                <w:noProof/>
                <w:webHidden/>
              </w:rPr>
              <w:fldChar w:fldCharType="begin"/>
            </w:r>
            <w:r>
              <w:rPr>
                <w:noProof/>
                <w:webHidden/>
              </w:rPr>
              <w:instrText xml:space="preserve"> PAGEREF _Toc243986899 \h </w:instrText>
            </w:r>
            <w:r>
              <w:rPr>
                <w:noProof/>
                <w:webHidden/>
              </w:rPr>
            </w:r>
            <w:r>
              <w:rPr>
                <w:noProof/>
                <w:webHidden/>
              </w:rPr>
              <w:fldChar w:fldCharType="separate"/>
            </w:r>
            <w:r>
              <w:rPr>
                <w:noProof/>
                <w:webHidden/>
              </w:rPr>
              <w:t>55</w:t>
            </w:r>
            <w:r>
              <w:rPr>
                <w:noProof/>
                <w:webHidden/>
              </w:rPr>
              <w:fldChar w:fldCharType="end"/>
            </w:r>
          </w:hyperlink>
        </w:p>
        <w:p w14:paraId="378EC06F" w14:textId="5F718AEB"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0" w:history="1">
            <w:r w:rsidRPr="00772FE1">
              <w:rPr>
                <w:rStyle w:val="Hypertextovprepojenie"/>
                <w:rFonts w:cstheme="minorHAnsi"/>
                <w:noProof/>
                <w:w w:val="105"/>
              </w:rPr>
              <w:t>Príloha č. 6 súťažných podkladov – Identifikačné údaje osoby</w:t>
            </w:r>
            <w:r>
              <w:rPr>
                <w:noProof/>
                <w:webHidden/>
              </w:rPr>
              <w:tab/>
            </w:r>
            <w:r>
              <w:rPr>
                <w:noProof/>
                <w:webHidden/>
              </w:rPr>
              <w:fldChar w:fldCharType="begin"/>
            </w:r>
            <w:r>
              <w:rPr>
                <w:noProof/>
                <w:webHidden/>
              </w:rPr>
              <w:instrText xml:space="preserve"> PAGEREF _Toc243986900 \h </w:instrText>
            </w:r>
            <w:r>
              <w:rPr>
                <w:noProof/>
                <w:webHidden/>
              </w:rPr>
            </w:r>
            <w:r>
              <w:rPr>
                <w:noProof/>
                <w:webHidden/>
              </w:rPr>
              <w:fldChar w:fldCharType="separate"/>
            </w:r>
            <w:r>
              <w:rPr>
                <w:noProof/>
                <w:webHidden/>
              </w:rPr>
              <w:t>56</w:t>
            </w:r>
            <w:r>
              <w:rPr>
                <w:noProof/>
                <w:webHidden/>
              </w:rPr>
              <w:fldChar w:fldCharType="end"/>
            </w:r>
          </w:hyperlink>
        </w:p>
        <w:p w14:paraId="7A792C93" w14:textId="582C63DF"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1" w:history="1">
            <w:r w:rsidRPr="00772FE1">
              <w:rPr>
                <w:rStyle w:val="Hypertextovprepojenie"/>
                <w:rFonts w:cstheme="minorHAnsi"/>
                <w:noProof/>
                <w:w w:val="105"/>
              </w:rPr>
              <w:t>Príloha č. 7 súťažných podkladov – Vyhlásenie o ochrane osobných údajov</w:t>
            </w:r>
            <w:r>
              <w:rPr>
                <w:noProof/>
                <w:webHidden/>
              </w:rPr>
              <w:tab/>
            </w:r>
            <w:r>
              <w:rPr>
                <w:noProof/>
                <w:webHidden/>
              </w:rPr>
              <w:fldChar w:fldCharType="begin"/>
            </w:r>
            <w:r>
              <w:rPr>
                <w:noProof/>
                <w:webHidden/>
              </w:rPr>
              <w:instrText xml:space="preserve"> PAGEREF _Toc243986901 \h </w:instrText>
            </w:r>
            <w:r>
              <w:rPr>
                <w:noProof/>
                <w:webHidden/>
              </w:rPr>
            </w:r>
            <w:r>
              <w:rPr>
                <w:noProof/>
                <w:webHidden/>
              </w:rPr>
              <w:fldChar w:fldCharType="separate"/>
            </w:r>
            <w:r>
              <w:rPr>
                <w:noProof/>
                <w:webHidden/>
              </w:rPr>
              <w:t>57</w:t>
            </w:r>
            <w:r>
              <w:rPr>
                <w:noProof/>
                <w:webHidden/>
              </w:rPr>
              <w:fldChar w:fldCharType="end"/>
            </w:r>
          </w:hyperlink>
        </w:p>
        <w:p w14:paraId="15B003D5" w14:textId="39E77F1F"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2" w:history="1">
            <w:r w:rsidRPr="00772FE1">
              <w:rPr>
                <w:rStyle w:val="Hypertextovprepojenie"/>
                <w:rFonts w:cstheme="minorHAnsi"/>
                <w:noProof/>
                <w:w w:val="105"/>
              </w:rPr>
              <w:t>Príloha č. 8 súťažných podkladov – Čestné vyhlásenie o nezávislom stanovení ponuky</w:t>
            </w:r>
            <w:r>
              <w:rPr>
                <w:noProof/>
                <w:webHidden/>
              </w:rPr>
              <w:tab/>
            </w:r>
            <w:r>
              <w:rPr>
                <w:noProof/>
                <w:webHidden/>
              </w:rPr>
              <w:fldChar w:fldCharType="begin"/>
            </w:r>
            <w:r>
              <w:rPr>
                <w:noProof/>
                <w:webHidden/>
              </w:rPr>
              <w:instrText xml:space="preserve"> PAGEREF _Toc243986902 \h </w:instrText>
            </w:r>
            <w:r>
              <w:rPr>
                <w:noProof/>
                <w:webHidden/>
              </w:rPr>
            </w:r>
            <w:r>
              <w:rPr>
                <w:noProof/>
                <w:webHidden/>
              </w:rPr>
              <w:fldChar w:fldCharType="separate"/>
            </w:r>
            <w:r>
              <w:rPr>
                <w:noProof/>
                <w:webHidden/>
              </w:rPr>
              <w:t>58</w:t>
            </w:r>
            <w:r>
              <w:rPr>
                <w:noProof/>
                <w:webHidden/>
              </w:rPr>
              <w:fldChar w:fldCharType="end"/>
            </w:r>
          </w:hyperlink>
        </w:p>
        <w:p w14:paraId="1C8FC2BF" w14:textId="28C31D04"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3" w:history="1">
            <w:r w:rsidRPr="00772FE1">
              <w:rPr>
                <w:rStyle w:val="Hypertextovprepojenie"/>
                <w:rFonts w:cstheme="minorHAnsi"/>
                <w:noProof/>
                <w:w w:val="105"/>
              </w:rPr>
              <w:t>Príloha č. 9 súťažných podkladov - Čestné vyhlásenie k uplatňovaniu medzinárodných sankcií</w:t>
            </w:r>
            <w:r>
              <w:rPr>
                <w:noProof/>
                <w:webHidden/>
              </w:rPr>
              <w:tab/>
            </w:r>
            <w:r>
              <w:rPr>
                <w:noProof/>
                <w:webHidden/>
              </w:rPr>
              <w:fldChar w:fldCharType="begin"/>
            </w:r>
            <w:r>
              <w:rPr>
                <w:noProof/>
                <w:webHidden/>
              </w:rPr>
              <w:instrText xml:space="preserve"> PAGEREF _Toc243986903 \h </w:instrText>
            </w:r>
            <w:r>
              <w:rPr>
                <w:noProof/>
                <w:webHidden/>
              </w:rPr>
            </w:r>
            <w:r>
              <w:rPr>
                <w:noProof/>
                <w:webHidden/>
              </w:rPr>
              <w:fldChar w:fldCharType="separate"/>
            </w:r>
            <w:r>
              <w:rPr>
                <w:noProof/>
                <w:webHidden/>
              </w:rPr>
              <w:t>59</w:t>
            </w:r>
            <w:r>
              <w:rPr>
                <w:noProof/>
                <w:webHidden/>
              </w:rPr>
              <w:fldChar w:fldCharType="end"/>
            </w:r>
          </w:hyperlink>
        </w:p>
        <w:p w14:paraId="522ECDFC" w14:textId="1DE9EEF5"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4" w:history="1">
            <w:r w:rsidRPr="00772FE1">
              <w:rPr>
                <w:rStyle w:val="Hypertextovprepojenie"/>
                <w:rFonts w:cstheme="minorHAnsi"/>
                <w:noProof/>
                <w:w w:val="105"/>
              </w:rPr>
              <w:t>Príloha č. 10 súťažných podkladov - Čestné vyhlásenie hospodárskeho subjektu</w:t>
            </w:r>
            <w:r>
              <w:rPr>
                <w:noProof/>
                <w:webHidden/>
              </w:rPr>
              <w:tab/>
            </w:r>
            <w:r>
              <w:rPr>
                <w:noProof/>
                <w:webHidden/>
              </w:rPr>
              <w:fldChar w:fldCharType="begin"/>
            </w:r>
            <w:r>
              <w:rPr>
                <w:noProof/>
                <w:webHidden/>
              </w:rPr>
              <w:instrText xml:space="preserve"> PAGEREF _Toc243986904 \h </w:instrText>
            </w:r>
            <w:r>
              <w:rPr>
                <w:noProof/>
                <w:webHidden/>
              </w:rPr>
            </w:r>
            <w:r>
              <w:rPr>
                <w:noProof/>
                <w:webHidden/>
              </w:rPr>
              <w:fldChar w:fldCharType="separate"/>
            </w:r>
            <w:r>
              <w:rPr>
                <w:noProof/>
                <w:webHidden/>
              </w:rPr>
              <w:t>60</w:t>
            </w:r>
            <w:r>
              <w:rPr>
                <w:noProof/>
                <w:webHidden/>
              </w:rPr>
              <w:fldChar w:fldCharType="end"/>
            </w:r>
          </w:hyperlink>
        </w:p>
        <w:p w14:paraId="68A12A04" w14:textId="17D421F7"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5" w:history="1">
            <w:r w:rsidRPr="00772FE1">
              <w:rPr>
                <w:rStyle w:val="Hypertextovprepojenie"/>
                <w:rFonts w:cstheme="minorHAnsi"/>
                <w:noProof/>
                <w:w w:val="105"/>
              </w:rPr>
              <w:t>Príloha č. 11 súťažných podkladov - Dohoda o mlčanlivosti</w:t>
            </w:r>
            <w:r>
              <w:rPr>
                <w:noProof/>
                <w:webHidden/>
              </w:rPr>
              <w:tab/>
            </w:r>
            <w:r>
              <w:rPr>
                <w:noProof/>
                <w:webHidden/>
              </w:rPr>
              <w:fldChar w:fldCharType="begin"/>
            </w:r>
            <w:r>
              <w:rPr>
                <w:noProof/>
                <w:webHidden/>
              </w:rPr>
              <w:instrText xml:space="preserve"> PAGEREF _Toc243986905 \h </w:instrText>
            </w:r>
            <w:r>
              <w:rPr>
                <w:noProof/>
                <w:webHidden/>
              </w:rPr>
            </w:r>
            <w:r>
              <w:rPr>
                <w:noProof/>
                <w:webHidden/>
              </w:rPr>
              <w:fldChar w:fldCharType="separate"/>
            </w:r>
            <w:r>
              <w:rPr>
                <w:noProof/>
                <w:webHidden/>
              </w:rPr>
              <w:t>61</w:t>
            </w:r>
            <w:r>
              <w:rPr>
                <w:noProof/>
                <w:webHidden/>
              </w:rPr>
              <w:fldChar w:fldCharType="end"/>
            </w:r>
          </w:hyperlink>
        </w:p>
        <w:p w14:paraId="09D5C3C2" w14:textId="528055A7"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6" w:history="1">
            <w:r w:rsidRPr="00772FE1">
              <w:rPr>
                <w:rStyle w:val="Hypertextovprepojenie"/>
                <w:rFonts w:cstheme="minorHAnsi"/>
                <w:noProof/>
                <w:w w:val="105"/>
              </w:rPr>
              <w:t>Príloha č. 12 súťažných podkladov – Informácie o licenciách</w:t>
            </w:r>
            <w:r>
              <w:rPr>
                <w:noProof/>
                <w:webHidden/>
              </w:rPr>
              <w:tab/>
            </w:r>
            <w:r>
              <w:rPr>
                <w:noProof/>
                <w:webHidden/>
              </w:rPr>
              <w:fldChar w:fldCharType="begin"/>
            </w:r>
            <w:r>
              <w:rPr>
                <w:noProof/>
                <w:webHidden/>
              </w:rPr>
              <w:instrText xml:space="preserve"> PAGEREF _Toc243986906 \h </w:instrText>
            </w:r>
            <w:r>
              <w:rPr>
                <w:noProof/>
                <w:webHidden/>
              </w:rPr>
            </w:r>
            <w:r>
              <w:rPr>
                <w:noProof/>
                <w:webHidden/>
              </w:rPr>
              <w:fldChar w:fldCharType="separate"/>
            </w:r>
            <w:r>
              <w:rPr>
                <w:noProof/>
                <w:webHidden/>
              </w:rPr>
              <w:t>65</w:t>
            </w:r>
            <w:r>
              <w:rPr>
                <w:noProof/>
                <w:webHidden/>
              </w:rPr>
              <w:fldChar w:fldCharType="end"/>
            </w:r>
          </w:hyperlink>
        </w:p>
        <w:p w14:paraId="68C396F5" w14:textId="07FF85E5"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7" w:history="1">
            <w:r w:rsidRPr="00772FE1">
              <w:rPr>
                <w:rStyle w:val="Hypertextovprepojenie"/>
                <w:rFonts w:cstheme="minorHAnsi"/>
                <w:noProof/>
                <w:w w:val="105"/>
              </w:rPr>
              <w:t>Príloha č. 13 súťažných podkladov – Čestné vyhlásenie k požiadavkám na predmet zákazky</w:t>
            </w:r>
            <w:r>
              <w:rPr>
                <w:noProof/>
                <w:webHidden/>
              </w:rPr>
              <w:tab/>
            </w:r>
            <w:r>
              <w:rPr>
                <w:noProof/>
                <w:webHidden/>
              </w:rPr>
              <w:fldChar w:fldCharType="begin"/>
            </w:r>
            <w:r>
              <w:rPr>
                <w:noProof/>
                <w:webHidden/>
              </w:rPr>
              <w:instrText xml:space="preserve"> PAGEREF _Toc243986907 \h </w:instrText>
            </w:r>
            <w:r>
              <w:rPr>
                <w:noProof/>
                <w:webHidden/>
              </w:rPr>
            </w:r>
            <w:r>
              <w:rPr>
                <w:noProof/>
                <w:webHidden/>
              </w:rPr>
              <w:fldChar w:fldCharType="separate"/>
            </w:r>
            <w:r>
              <w:rPr>
                <w:noProof/>
                <w:webHidden/>
              </w:rPr>
              <w:t>66</w:t>
            </w:r>
            <w:r>
              <w:rPr>
                <w:noProof/>
                <w:webHidden/>
              </w:rPr>
              <w:fldChar w:fldCharType="end"/>
            </w:r>
          </w:hyperlink>
        </w:p>
        <w:p w14:paraId="328318A9" w14:textId="1BAC496D" w:rsidR="00C01057" w:rsidRDefault="00C01057">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86908" w:history="1">
            <w:r w:rsidRPr="00772FE1">
              <w:rPr>
                <w:rStyle w:val="Hypertextovprepojenie"/>
                <w:rFonts w:cstheme="minorHAnsi"/>
                <w:noProof/>
                <w:w w:val="105"/>
              </w:rPr>
              <w:t>Príloha č. 14 súťažných podkladov – Prehľad likvidity</w:t>
            </w:r>
            <w:r>
              <w:rPr>
                <w:noProof/>
                <w:webHidden/>
              </w:rPr>
              <w:tab/>
            </w:r>
            <w:r>
              <w:rPr>
                <w:noProof/>
                <w:webHidden/>
              </w:rPr>
              <w:fldChar w:fldCharType="begin"/>
            </w:r>
            <w:r>
              <w:rPr>
                <w:noProof/>
                <w:webHidden/>
              </w:rPr>
              <w:instrText xml:space="preserve"> PAGEREF _Toc243986908 \h </w:instrText>
            </w:r>
            <w:r>
              <w:rPr>
                <w:noProof/>
                <w:webHidden/>
              </w:rPr>
            </w:r>
            <w:r>
              <w:rPr>
                <w:noProof/>
                <w:webHidden/>
              </w:rPr>
              <w:fldChar w:fldCharType="separate"/>
            </w:r>
            <w:r>
              <w:rPr>
                <w:noProof/>
                <w:webHidden/>
              </w:rPr>
              <w:t>67</w:t>
            </w:r>
            <w:r>
              <w:rPr>
                <w:noProof/>
                <w:webHidden/>
              </w:rPr>
              <w:fldChar w:fldCharType="end"/>
            </w:r>
          </w:hyperlink>
        </w:p>
        <w:p w14:paraId="17886D99" w14:textId="6A55D532" w:rsidR="00C64C75" w:rsidRPr="004F45B4" w:rsidRDefault="00957D18" w:rsidP="00426046">
          <w:pPr>
            <w:rPr>
              <w:rFonts w:asciiTheme="minorHAnsi" w:hAnsiTheme="minorHAnsi" w:cstheme="minorHAnsi"/>
            </w:rPr>
            <w:sectPr w:rsidR="00C64C75" w:rsidRPr="004F45B4" w:rsidSect="005D1D5C">
              <w:headerReference w:type="default" r:id="rId8"/>
              <w:footerReference w:type="default" r:id="rId9"/>
              <w:headerReference w:type="first" r:id="rId10"/>
              <w:type w:val="continuous"/>
              <w:pgSz w:w="11900" w:h="16840"/>
              <w:pgMar w:top="1360" w:right="1000" w:bottom="993" w:left="920" w:header="708" w:footer="708" w:gutter="0"/>
              <w:cols w:space="708"/>
              <w:docGrid w:linePitch="299"/>
            </w:sectPr>
          </w:pPr>
          <w:r w:rsidRPr="004F45B4">
            <w:rPr>
              <w:rFonts w:asciiTheme="minorHAnsi" w:hAnsiTheme="minorHAnsi" w:cstheme="minorHAnsi"/>
              <w:b/>
              <w:bCs/>
            </w:rPr>
            <w:fldChar w:fldCharType="end"/>
          </w:r>
        </w:p>
      </w:sdtContent>
    </w:sdt>
    <w:p w14:paraId="67E144FF" w14:textId="47F2329E" w:rsidR="007638E3" w:rsidRPr="004F45B4" w:rsidRDefault="00687B17" w:rsidP="00081020">
      <w:pPr>
        <w:pStyle w:val="Zkladntext"/>
        <w:jc w:val="center"/>
        <w:rPr>
          <w:rFonts w:asciiTheme="minorHAnsi" w:hAnsiTheme="minorHAnsi" w:cstheme="minorHAnsi"/>
          <w:sz w:val="32"/>
          <w:szCs w:val="32"/>
        </w:rPr>
      </w:pPr>
      <w:r w:rsidRPr="004F45B4">
        <w:rPr>
          <w:rFonts w:asciiTheme="minorHAnsi" w:hAnsiTheme="minorHAnsi" w:cstheme="minorHAnsi"/>
          <w:sz w:val="32"/>
          <w:szCs w:val="32"/>
        </w:rPr>
        <w:lastRenderedPageBreak/>
        <w:t>V</w:t>
      </w:r>
      <w:r w:rsidR="00A8216B" w:rsidRPr="004F45B4">
        <w:rPr>
          <w:rFonts w:asciiTheme="minorHAnsi" w:hAnsiTheme="minorHAnsi" w:cstheme="minorHAnsi"/>
          <w:sz w:val="32"/>
          <w:szCs w:val="32"/>
        </w:rPr>
        <w:t>erejná súťaž</w:t>
      </w:r>
    </w:p>
    <w:p w14:paraId="4820D03D" w14:textId="77777777" w:rsidR="007638E3" w:rsidRPr="004F45B4" w:rsidRDefault="007638E3" w:rsidP="00081020">
      <w:pPr>
        <w:pStyle w:val="Zkladntext"/>
        <w:jc w:val="center"/>
        <w:rPr>
          <w:rFonts w:asciiTheme="minorHAnsi" w:hAnsiTheme="minorHAnsi" w:cstheme="minorHAnsi"/>
          <w:sz w:val="34"/>
        </w:rPr>
      </w:pPr>
    </w:p>
    <w:p w14:paraId="2DE199B0" w14:textId="77777777" w:rsidR="007638E3" w:rsidRPr="004F45B4" w:rsidRDefault="007638E3" w:rsidP="00081020">
      <w:pPr>
        <w:pStyle w:val="Zkladntext"/>
        <w:spacing w:before="7"/>
        <w:jc w:val="center"/>
        <w:rPr>
          <w:rFonts w:asciiTheme="minorHAnsi" w:hAnsiTheme="minorHAnsi" w:cstheme="minorHAnsi"/>
          <w:sz w:val="29"/>
        </w:rPr>
      </w:pPr>
    </w:p>
    <w:p w14:paraId="42D1D37F" w14:textId="77777777" w:rsidR="00105334" w:rsidRPr="004F45B4" w:rsidRDefault="00105334" w:rsidP="00081020">
      <w:pPr>
        <w:pStyle w:val="Zkladntext"/>
        <w:spacing w:before="7"/>
        <w:jc w:val="center"/>
        <w:rPr>
          <w:rFonts w:asciiTheme="minorHAnsi" w:hAnsiTheme="minorHAnsi" w:cstheme="minorHAnsi"/>
          <w:sz w:val="29"/>
        </w:rPr>
      </w:pPr>
    </w:p>
    <w:p w14:paraId="06AB91D2" w14:textId="77777777" w:rsidR="00105334" w:rsidRPr="004F45B4" w:rsidRDefault="00105334" w:rsidP="00081020">
      <w:pPr>
        <w:pStyle w:val="Zkladntext"/>
        <w:spacing w:before="7"/>
        <w:jc w:val="center"/>
        <w:rPr>
          <w:rFonts w:asciiTheme="minorHAnsi" w:hAnsiTheme="minorHAnsi" w:cstheme="minorHAnsi"/>
          <w:sz w:val="29"/>
        </w:rPr>
      </w:pPr>
    </w:p>
    <w:p w14:paraId="7F05E13A" w14:textId="77777777" w:rsidR="00105334" w:rsidRPr="004F45B4" w:rsidRDefault="00105334" w:rsidP="00081020">
      <w:pPr>
        <w:pStyle w:val="Zkladntext"/>
        <w:spacing w:before="7"/>
        <w:jc w:val="center"/>
        <w:rPr>
          <w:rFonts w:asciiTheme="minorHAnsi" w:hAnsiTheme="minorHAnsi" w:cstheme="minorHAnsi"/>
          <w:sz w:val="29"/>
        </w:rPr>
      </w:pPr>
    </w:p>
    <w:p w14:paraId="1F9E7A43" w14:textId="77777777" w:rsidR="007638E3" w:rsidRPr="004F45B4" w:rsidRDefault="00A8216B" w:rsidP="00081020">
      <w:pPr>
        <w:tabs>
          <w:tab w:val="left" w:pos="5547"/>
        </w:tabs>
        <w:jc w:val="center"/>
        <w:rPr>
          <w:rFonts w:asciiTheme="minorHAnsi" w:hAnsiTheme="minorHAnsi" w:cstheme="minorHAnsi"/>
          <w:sz w:val="31"/>
        </w:rPr>
      </w:pPr>
      <w:r w:rsidRPr="004F45B4">
        <w:rPr>
          <w:rFonts w:asciiTheme="minorHAnsi" w:hAnsiTheme="minorHAnsi" w:cstheme="minorHAnsi"/>
          <w:sz w:val="31"/>
        </w:rPr>
        <w:t>N A D L I M I T N Á</w:t>
      </w:r>
      <w:r w:rsidR="005E106E" w:rsidRPr="004F45B4">
        <w:rPr>
          <w:rFonts w:asciiTheme="minorHAnsi" w:hAnsiTheme="minorHAnsi" w:cstheme="minorHAnsi"/>
          <w:sz w:val="31"/>
        </w:rPr>
        <w:t xml:space="preserve"> </w:t>
      </w:r>
      <w:r w:rsidR="003E3D23" w:rsidRPr="004F45B4">
        <w:rPr>
          <w:rFonts w:asciiTheme="minorHAnsi" w:hAnsiTheme="minorHAnsi" w:cstheme="minorHAnsi"/>
          <w:sz w:val="31"/>
        </w:rPr>
        <w:t xml:space="preserve">  </w:t>
      </w:r>
      <w:r w:rsidRPr="004F45B4">
        <w:rPr>
          <w:rFonts w:asciiTheme="minorHAnsi" w:hAnsiTheme="minorHAnsi" w:cstheme="minorHAnsi"/>
          <w:sz w:val="31"/>
        </w:rPr>
        <w:t>Z Á K A Z K</w:t>
      </w:r>
      <w:r w:rsidRPr="004F45B4">
        <w:rPr>
          <w:rFonts w:asciiTheme="minorHAnsi" w:hAnsiTheme="minorHAnsi" w:cstheme="minorHAnsi"/>
          <w:spacing w:val="28"/>
          <w:sz w:val="31"/>
        </w:rPr>
        <w:t xml:space="preserve"> </w:t>
      </w:r>
      <w:r w:rsidRPr="004F45B4">
        <w:rPr>
          <w:rFonts w:asciiTheme="minorHAnsi" w:hAnsiTheme="minorHAnsi" w:cstheme="minorHAnsi"/>
          <w:sz w:val="31"/>
        </w:rPr>
        <w:t>A</w:t>
      </w:r>
    </w:p>
    <w:p w14:paraId="1DC5307D" w14:textId="318CACBE" w:rsidR="005451FC" w:rsidRPr="004F45B4" w:rsidRDefault="005451FC" w:rsidP="00081020">
      <w:pPr>
        <w:pStyle w:val="Zkladntext"/>
        <w:spacing w:line="252" w:lineRule="auto"/>
        <w:ind w:left="505" w:right="398"/>
        <w:jc w:val="center"/>
        <w:rPr>
          <w:rFonts w:asciiTheme="minorHAnsi" w:hAnsiTheme="minorHAnsi" w:cstheme="minorHAnsi"/>
          <w:sz w:val="29"/>
        </w:rPr>
      </w:pPr>
      <w:r w:rsidRPr="004F45B4">
        <w:rPr>
          <w:rFonts w:asciiTheme="minorHAnsi" w:hAnsiTheme="minorHAnsi" w:cstheme="minorHAnsi"/>
          <w:sz w:val="29"/>
        </w:rPr>
        <w:t>na po</w:t>
      </w:r>
      <w:r w:rsidR="00B55544" w:rsidRPr="004F45B4">
        <w:rPr>
          <w:rFonts w:asciiTheme="minorHAnsi" w:hAnsiTheme="minorHAnsi" w:cstheme="minorHAnsi"/>
          <w:sz w:val="29"/>
        </w:rPr>
        <w:t>s</w:t>
      </w:r>
      <w:r w:rsidRPr="004F45B4">
        <w:rPr>
          <w:rFonts w:asciiTheme="minorHAnsi" w:hAnsiTheme="minorHAnsi" w:cstheme="minorHAnsi"/>
          <w:sz w:val="29"/>
        </w:rPr>
        <w:t>kytnutie služieb</w:t>
      </w:r>
    </w:p>
    <w:p w14:paraId="2436734C" w14:textId="77777777" w:rsidR="00A40D9B" w:rsidRPr="004F45B4" w:rsidRDefault="00A40D9B" w:rsidP="00081020">
      <w:pPr>
        <w:pStyle w:val="Zkladntext"/>
        <w:spacing w:line="252" w:lineRule="auto"/>
        <w:ind w:left="505" w:right="398"/>
        <w:jc w:val="center"/>
        <w:rPr>
          <w:rFonts w:asciiTheme="minorHAnsi" w:hAnsiTheme="minorHAnsi" w:cstheme="minorHAnsi"/>
          <w:sz w:val="29"/>
        </w:rPr>
      </w:pPr>
    </w:p>
    <w:p w14:paraId="30E1DE36" w14:textId="4E95854F" w:rsidR="007638E3" w:rsidRPr="004F45B4" w:rsidRDefault="00A8216B" w:rsidP="00081020">
      <w:pPr>
        <w:pStyle w:val="Zkladntext"/>
        <w:spacing w:line="252" w:lineRule="auto"/>
        <w:ind w:left="505" w:right="398"/>
        <w:jc w:val="center"/>
        <w:rPr>
          <w:rFonts w:asciiTheme="minorHAnsi" w:hAnsiTheme="minorHAnsi" w:cstheme="minorHAnsi"/>
        </w:rPr>
      </w:pPr>
      <w:r w:rsidRPr="004F45B4">
        <w:rPr>
          <w:rFonts w:asciiTheme="minorHAnsi" w:hAnsiTheme="minorHAnsi" w:cstheme="minorHAnsi"/>
          <w:w w:val="105"/>
        </w:rPr>
        <w:t xml:space="preserve">podľa § 66 ods. 7 </w:t>
      </w:r>
      <w:r w:rsidR="00687B17" w:rsidRPr="004F45B4">
        <w:rPr>
          <w:rFonts w:asciiTheme="minorHAnsi" w:hAnsiTheme="minorHAnsi" w:cstheme="minorHAnsi"/>
          <w:w w:val="105"/>
        </w:rPr>
        <w:t xml:space="preserve">písm. b) </w:t>
      </w:r>
      <w:r w:rsidR="00B154F3">
        <w:rPr>
          <w:rFonts w:asciiTheme="minorHAnsi" w:hAnsiTheme="minorHAnsi" w:cstheme="minorHAnsi"/>
          <w:w w:val="105"/>
        </w:rPr>
        <w:t>ZVO</w:t>
      </w:r>
    </w:p>
    <w:p w14:paraId="64169D4C" w14:textId="77777777" w:rsidR="007638E3" w:rsidRPr="004F45B4" w:rsidRDefault="007638E3" w:rsidP="00081020">
      <w:pPr>
        <w:pStyle w:val="Zkladntext"/>
        <w:jc w:val="center"/>
        <w:rPr>
          <w:rFonts w:asciiTheme="minorHAnsi" w:hAnsiTheme="minorHAnsi" w:cstheme="minorHAnsi"/>
          <w:sz w:val="24"/>
        </w:rPr>
      </w:pPr>
    </w:p>
    <w:p w14:paraId="529D6B16" w14:textId="77777777" w:rsidR="007638E3" w:rsidRPr="004F45B4" w:rsidRDefault="007638E3" w:rsidP="00081020">
      <w:pPr>
        <w:pStyle w:val="Zkladntext"/>
        <w:jc w:val="center"/>
        <w:rPr>
          <w:rFonts w:asciiTheme="minorHAnsi" w:hAnsiTheme="minorHAnsi" w:cstheme="minorHAnsi"/>
          <w:sz w:val="24"/>
        </w:rPr>
      </w:pPr>
    </w:p>
    <w:p w14:paraId="7C221C35" w14:textId="77777777" w:rsidR="007638E3" w:rsidRPr="004F45B4" w:rsidRDefault="007638E3" w:rsidP="00081020">
      <w:pPr>
        <w:pStyle w:val="Zkladntext"/>
        <w:jc w:val="center"/>
        <w:rPr>
          <w:rFonts w:asciiTheme="minorHAnsi" w:hAnsiTheme="minorHAnsi" w:cstheme="minorHAnsi"/>
          <w:sz w:val="24"/>
        </w:rPr>
      </w:pPr>
    </w:p>
    <w:p w14:paraId="43A108B4" w14:textId="77777777" w:rsidR="007638E3" w:rsidRPr="004F45B4" w:rsidRDefault="007638E3" w:rsidP="00081020">
      <w:pPr>
        <w:pStyle w:val="Zkladntext"/>
        <w:spacing w:before="10"/>
        <w:jc w:val="center"/>
        <w:rPr>
          <w:rFonts w:asciiTheme="minorHAnsi" w:hAnsiTheme="minorHAnsi" w:cstheme="minorHAnsi"/>
          <w:sz w:val="31"/>
        </w:rPr>
      </w:pPr>
    </w:p>
    <w:p w14:paraId="13D7A727" w14:textId="77777777" w:rsidR="007638E3" w:rsidRPr="004F45B4" w:rsidRDefault="00A8216B" w:rsidP="00081020">
      <w:pPr>
        <w:pStyle w:val="Zkladntext"/>
        <w:jc w:val="center"/>
        <w:rPr>
          <w:rFonts w:asciiTheme="minorHAnsi" w:hAnsiTheme="minorHAnsi" w:cstheme="minorHAnsi"/>
          <w:sz w:val="32"/>
          <w:szCs w:val="32"/>
        </w:rPr>
      </w:pPr>
      <w:r w:rsidRPr="004F45B4">
        <w:rPr>
          <w:rFonts w:asciiTheme="minorHAnsi" w:hAnsiTheme="minorHAnsi" w:cstheme="minorHAnsi"/>
          <w:sz w:val="32"/>
          <w:szCs w:val="32"/>
        </w:rPr>
        <w:t>SÚŤAŽNÉ PODKLADY</w:t>
      </w:r>
    </w:p>
    <w:p w14:paraId="53343AC4" w14:textId="77777777" w:rsidR="007638E3" w:rsidRPr="004F45B4" w:rsidRDefault="007638E3" w:rsidP="00081020">
      <w:pPr>
        <w:pStyle w:val="Zkladntext"/>
        <w:jc w:val="center"/>
        <w:rPr>
          <w:rFonts w:asciiTheme="minorHAnsi" w:hAnsiTheme="minorHAnsi" w:cstheme="minorHAnsi"/>
          <w:b/>
          <w:sz w:val="34"/>
        </w:rPr>
      </w:pPr>
    </w:p>
    <w:p w14:paraId="15BF4281" w14:textId="77777777" w:rsidR="007638E3" w:rsidRPr="004F45B4" w:rsidRDefault="007638E3" w:rsidP="00081020">
      <w:pPr>
        <w:pStyle w:val="Zkladntext"/>
        <w:jc w:val="center"/>
        <w:rPr>
          <w:rFonts w:asciiTheme="minorHAnsi" w:hAnsiTheme="minorHAnsi" w:cstheme="minorHAnsi"/>
          <w:b/>
          <w:sz w:val="34"/>
        </w:rPr>
      </w:pPr>
    </w:p>
    <w:p w14:paraId="65670569" w14:textId="77777777" w:rsidR="007638E3" w:rsidRPr="004F45B4" w:rsidRDefault="007638E3" w:rsidP="00081020">
      <w:pPr>
        <w:pStyle w:val="Zkladntext"/>
        <w:spacing w:before="2"/>
        <w:jc w:val="center"/>
        <w:rPr>
          <w:rFonts w:asciiTheme="minorHAnsi" w:hAnsiTheme="minorHAnsi" w:cstheme="minorHAnsi"/>
          <w:b/>
          <w:sz w:val="29"/>
        </w:rPr>
      </w:pPr>
    </w:p>
    <w:p w14:paraId="3C476FFA" w14:textId="77777777" w:rsidR="007638E3" w:rsidRPr="004F45B4" w:rsidRDefault="00A8216B" w:rsidP="00081020">
      <w:pPr>
        <w:pStyle w:val="Zkladntext"/>
        <w:jc w:val="center"/>
        <w:rPr>
          <w:rFonts w:asciiTheme="minorHAnsi" w:hAnsiTheme="minorHAnsi" w:cstheme="minorHAnsi"/>
          <w:sz w:val="28"/>
          <w:szCs w:val="28"/>
        </w:rPr>
      </w:pPr>
      <w:r w:rsidRPr="004F45B4">
        <w:rPr>
          <w:rFonts w:asciiTheme="minorHAnsi" w:hAnsiTheme="minorHAnsi" w:cstheme="minorHAnsi"/>
          <w:sz w:val="28"/>
          <w:szCs w:val="28"/>
        </w:rPr>
        <w:t>Názov predmetu zákazky:</w:t>
      </w:r>
    </w:p>
    <w:p w14:paraId="1B9F93B4" w14:textId="77777777" w:rsidR="00CB15DB" w:rsidRPr="004F45B4" w:rsidRDefault="00CB15DB" w:rsidP="00081020">
      <w:pPr>
        <w:pStyle w:val="Zkladntext"/>
        <w:jc w:val="center"/>
        <w:rPr>
          <w:rFonts w:asciiTheme="minorHAnsi" w:hAnsiTheme="minorHAnsi" w:cstheme="minorHAnsi"/>
          <w:sz w:val="28"/>
          <w:szCs w:val="28"/>
        </w:rPr>
      </w:pPr>
    </w:p>
    <w:p w14:paraId="72E363B7" w14:textId="77777777" w:rsidR="005D1D5C" w:rsidRPr="004F45B4" w:rsidRDefault="005D1D5C" w:rsidP="005D1D5C">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Národný systém evidencie, manažmentu a podpory VaV </w:t>
      </w:r>
    </w:p>
    <w:p w14:paraId="18754A82" w14:textId="77777777" w:rsidR="005D1D5C" w:rsidRPr="004F45B4" w:rsidRDefault="005D1D5C" w:rsidP="005D1D5C">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projektov a organizácií </w:t>
      </w:r>
    </w:p>
    <w:p w14:paraId="66B82DC6" w14:textId="77777777" w:rsidR="005D1D5C" w:rsidRPr="004F45B4" w:rsidRDefault="005D1D5C" w:rsidP="005D1D5C">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(NEMPA)</w:t>
      </w:r>
    </w:p>
    <w:p w14:paraId="3A9DC8DD" w14:textId="77777777" w:rsidR="001F31C7" w:rsidRPr="004F45B4" w:rsidRDefault="001F31C7" w:rsidP="00081020">
      <w:pPr>
        <w:pStyle w:val="Zkladntext"/>
        <w:jc w:val="center"/>
        <w:rPr>
          <w:rFonts w:asciiTheme="minorHAnsi" w:hAnsiTheme="minorHAnsi" w:cstheme="minorHAnsi"/>
          <w:b/>
          <w:i/>
          <w:sz w:val="43"/>
        </w:rPr>
      </w:pPr>
    </w:p>
    <w:p w14:paraId="29F3BAB7" w14:textId="75BBFD52" w:rsidR="007638E3" w:rsidRPr="004F45B4" w:rsidRDefault="00A8216B" w:rsidP="005D1D5C">
      <w:pPr>
        <w:pStyle w:val="Nadpis1"/>
        <w:spacing w:before="1"/>
        <w:ind w:left="0"/>
        <w:jc w:val="center"/>
        <w:rPr>
          <w:rFonts w:asciiTheme="minorHAnsi" w:hAnsiTheme="minorHAnsi" w:cstheme="minorHAnsi"/>
        </w:rPr>
      </w:pPr>
      <w:bookmarkStart w:id="1" w:name="_Toc275574"/>
      <w:bookmarkStart w:id="2" w:name="_Toc243986874"/>
      <w:r w:rsidRPr="004F45B4">
        <w:rPr>
          <w:rFonts w:asciiTheme="minorHAnsi" w:hAnsiTheme="minorHAnsi" w:cstheme="minorHAnsi"/>
        </w:rPr>
        <w:t>A.1 Pokyny pre záujemcov a</w:t>
      </w:r>
      <w:r w:rsidR="00081020" w:rsidRPr="004F45B4">
        <w:rPr>
          <w:rFonts w:asciiTheme="minorHAnsi" w:hAnsiTheme="minorHAnsi" w:cstheme="minorHAnsi"/>
          <w:spacing w:val="75"/>
        </w:rPr>
        <w:t xml:space="preserve"> </w:t>
      </w:r>
      <w:r w:rsidRPr="004F45B4">
        <w:rPr>
          <w:rFonts w:asciiTheme="minorHAnsi" w:hAnsiTheme="minorHAnsi" w:cstheme="minorHAnsi"/>
        </w:rPr>
        <w:t>uchádzačov</w:t>
      </w:r>
      <w:bookmarkEnd w:id="1"/>
      <w:bookmarkEnd w:id="2"/>
    </w:p>
    <w:p w14:paraId="064EB914" w14:textId="77777777" w:rsidR="007638E3" w:rsidRPr="004F45B4" w:rsidRDefault="007638E3" w:rsidP="00081020">
      <w:pPr>
        <w:pStyle w:val="Zkladntext"/>
        <w:jc w:val="center"/>
        <w:rPr>
          <w:rFonts w:asciiTheme="minorHAnsi" w:hAnsiTheme="minorHAnsi" w:cstheme="minorHAnsi"/>
          <w:sz w:val="48"/>
        </w:rPr>
      </w:pPr>
    </w:p>
    <w:p w14:paraId="151EE965" w14:textId="77777777" w:rsidR="007638E3" w:rsidRPr="004F45B4" w:rsidRDefault="007638E3" w:rsidP="00081020">
      <w:pPr>
        <w:pStyle w:val="Zkladntext"/>
        <w:jc w:val="center"/>
        <w:rPr>
          <w:rFonts w:asciiTheme="minorHAnsi" w:hAnsiTheme="minorHAnsi" w:cstheme="minorHAnsi"/>
          <w:sz w:val="48"/>
        </w:rPr>
      </w:pPr>
    </w:p>
    <w:p w14:paraId="52FEE0A6" w14:textId="6AC7D70F" w:rsidR="007638E3" w:rsidRPr="004F45B4" w:rsidRDefault="007638E3" w:rsidP="00081020">
      <w:pPr>
        <w:pStyle w:val="Zkladntext"/>
        <w:spacing w:before="8"/>
        <w:jc w:val="center"/>
        <w:rPr>
          <w:rFonts w:asciiTheme="minorHAnsi" w:hAnsiTheme="minorHAnsi" w:cstheme="minorHAnsi"/>
          <w:sz w:val="64"/>
        </w:rPr>
      </w:pPr>
    </w:p>
    <w:p w14:paraId="65E98DD2" w14:textId="77777777" w:rsidR="00426046" w:rsidRPr="004F45B4" w:rsidRDefault="00426046" w:rsidP="005D1D5C">
      <w:pPr>
        <w:pStyle w:val="Zkladntext"/>
        <w:rPr>
          <w:rFonts w:asciiTheme="minorHAnsi" w:hAnsiTheme="minorHAnsi" w:cstheme="minorHAnsi"/>
          <w:w w:val="105"/>
        </w:rPr>
      </w:pPr>
    </w:p>
    <w:p w14:paraId="74B03944" w14:textId="77777777" w:rsidR="004A5CFF" w:rsidRPr="004F45B4" w:rsidRDefault="004A5CFF" w:rsidP="00426046">
      <w:pPr>
        <w:pStyle w:val="Zkladntext"/>
        <w:ind w:left="103"/>
        <w:jc w:val="center"/>
        <w:rPr>
          <w:rFonts w:asciiTheme="minorHAnsi" w:hAnsiTheme="minorHAnsi" w:cstheme="minorHAnsi"/>
          <w:w w:val="105"/>
        </w:rPr>
      </w:pPr>
    </w:p>
    <w:p w14:paraId="730B6D18" w14:textId="77777777" w:rsidR="00E07F8C" w:rsidRPr="004F45B4" w:rsidRDefault="00E07F8C" w:rsidP="00426046">
      <w:pPr>
        <w:pStyle w:val="Zkladntext"/>
        <w:ind w:left="103"/>
        <w:jc w:val="center"/>
        <w:rPr>
          <w:rFonts w:asciiTheme="minorHAnsi" w:hAnsiTheme="minorHAnsi" w:cstheme="minorHAnsi"/>
          <w:w w:val="105"/>
        </w:rPr>
      </w:pPr>
    </w:p>
    <w:p w14:paraId="4F919274" w14:textId="77777777" w:rsidR="005D1D5C" w:rsidRPr="004F45B4" w:rsidRDefault="005D1D5C" w:rsidP="00426046">
      <w:pPr>
        <w:pStyle w:val="Zkladntext"/>
        <w:ind w:left="103"/>
        <w:jc w:val="center"/>
        <w:rPr>
          <w:rFonts w:asciiTheme="minorHAnsi" w:hAnsiTheme="minorHAnsi" w:cstheme="minorHAnsi"/>
          <w:w w:val="105"/>
        </w:rPr>
      </w:pPr>
    </w:p>
    <w:p w14:paraId="065F74F0" w14:textId="1EAC4BAD" w:rsidR="00FA573B" w:rsidRPr="004F45B4" w:rsidRDefault="009E2CBB" w:rsidP="00426046">
      <w:pPr>
        <w:pStyle w:val="Zkladntext"/>
        <w:ind w:left="103"/>
        <w:jc w:val="center"/>
        <w:rPr>
          <w:rFonts w:asciiTheme="minorHAnsi" w:hAnsiTheme="minorHAnsi" w:cstheme="minorHAnsi"/>
        </w:rPr>
      </w:pPr>
      <w:r w:rsidRPr="004F45B4">
        <w:rPr>
          <w:rFonts w:asciiTheme="minorHAnsi" w:hAnsiTheme="minorHAnsi" w:cstheme="minorHAnsi"/>
          <w:w w:val="105"/>
        </w:rPr>
        <w:t xml:space="preserve">Bratislava, </w:t>
      </w:r>
      <w:r w:rsidR="005D1D5C" w:rsidRPr="004F45B4">
        <w:rPr>
          <w:rFonts w:asciiTheme="minorHAnsi" w:hAnsiTheme="minorHAnsi" w:cstheme="minorHAnsi"/>
          <w:w w:val="105"/>
        </w:rPr>
        <w:t>október</w:t>
      </w:r>
      <w:r w:rsidR="00436BEC" w:rsidRPr="004F45B4">
        <w:rPr>
          <w:rFonts w:asciiTheme="minorHAnsi" w:hAnsiTheme="minorHAnsi" w:cstheme="minorHAnsi"/>
          <w:w w:val="105"/>
        </w:rPr>
        <w:t xml:space="preserve"> 2026</w:t>
      </w:r>
      <w:r w:rsidR="00FA573B" w:rsidRPr="004F45B4">
        <w:rPr>
          <w:rFonts w:asciiTheme="minorHAnsi" w:hAnsiTheme="minorHAnsi" w:cstheme="minorHAnsi"/>
        </w:rPr>
        <w:br w:type="page"/>
      </w:r>
    </w:p>
    <w:p w14:paraId="1715C7D9" w14:textId="77777777" w:rsidR="007638E3" w:rsidRPr="004F45B4" w:rsidRDefault="00A8216B" w:rsidP="00B74819">
      <w:pPr>
        <w:rPr>
          <w:rFonts w:asciiTheme="minorHAnsi" w:hAnsiTheme="minorHAnsi" w:cstheme="minorHAnsi"/>
          <w:b/>
          <w:bCs/>
        </w:rPr>
      </w:pPr>
      <w:bookmarkStart w:id="3" w:name="_Toc275575"/>
      <w:r w:rsidRPr="004F45B4">
        <w:rPr>
          <w:rFonts w:asciiTheme="minorHAnsi" w:hAnsiTheme="minorHAnsi" w:cstheme="minorHAnsi"/>
          <w:b/>
          <w:bCs/>
        </w:rPr>
        <w:lastRenderedPageBreak/>
        <w:t>A.1 Pokyny pre záujemcov a uchádzačov</w:t>
      </w:r>
      <w:bookmarkEnd w:id="3"/>
    </w:p>
    <w:p w14:paraId="5F55AE4C" w14:textId="2C752D19" w:rsidR="00937D22" w:rsidRPr="004F45B4" w:rsidRDefault="00A8216B" w:rsidP="00140565">
      <w:pPr>
        <w:pStyle w:val="Nadpis3"/>
        <w:rPr>
          <w:rFonts w:asciiTheme="minorHAnsi" w:hAnsiTheme="minorHAnsi" w:cstheme="minorHAnsi"/>
          <w:b/>
          <w:bCs/>
        </w:rPr>
      </w:pPr>
      <w:bookmarkStart w:id="4" w:name="_Toc275576"/>
      <w:bookmarkStart w:id="5" w:name="_Toc243986875"/>
      <w:r w:rsidRPr="004F45B4">
        <w:rPr>
          <w:rFonts w:asciiTheme="minorHAnsi" w:hAnsiTheme="minorHAnsi" w:cstheme="minorHAnsi"/>
          <w:b/>
          <w:bCs/>
        </w:rPr>
        <w:t>I. Všeobecné informácie</w:t>
      </w:r>
      <w:bookmarkEnd w:id="4"/>
      <w:bookmarkEnd w:id="5"/>
    </w:p>
    <w:p w14:paraId="750C9277" w14:textId="77777777" w:rsidR="0019524C" w:rsidRPr="004F45B4" w:rsidRDefault="00A8216B" w:rsidP="0001419D">
      <w:pPr>
        <w:pStyle w:val="Nadpis4"/>
        <w:numPr>
          <w:ilvl w:val="3"/>
          <w:numId w:val="24"/>
        </w:numPr>
        <w:ind w:left="567" w:hanging="283"/>
        <w:rPr>
          <w:rFonts w:asciiTheme="minorHAnsi" w:hAnsiTheme="minorHAnsi" w:cstheme="minorHAnsi"/>
        </w:rPr>
      </w:pPr>
      <w:r w:rsidRPr="004F45B4">
        <w:rPr>
          <w:rFonts w:asciiTheme="minorHAnsi" w:hAnsiTheme="minorHAnsi" w:cstheme="minorHAnsi"/>
          <w:w w:val="105"/>
        </w:rPr>
        <w:t>Identifikácia verejného</w:t>
      </w:r>
      <w:r w:rsidRPr="004F45B4">
        <w:rPr>
          <w:rFonts w:asciiTheme="minorHAnsi" w:hAnsiTheme="minorHAnsi" w:cstheme="minorHAnsi"/>
          <w:spacing w:val="2"/>
          <w:w w:val="105"/>
        </w:rPr>
        <w:t xml:space="preserve"> </w:t>
      </w:r>
      <w:r w:rsidRPr="004F45B4">
        <w:rPr>
          <w:rFonts w:asciiTheme="minorHAnsi" w:hAnsiTheme="minorHAnsi" w:cstheme="minorHAnsi"/>
          <w:w w:val="105"/>
        </w:rPr>
        <w:t>obstarávateľa</w:t>
      </w:r>
    </w:p>
    <w:p w14:paraId="258357E7" w14:textId="2BC05FDC" w:rsidR="00340C3F" w:rsidRPr="004F45B4" w:rsidRDefault="00A8216B" w:rsidP="00B86E13">
      <w:pPr>
        <w:pStyle w:val="Zkladntext"/>
        <w:tabs>
          <w:tab w:val="left" w:pos="4476"/>
        </w:tabs>
        <w:spacing w:before="133" w:line="252" w:lineRule="auto"/>
        <w:ind w:left="4475" w:right="908" w:hanging="3908"/>
        <w:rPr>
          <w:rFonts w:asciiTheme="minorHAnsi" w:hAnsiTheme="minorHAnsi" w:cstheme="minorHAnsi"/>
        </w:rPr>
      </w:pPr>
      <w:r w:rsidRPr="004F45B4">
        <w:rPr>
          <w:rFonts w:asciiTheme="minorHAnsi" w:hAnsiTheme="minorHAnsi" w:cstheme="minorHAnsi"/>
          <w:w w:val="105"/>
        </w:rPr>
        <w:t>Názov</w:t>
      </w:r>
      <w:r w:rsidRPr="004F45B4">
        <w:rPr>
          <w:rFonts w:asciiTheme="minorHAnsi" w:hAnsiTheme="minorHAnsi" w:cstheme="minorHAnsi"/>
          <w:spacing w:val="-4"/>
          <w:w w:val="105"/>
        </w:rPr>
        <w:t xml:space="preserve"> </w:t>
      </w:r>
      <w:r w:rsidRPr="004F45B4">
        <w:rPr>
          <w:rFonts w:asciiTheme="minorHAnsi" w:hAnsiTheme="minorHAnsi" w:cstheme="minorHAnsi"/>
          <w:w w:val="105"/>
        </w:rPr>
        <w:t>organizácie:</w:t>
      </w:r>
      <w:r w:rsidRPr="004F45B4">
        <w:rPr>
          <w:rFonts w:asciiTheme="minorHAnsi" w:hAnsiTheme="minorHAnsi" w:cstheme="minorHAnsi"/>
          <w:w w:val="105"/>
        </w:rPr>
        <w:tab/>
      </w:r>
      <w:r w:rsidRPr="004F45B4">
        <w:rPr>
          <w:rFonts w:asciiTheme="minorHAnsi" w:hAnsiTheme="minorHAnsi" w:cstheme="minorHAnsi"/>
          <w:w w:val="105"/>
        </w:rPr>
        <w:tab/>
      </w:r>
      <w:r w:rsidR="005C1DD9" w:rsidRPr="004F45B4">
        <w:rPr>
          <w:rFonts w:asciiTheme="minorHAnsi" w:hAnsiTheme="minorHAnsi" w:cstheme="minorHAnsi"/>
          <w:b/>
          <w:bCs/>
        </w:rPr>
        <w:t>Centrum vedecko-technických informácií SR</w:t>
      </w:r>
    </w:p>
    <w:p w14:paraId="3AD008DE" w14:textId="75F4DAC3" w:rsidR="009E2CBB" w:rsidRPr="004F45B4" w:rsidRDefault="00A8216B" w:rsidP="004C7A92">
      <w:pPr>
        <w:pStyle w:val="Zkladntext"/>
        <w:tabs>
          <w:tab w:val="left" w:pos="4476"/>
        </w:tabs>
        <w:spacing w:before="2"/>
        <w:ind w:left="567" w:right="908"/>
        <w:rPr>
          <w:rFonts w:asciiTheme="minorHAnsi" w:hAnsiTheme="minorHAnsi" w:cstheme="minorHAnsi"/>
          <w:w w:val="105"/>
        </w:rPr>
      </w:pPr>
      <w:r w:rsidRPr="004F45B4">
        <w:rPr>
          <w:rFonts w:asciiTheme="minorHAnsi" w:hAnsiTheme="minorHAnsi" w:cstheme="minorHAnsi"/>
          <w:w w:val="105"/>
        </w:rPr>
        <w:t>Adresa</w:t>
      </w:r>
      <w:r w:rsidRPr="004F45B4">
        <w:rPr>
          <w:rFonts w:asciiTheme="minorHAnsi" w:hAnsiTheme="minorHAnsi" w:cstheme="minorHAnsi"/>
          <w:spacing w:val="-3"/>
          <w:w w:val="105"/>
        </w:rPr>
        <w:t xml:space="preserve"> </w:t>
      </w:r>
      <w:r w:rsidRPr="004F45B4">
        <w:rPr>
          <w:rFonts w:asciiTheme="minorHAnsi" w:hAnsiTheme="minorHAnsi" w:cstheme="minorHAnsi"/>
          <w:w w:val="105"/>
        </w:rPr>
        <w:t>organizácie:</w:t>
      </w:r>
      <w:r w:rsidRPr="004F45B4">
        <w:rPr>
          <w:rFonts w:asciiTheme="minorHAnsi" w:hAnsiTheme="minorHAnsi" w:cstheme="minorHAnsi"/>
          <w:w w:val="105"/>
        </w:rPr>
        <w:tab/>
      </w:r>
      <w:r w:rsidR="005C1DD9" w:rsidRPr="004F45B4">
        <w:rPr>
          <w:rFonts w:asciiTheme="minorHAnsi" w:hAnsiTheme="minorHAnsi" w:cstheme="minorHAnsi"/>
        </w:rPr>
        <w:t>Lamačská cesta 7315/8A</w:t>
      </w:r>
      <w:r w:rsidR="00FB4DB1" w:rsidRPr="004F45B4">
        <w:rPr>
          <w:rFonts w:asciiTheme="minorHAnsi" w:hAnsiTheme="minorHAnsi" w:cstheme="minorHAnsi"/>
        </w:rPr>
        <w:t>,</w:t>
      </w:r>
      <w:r w:rsidR="005C1DD9" w:rsidRPr="004F45B4">
        <w:rPr>
          <w:rFonts w:asciiTheme="minorHAnsi" w:hAnsiTheme="minorHAnsi" w:cstheme="minorHAnsi"/>
        </w:rPr>
        <w:t xml:space="preserve"> 811</w:t>
      </w:r>
      <w:r w:rsidR="00FB4DB1" w:rsidRPr="004F45B4">
        <w:rPr>
          <w:rFonts w:asciiTheme="minorHAnsi" w:hAnsiTheme="minorHAnsi" w:cstheme="minorHAnsi"/>
        </w:rPr>
        <w:t xml:space="preserve"> </w:t>
      </w:r>
      <w:r w:rsidR="005C1DD9" w:rsidRPr="004F45B4">
        <w:rPr>
          <w:rFonts w:asciiTheme="minorHAnsi" w:hAnsiTheme="minorHAnsi" w:cstheme="minorHAnsi"/>
        </w:rPr>
        <w:t xml:space="preserve">04 Bratislava </w:t>
      </w:r>
    </w:p>
    <w:p w14:paraId="1C98795F" w14:textId="6D460402" w:rsidR="00421039" w:rsidRPr="004F45B4" w:rsidRDefault="00A8216B" w:rsidP="00AB79C5">
      <w:pPr>
        <w:pStyle w:val="Zkladntext"/>
        <w:tabs>
          <w:tab w:val="left" w:pos="4476"/>
        </w:tabs>
        <w:spacing w:before="2"/>
        <w:ind w:left="567" w:right="908"/>
        <w:rPr>
          <w:rFonts w:asciiTheme="minorHAnsi" w:hAnsiTheme="minorHAnsi" w:cstheme="minorHAnsi"/>
        </w:rPr>
      </w:pPr>
      <w:r w:rsidRPr="004F45B4">
        <w:rPr>
          <w:rFonts w:asciiTheme="minorHAnsi" w:hAnsiTheme="minorHAnsi" w:cstheme="minorHAnsi"/>
          <w:w w:val="105"/>
        </w:rPr>
        <w:t>Krajina:</w:t>
      </w:r>
      <w:r w:rsidRPr="004F45B4">
        <w:rPr>
          <w:rFonts w:asciiTheme="minorHAnsi" w:hAnsiTheme="minorHAnsi" w:cstheme="minorHAnsi"/>
          <w:w w:val="105"/>
        </w:rPr>
        <w:tab/>
        <w:t>Slovenská republika</w:t>
      </w:r>
      <w:r w:rsidR="00421039" w:rsidRPr="004F45B4">
        <w:rPr>
          <w:rFonts w:asciiTheme="minorHAnsi" w:hAnsiTheme="minorHAnsi" w:cstheme="minorHAnsi"/>
        </w:rPr>
        <w:t xml:space="preserve">                                                  </w:t>
      </w:r>
      <w:r w:rsidR="00AB79C5" w:rsidRPr="004F45B4">
        <w:rPr>
          <w:rFonts w:asciiTheme="minorHAnsi" w:hAnsiTheme="minorHAnsi" w:cstheme="minorHAnsi"/>
        </w:rPr>
        <w:t xml:space="preserve">                               </w:t>
      </w:r>
    </w:p>
    <w:p w14:paraId="6571CE9F" w14:textId="322B11EE" w:rsidR="00634D04" w:rsidRPr="004F45B4" w:rsidRDefault="00A8216B" w:rsidP="00FD42A3">
      <w:pPr>
        <w:pStyle w:val="Zkladntext"/>
        <w:tabs>
          <w:tab w:val="left" w:pos="4476"/>
        </w:tabs>
        <w:spacing w:before="13" w:line="247" w:lineRule="auto"/>
        <w:ind w:left="4476" w:right="908" w:hanging="3909"/>
        <w:rPr>
          <w:rFonts w:asciiTheme="minorHAnsi" w:hAnsiTheme="minorHAnsi" w:cstheme="minorHAnsi"/>
          <w:w w:val="105"/>
        </w:rPr>
      </w:pPr>
      <w:r w:rsidRPr="004F45B4">
        <w:rPr>
          <w:rFonts w:asciiTheme="minorHAnsi" w:hAnsiTheme="minorHAnsi" w:cstheme="minorHAnsi"/>
          <w:w w:val="105"/>
        </w:rPr>
        <w:t>V</w:t>
      </w:r>
      <w:r w:rsidRPr="004F45B4">
        <w:rPr>
          <w:rFonts w:asciiTheme="minorHAnsi" w:hAnsiTheme="minorHAnsi" w:cstheme="minorHAnsi"/>
          <w:spacing w:val="-1"/>
          <w:w w:val="105"/>
        </w:rPr>
        <w:t xml:space="preserve"> </w:t>
      </w:r>
      <w:r w:rsidRPr="004F45B4">
        <w:rPr>
          <w:rFonts w:asciiTheme="minorHAnsi" w:hAnsiTheme="minorHAnsi" w:cstheme="minorHAnsi"/>
          <w:w w:val="105"/>
        </w:rPr>
        <w:t>zastúpení:</w:t>
      </w:r>
      <w:r w:rsidRPr="004F45B4">
        <w:rPr>
          <w:rFonts w:asciiTheme="minorHAnsi" w:hAnsiTheme="minorHAnsi" w:cstheme="minorHAnsi"/>
          <w:w w:val="105"/>
        </w:rPr>
        <w:tab/>
      </w:r>
      <w:r w:rsidR="005C1DD9" w:rsidRPr="004F45B4">
        <w:rPr>
          <w:rFonts w:asciiTheme="minorHAnsi" w:hAnsiTheme="minorHAnsi" w:cstheme="minorHAnsi"/>
          <w:w w:val="105"/>
        </w:rPr>
        <w:t>Ing. Róbert Gálik</w:t>
      </w:r>
      <w:r w:rsidR="00FD42A3">
        <w:rPr>
          <w:rFonts w:asciiTheme="minorHAnsi" w:hAnsiTheme="minorHAnsi" w:cstheme="minorHAnsi"/>
          <w:w w:val="105"/>
        </w:rPr>
        <w:t xml:space="preserve">, </w:t>
      </w:r>
      <w:r w:rsidR="001F31C7" w:rsidRPr="004F45B4">
        <w:rPr>
          <w:rFonts w:asciiTheme="minorHAnsi" w:hAnsiTheme="minorHAnsi" w:cstheme="minorHAnsi"/>
          <w:w w:val="105"/>
        </w:rPr>
        <w:t>g</w:t>
      </w:r>
      <w:r w:rsidR="005C1DD9" w:rsidRPr="004F45B4">
        <w:rPr>
          <w:rFonts w:asciiTheme="minorHAnsi" w:hAnsiTheme="minorHAnsi" w:cstheme="minorHAnsi"/>
          <w:w w:val="105"/>
        </w:rPr>
        <w:t>enerálny riaditeľ</w:t>
      </w:r>
    </w:p>
    <w:p w14:paraId="5A10A05F" w14:textId="7E0882D8" w:rsidR="007638E3" w:rsidRPr="004F45B4" w:rsidRDefault="00A8216B" w:rsidP="004C7A92">
      <w:pPr>
        <w:pStyle w:val="Zkladntext"/>
        <w:tabs>
          <w:tab w:val="left" w:pos="4476"/>
        </w:tabs>
        <w:spacing w:before="13" w:line="247" w:lineRule="auto"/>
        <w:ind w:left="4476" w:right="908" w:hanging="3909"/>
        <w:rPr>
          <w:rFonts w:asciiTheme="minorHAnsi" w:hAnsiTheme="minorHAnsi" w:cstheme="minorHAnsi"/>
        </w:rPr>
      </w:pPr>
      <w:r w:rsidRPr="004F45B4">
        <w:rPr>
          <w:rFonts w:asciiTheme="minorHAnsi" w:hAnsiTheme="minorHAnsi" w:cstheme="minorHAnsi"/>
          <w:w w:val="105"/>
        </w:rPr>
        <w:t>IČO:</w:t>
      </w:r>
      <w:r w:rsidRPr="004F45B4">
        <w:rPr>
          <w:rFonts w:asciiTheme="minorHAnsi" w:hAnsiTheme="minorHAnsi" w:cstheme="minorHAnsi"/>
          <w:w w:val="105"/>
        </w:rPr>
        <w:tab/>
      </w:r>
      <w:r w:rsidR="005C1DD9" w:rsidRPr="004F45B4">
        <w:rPr>
          <w:rFonts w:asciiTheme="minorHAnsi" w:hAnsiTheme="minorHAnsi" w:cstheme="minorHAnsi"/>
        </w:rPr>
        <w:t>00151882</w:t>
      </w:r>
    </w:p>
    <w:p w14:paraId="64EC1C47" w14:textId="6489C87B" w:rsidR="00421039" w:rsidRPr="004F45B4" w:rsidRDefault="00421039" w:rsidP="001F31C7">
      <w:pPr>
        <w:pStyle w:val="Zkladntext"/>
        <w:tabs>
          <w:tab w:val="left" w:pos="4476"/>
        </w:tabs>
        <w:spacing w:before="13" w:line="247" w:lineRule="auto"/>
        <w:ind w:left="4476" w:right="57" w:hanging="3909"/>
        <w:rPr>
          <w:rFonts w:asciiTheme="minorHAnsi" w:hAnsiTheme="minorHAnsi" w:cstheme="minorHAnsi"/>
        </w:rPr>
      </w:pPr>
      <w:r w:rsidRPr="004F45B4">
        <w:rPr>
          <w:rFonts w:asciiTheme="minorHAnsi" w:hAnsiTheme="minorHAnsi" w:cstheme="minorHAnsi"/>
        </w:rPr>
        <w:t xml:space="preserve">                                                                         </w:t>
      </w:r>
      <w:r w:rsidR="005C3DE0" w:rsidRPr="004F45B4">
        <w:rPr>
          <w:rFonts w:asciiTheme="minorHAnsi" w:hAnsiTheme="minorHAnsi" w:cstheme="minorHAnsi"/>
        </w:rPr>
        <w:t xml:space="preserve">         (ďalej aj ako „</w:t>
      </w:r>
      <w:r w:rsidR="005C1DD9" w:rsidRPr="00FD42A3">
        <w:rPr>
          <w:rFonts w:asciiTheme="minorHAnsi" w:hAnsiTheme="minorHAnsi" w:cstheme="minorHAnsi"/>
          <w:b/>
          <w:bCs/>
        </w:rPr>
        <w:t>CVTI SR</w:t>
      </w:r>
      <w:r w:rsidRPr="004F45B4">
        <w:rPr>
          <w:rFonts w:asciiTheme="minorHAnsi" w:hAnsiTheme="minorHAnsi" w:cstheme="minorHAnsi"/>
        </w:rPr>
        <w:t>“ alebo ako „</w:t>
      </w:r>
      <w:r w:rsidRPr="00FD42A3">
        <w:rPr>
          <w:rFonts w:asciiTheme="minorHAnsi" w:hAnsiTheme="minorHAnsi" w:cstheme="minorHAnsi"/>
          <w:b/>
          <w:bCs/>
        </w:rPr>
        <w:t>verejný obstarávateľ</w:t>
      </w:r>
      <w:r w:rsidRPr="004F45B4">
        <w:rPr>
          <w:rFonts w:asciiTheme="minorHAnsi" w:hAnsiTheme="minorHAnsi" w:cstheme="minorHAnsi"/>
        </w:rPr>
        <w:t>“</w:t>
      </w:r>
      <w:r w:rsidR="00D03B9F" w:rsidRPr="004F45B4">
        <w:rPr>
          <w:rFonts w:asciiTheme="minorHAnsi" w:hAnsiTheme="minorHAnsi" w:cstheme="minorHAnsi"/>
        </w:rPr>
        <w:t xml:space="preserve"> alebo ako „</w:t>
      </w:r>
      <w:r w:rsidR="00D03B9F" w:rsidRPr="00FD42A3">
        <w:rPr>
          <w:rFonts w:asciiTheme="minorHAnsi" w:hAnsiTheme="minorHAnsi" w:cstheme="minorHAnsi"/>
          <w:b/>
          <w:bCs/>
        </w:rPr>
        <w:t>Objednávateľ</w:t>
      </w:r>
      <w:r w:rsidR="00D03B9F" w:rsidRPr="004F45B4">
        <w:rPr>
          <w:rFonts w:asciiTheme="minorHAnsi" w:hAnsiTheme="minorHAnsi" w:cstheme="minorHAnsi"/>
        </w:rPr>
        <w:t>“</w:t>
      </w:r>
      <w:r w:rsidRPr="004F45B4">
        <w:rPr>
          <w:rFonts w:asciiTheme="minorHAnsi" w:hAnsiTheme="minorHAnsi" w:cstheme="minorHAnsi"/>
        </w:rPr>
        <w:t>)</w:t>
      </w:r>
    </w:p>
    <w:p w14:paraId="4AE54AF5" w14:textId="15825948" w:rsidR="009E2CBB" w:rsidRPr="004F45B4" w:rsidRDefault="00A8216B" w:rsidP="00FB4DB1">
      <w:pPr>
        <w:pStyle w:val="Zkladntext"/>
        <w:tabs>
          <w:tab w:val="left" w:pos="4476"/>
        </w:tabs>
        <w:spacing w:before="13" w:line="249" w:lineRule="auto"/>
        <w:ind w:right="908" w:firstLine="567"/>
        <w:jc w:val="both"/>
        <w:rPr>
          <w:rFonts w:asciiTheme="minorHAnsi" w:hAnsiTheme="minorHAnsi" w:cstheme="minorHAnsi"/>
        </w:rPr>
      </w:pPr>
      <w:r w:rsidRPr="004F45B4">
        <w:rPr>
          <w:rFonts w:asciiTheme="minorHAnsi" w:hAnsiTheme="minorHAnsi" w:cstheme="minorHAnsi"/>
          <w:w w:val="105"/>
        </w:rPr>
        <w:t>Internetová</w:t>
      </w:r>
      <w:r w:rsidRPr="004F45B4">
        <w:rPr>
          <w:rFonts w:asciiTheme="minorHAnsi" w:hAnsiTheme="minorHAnsi" w:cstheme="minorHAnsi"/>
          <w:spacing w:val="-3"/>
          <w:w w:val="105"/>
        </w:rPr>
        <w:t xml:space="preserve"> </w:t>
      </w:r>
      <w:r w:rsidRPr="004F45B4">
        <w:rPr>
          <w:rFonts w:asciiTheme="minorHAnsi" w:hAnsiTheme="minorHAnsi" w:cstheme="minorHAnsi"/>
          <w:w w:val="105"/>
        </w:rPr>
        <w:t>adresa</w:t>
      </w:r>
      <w:r w:rsidRPr="004F45B4">
        <w:rPr>
          <w:rFonts w:asciiTheme="minorHAnsi" w:hAnsiTheme="minorHAnsi" w:cstheme="minorHAnsi"/>
          <w:spacing w:val="-3"/>
          <w:w w:val="105"/>
        </w:rPr>
        <w:t xml:space="preserve"> </w:t>
      </w:r>
      <w:r w:rsidRPr="004F45B4">
        <w:rPr>
          <w:rFonts w:asciiTheme="minorHAnsi" w:hAnsiTheme="minorHAnsi" w:cstheme="minorHAnsi"/>
          <w:w w:val="105"/>
        </w:rPr>
        <w:t>(URL):</w:t>
      </w:r>
      <w:r w:rsidR="00FA573B" w:rsidRPr="004F45B4">
        <w:rPr>
          <w:rFonts w:asciiTheme="minorHAnsi" w:hAnsiTheme="minorHAnsi" w:cstheme="minorHAnsi"/>
          <w:w w:val="105"/>
        </w:rPr>
        <w:t xml:space="preserve">         </w:t>
      </w:r>
      <w:r w:rsidR="00634D04" w:rsidRPr="004F45B4">
        <w:rPr>
          <w:rFonts w:asciiTheme="minorHAnsi" w:hAnsiTheme="minorHAnsi" w:cstheme="minorHAnsi"/>
          <w:w w:val="105"/>
        </w:rPr>
        <w:tab/>
      </w:r>
      <w:hyperlink r:id="rId11" w:history="1">
        <w:r w:rsidR="00FB4DB1" w:rsidRPr="004F45B4">
          <w:rPr>
            <w:rStyle w:val="Hypertextovprepojenie"/>
            <w:rFonts w:asciiTheme="minorHAnsi" w:hAnsiTheme="minorHAnsi" w:cstheme="minorHAnsi"/>
          </w:rPr>
          <w:t>https://www.cvtisr.sk/</w:t>
        </w:r>
      </w:hyperlink>
      <w:r w:rsidR="00C21DBA" w:rsidRPr="004F45B4">
        <w:rPr>
          <w:rFonts w:asciiTheme="minorHAnsi" w:hAnsiTheme="minorHAnsi" w:cstheme="minorHAnsi"/>
          <w:w w:val="105"/>
        </w:rPr>
        <w:t xml:space="preserve"> </w:t>
      </w:r>
    </w:p>
    <w:p w14:paraId="21B66B79" w14:textId="5EA1176E" w:rsidR="00A8216B" w:rsidRPr="004F45B4" w:rsidRDefault="00A8216B" w:rsidP="004C7A92">
      <w:pPr>
        <w:pStyle w:val="Zkladntext"/>
        <w:tabs>
          <w:tab w:val="left" w:pos="4476"/>
        </w:tabs>
        <w:spacing w:before="13" w:line="249" w:lineRule="auto"/>
        <w:ind w:left="567" w:right="908"/>
        <w:jc w:val="both"/>
        <w:rPr>
          <w:rFonts w:asciiTheme="minorHAnsi" w:hAnsiTheme="minorHAnsi" w:cstheme="minorHAnsi"/>
          <w:w w:val="105"/>
        </w:rPr>
      </w:pPr>
      <w:r w:rsidRPr="004F45B4">
        <w:rPr>
          <w:rFonts w:asciiTheme="minorHAnsi" w:hAnsiTheme="minorHAnsi" w:cstheme="minorHAnsi"/>
          <w:w w:val="105"/>
        </w:rPr>
        <w:t>Kontaktné miesto:</w:t>
      </w:r>
      <w:r w:rsidRPr="004F45B4">
        <w:rPr>
          <w:rFonts w:asciiTheme="minorHAnsi" w:hAnsiTheme="minorHAnsi" w:cstheme="minorHAnsi"/>
          <w:w w:val="105"/>
        </w:rPr>
        <w:tab/>
      </w:r>
      <w:r w:rsidR="00FD42A3" w:rsidRPr="00FD42A3">
        <w:rPr>
          <w:rFonts w:asciiTheme="minorHAnsi" w:hAnsiTheme="minorHAnsi" w:cstheme="minorHAnsi"/>
        </w:rPr>
        <w:t>PanGen, s.r.o., Pribinova 4, 811 09 Bratislava</w:t>
      </w:r>
    </w:p>
    <w:p w14:paraId="60F815FF" w14:textId="3ADAA1B4" w:rsidR="00A514BC" w:rsidRPr="004F45B4" w:rsidRDefault="00A8216B" w:rsidP="00A514BC">
      <w:pPr>
        <w:pStyle w:val="Zkladntext"/>
        <w:tabs>
          <w:tab w:val="left" w:pos="4476"/>
        </w:tabs>
        <w:spacing w:before="13" w:line="249" w:lineRule="auto"/>
        <w:ind w:left="567" w:right="908"/>
        <w:jc w:val="both"/>
        <w:rPr>
          <w:rFonts w:asciiTheme="minorHAnsi" w:hAnsiTheme="minorHAnsi" w:cstheme="minorHAnsi"/>
          <w:w w:val="105"/>
        </w:rPr>
      </w:pPr>
      <w:r w:rsidRPr="004F45B4">
        <w:rPr>
          <w:rFonts w:asciiTheme="minorHAnsi" w:hAnsiTheme="minorHAnsi" w:cstheme="minorHAnsi"/>
          <w:w w:val="105"/>
        </w:rPr>
        <w:t>Kontaktná osoba:</w:t>
      </w:r>
      <w:r w:rsidRPr="004F45B4">
        <w:rPr>
          <w:rFonts w:asciiTheme="minorHAnsi" w:hAnsiTheme="minorHAnsi" w:cstheme="minorHAnsi"/>
          <w:w w:val="105"/>
        </w:rPr>
        <w:tab/>
      </w:r>
      <w:r w:rsidR="00564B11" w:rsidRPr="004F45B4">
        <w:rPr>
          <w:rFonts w:asciiTheme="minorHAnsi" w:hAnsiTheme="minorHAnsi" w:cstheme="minorHAnsi"/>
          <w:w w:val="105"/>
        </w:rPr>
        <w:t>JUDr. Ľubomír Púček</w:t>
      </w:r>
    </w:p>
    <w:p w14:paraId="2870BB85" w14:textId="75ED3111" w:rsidR="00A514BC" w:rsidRPr="004F45B4" w:rsidRDefault="00A514BC" w:rsidP="00A514BC">
      <w:pPr>
        <w:pStyle w:val="Zkladntext"/>
        <w:tabs>
          <w:tab w:val="left" w:pos="4476"/>
        </w:tabs>
        <w:spacing w:before="13" w:line="249" w:lineRule="auto"/>
        <w:ind w:left="567" w:right="908"/>
        <w:jc w:val="both"/>
        <w:rPr>
          <w:rFonts w:asciiTheme="minorHAnsi" w:hAnsiTheme="minorHAnsi" w:cstheme="minorHAnsi"/>
          <w:w w:val="105"/>
        </w:rPr>
      </w:pPr>
      <w:r w:rsidRPr="004F45B4">
        <w:rPr>
          <w:rFonts w:asciiTheme="minorHAnsi" w:hAnsiTheme="minorHAnsi" w:cstheme="minorHAnsi"/>
          <w:w w:val="105"/>
        </w:rPr>
        <w:t>Telefón:</w:t>
      </w:r>
      <w:r w:rsidRPr="004F45B4">
        <w:rPr>
          <w:rFonts w:asciiTheme="minorHAnsi" w:hAnsiTheme="minorHAnsi" w:cstheme="minorHAnsi"/>
          <w:w w:val="105"/>
        </w:rPr>
        <w:tab/>
      </w:r>
      <w:r w:rsidR="00EB4152" w:rsidRPr="004F45B4">
        <w:rPr>
          <w:rFonts w:asciiTheme="minorHAnsi" w:hAnsiTheme="minorHAnsi" w:cstheme="minorHAnsi"/>
          <w:w w:val="105"/>
        </w:rPr>
        <w:t>+421 2 32310521</w:t>
      </w:r>
    </w:p>
    <w:p w14:paraId="07D695AB" w14:textId="09CD1555" w:rsidR="00A514BC" w:rsidRPr="004F45B4" w:rsidRDefault="00A514BC" w:rsidP="00A514BC">
      <w:pPr>
        <w:pStyle w:val="Zkladntext"/>
        <w:tabs>
          <w:tab w:val="left" w:pos="4476"/>
        </w:tabs>
        <w:rPr>
          <w:rFonts w:asciiTheme="minorHAnsi" w:hAnsiTheme="minorHAnsi" w:cstheme="minorHAnsi"/>
          <w:w w:val="105"/>
        </w:rPr>
      </w:pPr>
      <w:r w:rsidRPr="004F45B4">
        <w:rPr>
          <w:rFonts w:asciiTheme="minorHAnsi" w:hAnsiTheme="minorHAnsi" w:cstheme="minorHAnsi"/>
          <w:w w:val="105"/>
        </w:rPr>
        <w:t xml:space="preserve">            E-mail:</w:t>
      </w:r>
      <w:r w:rsidRPr="004F45B4">
        <w:rPr>
          <w:rFonts w:asciiTheme="minorHAnsi" w:hAnsiTheme="minorHAnsi" w:cstheme="minorHAnsi"/>
          <w:w w:val="105"/>
        </w:rPr>
        <w:tab/>
      </w:r>
      <w:r w:rsidR="00FD42A3" w:rsidRPr="00FD42A3">
        <w:rPr>
          <w:rFonts w:asciiTheme="minorHAnsi" w:hAnsiTheme="minorHAnsi" w:cstheme="minorHAnsi"/>
          <w:w w:val="105"/>
        </w:rPr>
        <w:t xml:space="preserve">komunikácia cez </w:t>
      </w:r>
      <w:r w:rsidR="0059659D">
        <w:rPr>
          <w:rFonts w:asciiTheme="minorHAnsi" w:hAnsiTheme="minorHAnsi" w:cstheme="minorHAnsi"/>
          <w:w w:val="105"/>
        </w:rPr>
        <w:t>systém</w:t>
      </w:r>
      <w:r w:rsidR="00FD42A3" w:rsidRPr="00FD42A3">
        <w:rPr>
          <w:rFonts w:asciiTheme="minorHAnsi" w:hAnsiTheme="minorHAnsi" w:cstheme="minorHAnsi"/>
          <w:w w:val="105"/>
        </w:rPr>
        <w:t xml:space="preserve"> ERANET</w:t>
      </w:r>
    </w:p>
    <w:p w14:paraId="6470A140" w14:textId="4E386503" w:rsidR="007638E3" w:rsidRPr="004F45B4" w:rsidRDefault="00B53D59" w:rsidP="00A514BC">
      <w:pPr>
        <w:pStyle w:val="Zkladntext"/>
        <w:tabs>
          <w:tab w:val="left" w:pos="4476"/>
        </w:tabs>
        <w:spacing w:before="13" w:line="249" w:lineRule="auto"/>
        <w:ind w:left="567" w:right="908"/>
        <w:jc w:val="both"/>
        <w:rPr>
          <w:rFonts w:asciiTheme="minorHAnsi" w:hAnsiTheme="minorHAnsi" w:cstheme="minorHAnsi"/>
          <w:w w:val="105"/>
          <w:u w:color="0563C1"/>
        </w:rPr>
      </w:pPr>
      <w:r w:rsidRPr="004F45B4">
        <w:rPr>
          <w:rFonts w:asciiTheme="minorHAnsi" w:hAnsiTheme="minorHAnsi" w:cstheme="minorHAnsi"/>
          <w:w w:val="105"/>
        </w:rPr>
        <w:tab/>
      </w:r>
    </w:p>
    <w:p w14:paraId="4FE6FE6C" w14:textId="1B829EB0"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Úvodné ustanovenia</w:t>
      </w:r>
    </w:p>
    <w:p w14:paraId="6BBB5DD5" w14:textId="4039D4E9" w:rsidR="0019524C" w:rsidRPr="004F45B4" w:rsidRDefault="00A8216B" w:rsidP="0001419D">
      <w:pPr>
        <w:pStyle w:val="Odsekzoznamu"/>
        <w:numPr>
          <w:ilvl w:val="1"/>
          <w:numId w:val="24"/>
        </w:numPr>
        <w:spacing w:before="129" w:line="252" w:lineRule="auto"/>
        <w:ind w:left="709" w:right="118" w:hanging="487"/>
        <w:jc w:val="both"/>
        <w:rPr>
          <w:rFonts w:asciiTheme="minorHAnsi" w:hAnsiTheme="minorHAnsi" w:cstheme="minorHAnsi"/>
          <w:w w:val="105"/>
          <w:sz w:val="21"/>
        </w:rPr>
      </w:pPr>
      <w:r w:rsidRPr="004F45B4">
        <w:rPr>
          <w:rFonts w:asciiTheme="minorHAnsi" w:hAnsiTheme="minorHAnsi" w:cstheme="minorHAnsi"/>
          <w:w w:val="105"/>
          <w:sz w:val="21"/>
        </w:rPr>
        <w:t xml:space="preserve">Predmetom </w:t>
      </w:r>
      <w:r w:rsidR="00BA14CD" w:rsidRPr="004F45B4">
        <w:rPr>
          <w:rFonts w:asciiTheme="minorHAnsi" w:hAnsiTheme="minorHAnsi" w:cstheme="minorHAnsi"/>
          <w:w w:val="105"/>
          <w:sz w:val="21"/>
        </w:rPr>
        <w:t xml:space="preserve">verejného obstarávania </w:t>
      </w:r>
      <w:r w:rsidRPr="004F45B4">
        <w:rPr>
          <w:rFonts w:asciiTheme="minorHAnsi" w:hAnsiTheme="minorHAnsi" w:cstheme="minorHAnsi"/>
          <w:w w:val="105"/>
          <w:sz w:val="21"/>
        </w:rPr>
        <w:t xml:space="preserve">je zákazka na </w:t>
      </w:r>
      <w:r w:rsidR="00BC0973" w:rsidRPr="004F45B4">
        <w:rPr>
          <w:rFonts w:asciiTheme="minorHAnsi" w:hAnsiTheme="minorHAnsi" w:cstheme="minorHAnsi"/>
          <w:w w:val="105"/>
          <w:sz w:val="21"/>
          <w:szCs w:val="21"/>
        </w:rPr>
        <w:t>poskytnutie</w:t>
      </w:r>
      <w:r w:rsidR="00B34CFD" w:rsidRPr="004F45B4">
        <w:rPr>
          <w:rFonts w:asciiTheme="minorHAnsi" w:hAnsiTheme="minorHAnsi" w:cstheme="minorHAnsi"/>
          <w:w w:val="105"/>
          <w:sz w:val="21"/>
          <w:szCs w:val="21"/>
        </w:rPr>
        <w:t xml:space="preserve"> služieb</w:t>
      </w:r>
      <w:r w:rsidR="00B34CFD" w:rsidRPr="004F45B4">
        <w:rPr>
          <w:rFonts w:asciiTheme="minorHAnsi" w:hAnsiTheme="minorHAnsi" w:cstheme="minorHAnsi"/>
          <w:sz w:val="21"/>
          <w:szCs w:val="21"/>
        </w:rPr>
        <w:t xml:space="preserve"> </w:t>
      </w:r>
      <w:r w:rsidRPr="004F45B4">
        <w:rPr>
          <w:rFonts w:asciiTheme="minorHAnsi" w:hAnsiTheme="minorHAnsi" w:cstheme="minorHAnsi"/>
          <w:w w:val="105"/>
          <w:sz w:val="21"/>
        </w:rPr>
        <w:t xml:space="preserve">podľa § 3 ods. </w:t>
      </w:r>
      <w:r w:rsidR="005451FC" w:rsidRPr="004F45B4">
        <w:rPr>
          <w:rFonts w:asciiTheme="minorHAnsi" w:hAnsiTheme="minorHAnsi" w:cstheme="minorHAnsi"/>
          <w:w w:val="105"/>
          <w:sz w:val="21"/>
        </w:rPr>
        <w:t>4</w:t>
      </w:r>
      <w:r w:rsidRPr="004F45B4">
        <w:rPr>
          <w:rFonts w:asciiTheme="minorHAnsi" w:hAnsiTheme="minorHAnsi" w:cstheme="minorHAnsi"/>
          <w:w w:val="105"/>
          <w:sz w:val="21"/>
        </w:rPr>
        <w:t xml:space="preserve"> zákona č. 343/2015 Z. z.</w:t>
      </w:r>
      <w:r w:rsidR="00BA14CD" w:rsidRPr="004F45B4">
        <w:rPr>
          <w:rFonts w:asciiTheme="minorHAnsi" w:hAnsiTheme="minorHAnsi" w:cstheme="minorHAnsi"/>
          <w:w w:val="105"/>
          <w:sz w:val="21"/>
        </w:rPr>
        <w:t xml:space="preserve"> </w:t>
      </w:r>
      <w:r w:rsidRPr="004F45B4">
        <w:rPr>
          <w:rFonts w:asciiTheme="minorHAnsi" w:hAnsiTheme="minorHAnsi" w:cstheme="minorHAnsi"/>
          <w:w w:val="105"/>
          <w:sz w:val="21"/>
        </w:rPr>
        <w:t>o verejnom obstarávaní a o zmene a doplnení niektorých zákonov v znení neskor</w:t>
      </w:r>
      <w:r w:rsidR="00EA0905" w:rsidRPr="004F45B4">
        <w:rPr>
          <w:rFonts w:asciiTheme="minorHAnsi" w:hAnsiTheme="minorHAnsi" w:cstheme="minorHAnsi"/>
          <w:w w:val="105"/>
          <w:sz w:val="21"/>
        </w:rPr>
        <w:t xml:space="preserve">ších predpisov (ďalej </w:t>
      </w:r>
      <w:r w:rsidR="00706A7A" w:rsidRPr="004F45B4">
        <w:rPr>
          <w:rFonts w:asciiTheme="minorHAnsi" w:hAnsiTheme="minorHAnsi" w:cstheme="minorHAnsi"/>
          <w:w w:val="105"/>
          <w:sz w:val="21"/>
        </w:rPr>
        <w:t xml:space="preserve">aj </w:t>
      </w:r>
      <w:r w:rsidR="00EA0905" w:rsidRPr="004F45B4">
        <w:rPr>
          <w:rFonts w:asciiTheme="minorHAnsi" w:hAnsiTheme="minorHAnsi" w:cstheme="minorHAnsi"/>
          <w:w w:val="105"/>
          <w:sz w:val="21"/>
        </w:rPr>
        <w:t>„</w:t>
      </w:r>
      <w:r w:rsidR="00EA0905" w:rsidRPr="004F45B4">
        <w:rPr>
          <w:rFonts w:asciiTheme="minorHAnsi" w:hAnsiTheme="minorHAnsi" w:cstheme="minorHAnsi"/>
          <w:b/>
          <w:bCs/>
          <w:w w:val="105"/>
          <w:sz w:val="21"/>
        </w:rPr>
        <w:t>ZVO</w:t>
      </w:r>
      <w:r w:rsidRPr="004F45B4">
        <w:rPr>
          <w:rFonts w:asciiTheme="minorHAnsi" w:hAnsiTheme="minorHAnsi" w:cstheme="minorHAnsi"/>
          <w:w w:val="105"/>
          <w:sz w:val="21"/>
        </w:rPr>
        <w:t>“)</w:t>
      </w:r>
      <w:r w:rsidR="00042339" w:rsidRPr="004F45B4">
        <w:rPr>
          <w:rFonts w:asciiTheme="minorHAnsi" w:hAnsiTheme="minorHAnsi" w:cstheme="minorHAnsi"/>
          <w:w w:val="105"/>
          <w:sz w:val="21"/>
        </w:rPr>
        <w:t>, realizovaná</w:t>
      </w:r>
      <w:r w:rsidRPr="004F45B4">
        <w:rPr>
          <w:rFonts w:asciiTheme="minorHAnsi" w:hAnsiTheme="minorHAnsi" w:cstheme="minorHAnsi"/>
          <w:w w:val="105"/>
          <w:sz w:val="21"/>
        </w:rPr>
        <w:t xml:space="preserve"> postupom </w:t>
      </w:r>
      <w:r w:rsidR="00BC0973" w:rsidRPr="004F45B4">
        <w:rPr>
          <w:rFonts w:asciiTheme="minorHAnsi" w:hAnsiTheme="minorHAnsi" w:cstheme="minorHAnsi"/>
          <w:w w:val="105"/>
          <w:sz w:val="21"/>
        </w:rPr>
        <w:t xml:space="preserve">tzv. </w:t>
      </w:r>
      <w:r w:rsidR="00FB7FF4" w:rsidRPr="004F45B4">
        <w:rPr>
          <w:rFonts w:asciiTheme="minorHAnsi" w:hAnsiTheme="minorHAnsi" w:cstheme="minorHAnsi"/>
          <w:w w:val="105"/>
          <w:sz w:val="21"/>
        </w:rPr>
        <w:t>„super</w:t>
      </w:r>
      <w:r w:rsidR="00BC0973" w:rsidRPr="004F45B4">
        <w:rPr>
          <w:rFonts w:asciiTheme="minorHAnsi" w:hAnsiTheme="minorHAnsi" w:cstheme="minorHAnsi"/>
          <w:w w:val="105"/>
          <w:sz w:val="21"/>
        </w:rPr>
        <w:t>reverznej</w:t>
      </w:r>
      <w:r w:rsidR="00FB7FF4" w:rsidRPr="004F45B4">
        <w:rPr>
          <w:rFonts w:asciiTheme="minorHAnsi" w:hAnsiTheme="minorHAnsi" w:cstheme="minorHAnsi"/>
          <w:w w:val="105"/>
          <w:sz w:val="21"/>
        </w:rPr>
        <w:t xml:space="preserve">“ </w:t>
      </w:r>
      <w:r w:rsidRPr="004F45B4">
        <w:rPr>
          <w:rFonts w:asciiTheme="minorHAnsi" w:hAnsiTheme="minorHAnsi" w:cstheme="minorHAnsi"/>
          <w:w w:val="105"/>
          <w:sz w:val="21"/>
        </w:rPr>
        <w:t>verejnej súťaže podľa § 66</w:t>
      </w:r>
      <w:r w:rsidR="00FB7FF4" w:rsidRPr="004F45B4">
        <w:rPr>
          <w:rFonts w:asciiTheme="minorHAnsi" w:hAnsiTheme="minorHAnsi" w:cstheme="minorHAnsi"/>
          <w:w w:val="105"/>
          <w:sz w:val="21"/>
        </w:rPr>
        <w:t xml:space="preserve"> </w:t>
      </w:r>
      <w:r w:rsidR="005427D5" w:rsidRPr="004F45B4">
        <w:rPr>
          <w:rFonts w:asciiTheme="minorHAnsi" w:hAnsiTheme="minorHAnsi" w:cstheme="minorHAnsi"/>
          <w:w w:val="105"/>
          <w:sz w:val="21"/>
        </w:rPr>
        <w:t xml:space="preserve">    </w:t>
      </w:r>
      <w:r w:rsidR="00FB7FF4" w:rsidRPr="004F45B4">
        <w:rPr>
          <w:rFonts w:asciiTheme="minorHAnsi" w:hAnsiTheme="minorHAnsi" w:cstheme="minorHAnsi"/>
          <w:w w:val="105"/>
          <w:sz w:val="21"/>
        </w:rPr>
        <w:t>ods. 7</w:t>
      </w:r>
      <w:r w:rsidR="00BC0973" w:rsidRPr="004F45B4">
        <w:rPr>
          <w:rFonts w:asciiTheme="minorHAnsi" w:hAnsiTheme="minorHAnsi" w:cstheme="minorHAnsi"/>
          <w:w w:val="105"/>
          <w:sz w:val="21"/>
        </w:rPr>
        <w:t xml:space="preserve"> písm. b)</w:t>
      </w:r>
      <w:r w:rsidR="00B302D4" w:rsidRPr="004F45B4">
        <w:rPr>
          <w:rFonts w:asciiTheme="minorHAnsi" w:hAnsiTheme="minorHAnsi" w:cstheme="minorHAnsi"/>
          <w:w w:val="105"/>
          <w:sz w:val="21"/>
        </w:rPr>
        <w:t xml:space="preserve"> ZVO.</w:t>
      </w:r>
      <w:r w:rsidRPr="004F45B4">
        <w:rPr>
          <w:rFonts w:asciiTheme="minorHAnsi" w:hAnsiTheme="minorHAnsi" w:cstheme="minorHAnsi"/>
          <w:w w:val="105"/>
          <w:sz w:val="21"/>
        </w:rPr>
        <w:t xml:space="preserve"> </w:t>
      </w:r>
    </w:p>
    <w:p w14:paraId="0E0BA41A" w14:textId="46D7DC51" w:rsidR="0019524C" w:rsidRPr="004F45B4" w:rsidRDefault="00A8216B" w:rsidP="0001419D">
      <w:pPr>
        <w:pStyle w:val="Odsekzoznamu"/>
        <w:numPr>
          <w:ilvl w:val="1"/>
          <w:numId w:val="24"/>
        </w:numPr>
        <w:spacing w:before="129" w:line="252" w:lineRule="auto"/>
        <w:ind w:left="709" w:right="118" w:hanging="487"/>
        <w:jc w:val="both"/>
        <w:rPr>
          <w:rFonts w:asciiTheme="minorHAnsi" w:hAnsiTheme="minorHAnsi" w:cstheme="minorHAnsi"/>
          <w:sz w:val="21"/>
        </w:rPr>
      </w:pPr>
      <w:r w:rsidRPr="004F45B4">
        <w:rPr>
          <w:rFonts w:asciiTheme="minorHAnsi" w:hAnsiTheme="minorHAnsi" w:cstheme="minorHAnsi"/>
          <w:w w:val="105"/>
          <w:sz w:val="21"/>
        </w:rPr>
        <w:t>Predložením svojej ponuky uchádzač v plnom rozsahu a bez výhrad akceptuje všetky podmienky</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verejného</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obstarávateľa</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týkajúce</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sa</w:t>
      </w:r>
      <w:r w:rsidR="00FA573B" w:rsidRPr="004F45B4">
        <w:rPr>
          <w:rFonts w:asciiTheme="minorHAnsi" w:hAnsiTheme="minorHAnsi" w:cstheme="minorHAnsi"/>
          <w:w w:val="105"/>
          <w:sz w:val="21"/>
        </w:rPr>
        <w:t xml:space="preserve"> </w:t>
      </w:r>
      <w:r w:rsidR="00005F4D" w:rsidRPr="004F45B4">
        <w:rPr>
          <w:rFonts w:asciiTheme="minorHAnsi" w:hAnsiTheme="minorHAnsi" w:cstheme="minorHAnsi"/>
          <w:w w:val="105"/>
          <w:sz w:val="21"/>
        </w:rPr>
        <w:t xml:space="preserve">danej </w:t>
      </w:r>
      <w:r w:rsidRPr="004F45B4">
        <w:rPr>
          <w:rFonts w:asciiTheme="minorHAnsi" w:hAnsiTheme="minorHAnsi" w:cstheme="minorHAnsi"/>
          <w:w w:val="105"/>
          <w:sz w:val="21"/>
        </w:rPr>
        <w:t>verejnej</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súťaže</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uvedené</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v oznámení</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o vyhlásení verejného obstarávania, v týchto súťažných podkladoch a v iných dokumentoch poskytnutých verejným</w:t>
      </w:r>
      <w:r w:rsidRPr="004F45B4">
        <w:rPr>
          <w:rFonts w:asciiTheme="minorHAnsi" w:hAnsiTheme="minorHAnsi" w:cstheme="minorHAnsi"/>
          <w:spacing w:val="2"/>
          <w:w w:val="105"/>
          <w:sz w:val="21"/>
        </w:rPr>
        <w:t xml:space="preserve"> </w:t>
      </w:r>
      <w:r w:rsidRPr="004F45B4">
        <w:rPr>
          <w:rFonts w:asciiTheme="minorHAnsi" w:hAnsiTheme="minorHAnsi" w:cstheme="minorHAnsi"/>
          <w:w w:val="105"/>
          <w:sz w:val="21"/>
        </w:rPr>
        <w:t>obstarávateľom</w:t>
      </w:r>
      <w:r w:rsidR="008A1CEC" w:rsidRPr="004F45B4">
        <w:rPr>
          <w:rFonts w:asciiTheme="minorHAnsi" w:hAnsiTheme="minorHAnsi" w:cstheme="minorHAnsi"/>
          <w:w w:val="105"/>
          <w:sz w:val="21"/>
        </w:rPr>
        <w:t xml:space="preserve"> v lehote na predkladanie ponúk</w:t>
      </w:r>
      <w:r w:rsidRPr="004F45B4">
        <w:rPr>
          <w:rFonts w:asciiTheme="minorHAnsi" w:hAnsiTheme="minorHAnsi" w:cstheme="minorHAnsi"/>
          <w:w w:val="105"/>
          <w:sz w:val="21"/>
        </w:rPr>
        <w:t>.</w:t>
      </w:r>
    </w:p>
    <w:p w14:paraId="6FA32653" w14:textId="77777777" w:rsidR="0019524C" w:rsidRPr="004F45B4" w:rsidRDefault="00A8216B" w:rsidP="0001419D">
      <w:pPr>
        <w:pStyle w:val="Odsekzoznamu"/>
        <w:numPr>
          <w:ilvl w:val="1"/>
          <w:numId w:val="24"/>
        </w:numPr>
        <w:spacing w:before="129" w:line="252" w:lineRule="auto"/>
        <w:ind w:left="709" w:right="118" w:hanging="487"/>
        <w:jc w:val="both"/>
        <w:rPr>
          <w:rFonts w:asciiTheme="minorHAnsi" w:hAnsiTheme="minorHAnsi" w:cstheme="minorHAnsi"/>
          <w:w w:val="105"/>
          <w:sz w:val="21"/>
        </w:rPr>
      </w:pPr>
      <w:r w:rsidRPr="004F45B4">
        <w:rPr>
          <w:rFonts w:asciiTheme="minorHAnsi" w:hAnsiTheme="minorHAnsi" w:cstheme="minorHAnsi"/>
          <w:w w:val="105"/>
          <w:sz w:val="21"/>
        </w:rPr>
        <w:t xml:space="preserve">Ponuka predložená uchádzačom musí byť vypracovaná v súlade s oznámením o vyhlásení verejného obstarávania, s týmito súťažnými podkladmi a s inými dokumentmi poskytnutými verejným obstarávateľom </w:t>
      </w:r>
      <w:r w:rsidR="00BA14CD" w:rsidRPr="004F45B4">
        <w:rPr>
          <w:rFonts w:asciiTheme="minorHAnsi" w:hAnsiTheme="minorHAnsi" w:cstheme="minorHAnsi"/>
          <w:w w:val="105"/>
          <w:sz w:val="21"/>
        </w:rPr>
        <w:t xml:space="preserve">v lehote na predkladanie ponúk </w:t>
      </w:r>
      <w:r w:rsidRPr="004F45B4">
        <w:rPr>
          <w:rFonts w:asciiTheme="minorHAnsi" w:hAnsiTheme="minorHAnsi" w:cstheme="minorHAnsi"/>
          <w:w w:val="105"/>
          <w:sz w:val="21"/>
        </w:rPr>
        <w:t>a nesmie obsahovať žiadne výhrady týkajúce sa podmienok tohto verejného obstarávania stanovených verejným obstarávateľom.</w:t>
      </w:r>
    </w:p>
    <w:p w14:paraId="610236C9" w14:textId="3811D494" w:rsidR="0019524C" w:rsidRPr="0016575D" w:rsidRDefault="00A8216B" w:rsidP="0001419D">
      <w:pPr>
        <w:pStyle w:val="Odsekzoznamu"/>
        <w:numPr>
          <w:ilvl w:val="1"/>
          <w:numId w:val="24"/>
        </w:numPr>
        <w:spacing w:before="129" w:line="252" w:lineRule="auto"/>
        <w:ind w:left="709" w:right="118" w:hanging="487"/>
        <w:jc w:val="both"/>
        <w:rPr>
          <w:rFonts w:asciiTheme="minorHAnsi" w:hAnsiTheme="minorHAnsi" w:cstheme="minorHAnsi"/>
          <w:w w:val="105"/>
          <w:sz w:val="21"/>
        </w:rPr>
      </w:pPr>
      <w:r w:rsidRPr="004F45B4">
        <w:rPr>
          <w:rFonts w:asciiTheme="minorHAnsi" w:hAnsiTheme="minorHAnsi" w:cstheme="minorHAnsi"/>
          <w:w w:val="105"/>
          <w:sz w:val="21"/>
        </w:rPr>
        <w:t>Ponuka, ktorá obsahuje akékoľvek obmedzenia alebo výhrady voči podmienkam uvedeným v</w:t>
      </w:r>
      <w:r w:rsidR="00BA52D2" w:rsidRPr="004F45B4">
        <w:rPr>
          <w:rFonts w:asciiTheme="minorHAnsi" w:hAnsiTheme="minorHAnsi" w:cstheme="minorHAnsi"/>
          <w:w w:val="105"/>
          <w:sz w:val="21"/>
        </w:rPr>
        <w:t> </w:t>
      </w:r>
      <w:r w:rsidRPr="004F45B4">
        <w:rPr>
          <w:rFonts w:asciiTheme="minorHAnsi" w:hAnsiTheme="minorHAnsi" w:cstheme="minorHAnsi"/>
          <w:w w:val="105"/>
          <w:sz w:val="21"/>
        </w:rPr>
        <w:t xml:space="preserve">oznámení o vyhlásení verejného obstarávania, v týchto súťažných podkladoch a v iných dokumentoch poskytnutých verejným obstarávateľom a ponuka, ktorá obsahuje také skutočnosti, ktoré sú v rozpore so všeobecne záväznými právnymi </w:t>
      </w:r>
      <w:r w:rsidRPr="0016575D">
        <w:rPr>
          <w:rFonts w:asciiTheme="minorHAnsi" w:hAnsiTheme="minorHAnsi" w:cstheme="minorHAnsi"/>
          <w:w w:val="105"/>
          <w:sz w:val="21"/>
        </w:rPr>
        <w:t>predpismi</w:t>
      </w:r>
      <w:r w:rsidR="00BA14CD" w:rsidRPr="0016575D">
        <w:rPr>
          <w:rFonts w:asciiTheme="minorHAnsi" w:hAnsiTheme="minorHAnsi" w:cstheme="minorHAnsi"/>
          <w:w w:val="105"/>
          <w:sz w:val="21"/>
        </w:rPr>
        <w:t>,</w:t>
      </w:r>
      <w:r w:rsidR="008D5B91" w:rsidRPr="0016575D">
        <w:rPr>
          <w:rFonts w:asciiTheme="minorHAnsi" w:hAnsiTheme="minorHAnsi" w:cstheme="minorHAnsi"/>
          <w:w w:val="105"/>
          <w:sz w:val="21"/>
        </w:rPr>
        <w:t xml:space="preserve"> bude z verejného obstarávania vylúčená</w:t>
      </w:r>
      <w:r w:rsidRPr="0016575D">
        <w:rPr>
          <w:rFonts w:asciiTheme="minorHAnsi" w:hAnsiTheme="minorHAnsi" w:cstheme="minorHAnsi"/>
          <w:w w:val="105"/>
          <w:sz w:val="21"/>
        </w:rPr>
        <w:t>.</w:t>
      </w:r>
    </w:p>
    <w:p w14:paraId="2CFCA7F2" w14:textId="5936B677" w:rsidR="0019524C" w:rsidRPr="004F45B4" w:rsidRDefault="00A8216B" w:rsidP="0001419D">
      <w:pPr>
        <w:pStyle w:val="Odsekzoznamu"/>
        <w:numPr>
          <w:ilvl w:val="1"/>
          <w:numId w:val="24"/>
        </w:numPr>
        <w:spacing w:before="129" w:line="252" w:lineRule="auto"/>
        <w:ind w:left="709" w:right="118" w:hanging="487"/>
        <w:jc w:val="both"/>
        <w:rPr>
          <w:rFonts w:asciiTheme="minorHAnsi" w:hAnsiTheme="minorHAnsi" w:cstheme="minorHAnsi"/>
          <w:w w:val="105"/>
          <w:sz w:val="21"/>
          <w:szCs w:val="21"/>
        </w:rPr>
      </w:pPr>
      <w:r w:rsidRPr="0016575D">
        <w:rPr>
          <w:rFonts w:asciiTheme="minorHAnsi" w:hAnsiTheme="minorHAnsi" w:cstheme="minorHAnsi"/>
          <w:w w:val="105"/>
          <w:sz w:val="21"/>
          <w:szCs w:val="21"/>
        </w:rPr>
        <w:t>Súťažné podklady</w:t>
      </w:r>
      <w:r w:rsidR="00FA573B" w:rsidRPr="0016575D">
        <w:rPr>
          <w:rFonts w:asciiTheme="minorHAnsi" w:hAnsiTheme="minorHAnsi" w:cstheme="minorHAnsi"/>
          <w:w w:val="105"/>
          <w:sz w:val="21"/>
          <w:szCs w:val="21"/>
        </w:rPr>
        <w:t xml:space="preserve"> </w:t>
      </w:r>
      <w:r w:rsidR="00B154F3" w:rsidRPr="0016575D">
        <w:rPr>
          <w:rFonts w:asciiTheme="minorHAnsi" w:hAnsiTheme="minorHAnsi" w:cstheme="minorHAnsi"/>
          <w:w w:val="105"/>
          <w:sz w:val="21"/>
          <w:szCs w:val="21"/>
        </w:rPr>
        <w:t xml:space="preserve">vrátane ich doplnení a vysvetlení sú k dispozícii na URL adrese: </w:t>
      </w:r>
      <w:r w:rsidR="0016575D" w:rsidRPr="0016575D">
        <w:rPr>
          <w:rFonts w:asciiTheme="minorHAnsi" w:hAnsiTheme="minorHAnsi" w:cstheme="minorHAnsi"/>
          <w:w w:val="105"/>
          <w:sz w:val="21"/>
          <w:szCs w:val="21"/>
        </w:rPr>
        <w:br/>
      </w:r>
      <w:hyperlink r:id="rId12" w:anchor="/tenderPublicDetails/2369" w:history="1">
        <w:r w:rsidR="0016575D" w:rsidRPr="00E655CE">
          <w:rPr>
            <w:rStyle w:val="Hypertextovprepojenie"/>
            <w:rFonts w:asciiTheme="minorHAnsi" w:hAnsiTheme="minorHAnsi" w:cstheme="minorHAnsi"/>
            <w:w w:val="105"/>
            <w:sz w:val="21"/>
            <w:szCs w:val="21"/>
          </w:rPr>
          <w:t>https://obstaravanie.eranet.sk/#/tenderPublicDetails/2369</w:t>
        </w:r>
      </w:hyperlink>
      <w:r w:rsidR="0016575D">
        <w:rPr>
          <w:rFonts w:asciiTheme="minorHAnsi" w:hAnsiTheme="minorHAnsi" w:cstheme="minorHAnsi"/>
          <w:w w:val="105"/>
          <w:sz w:val="21"/>
          <w:szCs w:val="21"/>
        </w:rPr>
        <w:t xml:space="preserve">. </w:t>
      </w:r>
      <w:r w:rsidR="00FD42A3" w:rsidRPr="00FD42A3">
        <w:rPr>
          <w:rFonts w:asciiTheme="minorHAnsi" w:hAnsiTheme="minorHAnsi" w:cstheme="minorHAnsi"/>
          <w:w w:val="105"/>
          <w:sz w:val="21"/>
          <w:szCs w:val="21"/>
        </w:rPr>
        <w:t>O záujemcoch/uchádzačoch, ktorí si prevezmú súťažné podklady bez prihlásenia verejný obstarávateľ nemá evidenciu – o zverejnení doplňujúcich informácií a vysvetlení nebudú informovaní/notifikovaní. Verejný obstarávateľ preto záujemcom/uchádzačom odporúča, aby si súťažné podklady/aktualizované súťažné podklady stiahli až po zaregistrovaní a prihlásení sa do systému.</w:t>
      </w:r>
    </w:p>
    <w:p w14:paraId="1032EF58" w14:textId="77777777" w:rsidR="005D1D5C" w:rsidRPr="004F45B4" w:rsidRDefault="00815010" w:rsidP="0001419D">
      <w:pPr>
        <w:pStyle w:val="Odsekzoznamu"/>
        <w:numPr>
          <w:ilvl w:val="1"/>
          <w:numId w:val="24"/>
        </w:numPr>
        <w:tabs>
          <w:tab w:val="left" w:pos="709"/>
        </w:tabs>
        <w:spacing w:before="129" w:line="252" w:lineRule="auto"/>
        <w:ind w:left="709" w:right="118" w:hanging="487"/>
        <w:jc w:val="both"/>
        <w:rPr>
          <w:rFonts w:asciiTheme="minorHAnsi" w:hAnsiTheme="minorHAnsi" w:cstheme="minorHAnsi"/>
          <w:w w:val="105"/>
          <w:sz w:val="21"/>
          <w:szCs w:val="21"/>
        </w:rPr>
      </w:pPr>
      <w:r w:rsidRPr="004F45B4">
        <w:rPr>
          <w:rFonts w:asciiTheme="minorHAnsi" w:hAnsiTheme="minorHAnsi" w:cstheme="minorHAnsi"/>
          <w:w w:val="105"/>
          <w:sz w:val="21"/>
          <w:szCs w:val="21"/>
        </w:rPr>
        <w:t>Uchádzač je povinný priložiť k</w:t>
      </w:r>
      <w:r w:rsidR="00852401" w:rsidRPr="004F45B4">
        <w:rPr>
          <w:rFonts w:asciiTheme="minorHAnsi" w:hAnsiTheme="minorHAnsi" w:cstheme="minorHAnsi"/>
          <w:w w:val="105"/>
          <w:sz w:val="21"/>
          <w:szCs w:val="21"/>
        </w:rPr>
        <w:t> </w:t>
      </w:r>
      <w:r w:rsidRPr="004F45B4">
        <w:rPr>
          <w:rFonts w:asciiTheme="minorHAnsi" w:hAnsiTheme="minorHAnsi" w:cstheme="minorHAnsi"/>
          <w:w w:val="105"/>
          <w:sz w:val="21"/>
          <w:szCs w:val="21"/>
        </w:rPr>
        <w:t>ponuke</w:t>
      </w:r>
      <w:r w:rsidR="00852401" w:rsidRPr="004F45B4">
        <w:rPr>
          <w:rFonts w:asciiTheme="minorHAnsi" w:hAnsiTheme="minorHAnsi" w:cstheme="minorHAnsi"/>
          <w:w w:val="105"/>
          <w:sz w:val="21"/>
          <w:szCs w:val="21"/>
        </w:rPr>
        <w:t xml:space="preserve"> vyplnen</w:t>
      </w:r>
      <w:r w:rsidR="00E45886" w:rsidRPr="004F45B4">
        <w:rPr>
          <w:rFonts w:asciiTheme="minorHAnsi" w:hAnsiTheme="minorHAnsi" w:cstheme="minorHAnsi"/>
          <w:w w:val="105"/>
          <w:sz w:val="21"/>
          <w:szCs w:val="21"/>
        </w:rPr>
        <w:t>ú</w:t>
      </w:r>
      <w:r w:rsidR="00852401" w:rsidRPr="004F45B4">
        <w:rPr>
          <w:rFonts w:asciiTheme="minorHAnsi" w:hAnsiTheme="minorHAnsi" w:cstheme="minorHAnsi"/>
          <w:w w:val="105"/>
          <w:sz w:val="21"/>
          <w:szCs w:val="21"/>
        </w:rPr>
        <w:t xml:space="preserve"> a</w:t>
      </w:r>
      <w:r w:rsidR="00197EDE" w:rsidRPr="004F45B4">
        <w:rPr>
          <w:rFonts w:asciiTheme="minorHAnsi" w:hAnsiTheme="minorHAnsi" w:cstheme="minorHAnsi"/>
          <w:w w:val="105"/>
          <w:sz w:val="21"/>
          <w:szCs w:val="21"/>
        </w:rPr>
        <w:t> </w:t>
      </w:r>
      <w:r w:rsidR="00852401" w:rsidRPr="004F45B4">
        <w:rPr>
          <w:rFonts w:asciiTheme="minorHAnsi" w:hAnsiTheme="minorHAnsi" w:cstheme="minorHAnsi"/>
          <w:w w:val="105"/>
          <w:sz w:val="21"/>
          <w:szCs w:val="21"/>
        </w:rPr>
        <w:t>podpísan</w:t>
      </w:r>
      <w:r w:rsidR="00197EDE" w:rsidRPr="004F45B4">
        <w:rPr>
          <w:rFonts w:asciiTheme="minorHAnsi" w:hAnsiTheme="minorHAnsi" w:cstheme="minorHAnsi"/>
          <w:w w:val="105"/>
          <w:sz w:val="21"/>
          <w:szCs w:val="21"/>
        </w:rPr>
        <w:t xml:space="preserve">ú </w:t>
      </w:r>
    </w:p>
    <w:p w14:paraId="5458B35C" w14:textId="19C7756C" w:rsidR="005D1D5C" w:rsidRPr="004F45B4" w:rsidRDefault="00197EDE" w:rsidP="0001419D">
      <w:pPr>
        <w:pStyle w:val="Odsekzoznamu"/>
        <w:numPr>
          <w:ilvl w:val="2"/>
          <w:numId w:val="32"/>
        </w:numPr>
        <w:spacing w:before="129" w:line="252" w:lineRule="auto"/>
        <w:ind w:left="993" w:right="118" w:hanging="284"/>
        <w:jc w:val="both"/>
        <w:rPr>
          <w:rFonts w:asciiTheme="minorHAnsi" w:hAnsiTheme="minorHAnsi" w:cstheme="minorHAnsi"/>
          <w:w w:val="105"/>
          <w:sz w:val="21"/>
          <w:szCs w:val="21"/>
        </w:rPr>
      </w:pPr>
      <w:r w:rsidRPr="004F45B4">
        <w:rPr>
          <w:rFonts w:asciiTheme="minorHAnsi" w:hAnsiTheme="minorHAnsi" w:cstheme="minorHAnsi"/>
          <w:w w:val="105"/>
          <w:sz w:val="21"/>
          <w:szCs w:val="21"/>
        </w:rPr>
        <w:t>Informáciu o</w:t>
      </w:r>
      <w:r w:rsidR="00E45886" w:rsidRPr="004F45B4">
        <w:rPr>
          <w:rFonts w:asciiTheme="minorHAnsi" w:hAnsiTheme="minorHAnsi" w:cstheme="minorHAnsi"/>
          <w:w w:val="105"/>
          <w:sz w:val="21"/>
          <w:szCs w:val="21"/>
        </w:rPr>
        <w:t> </w:t>
      </w:r>
      <w:r w:rsidRPr="004F45B4">
        <w:rPr>
          <w:rFonts w:asciiTheme="minorHAnsi" w:hAnsiTheme="minorHAnsi" w:cstheme="minorHAnsi"/>
          <w:w w:val="105"/>
          <w:sz w:val="21"/>
          <w:szCs w:val="21"/>
        </w:rPr>
        <w:t>licenciách</w:t>
      </w:r>
      <w:r w:rsidR="00E45886" w:rsidRPr="004F45B4">
        <w:rPr>
          <w:rFonts w:asciiTheme="minorHAnsi" w:hAnsiTheme="minorHAnsi" w:cstheme="minorHAnsi"/>
          <w:w w:val="105"/>
          <w:sz w:val="21"/>
          <w:szCs w:val="21"/>
        </w:rPr>
        <w:t>,</w:t>
      </w:r>
      <w:r w:rsidRPr="004F45B4">
        <w:rPr>
          <w:rFonts w:asciiTheme="minorHAnsi" w:hAnsiTheme="minorHAnsi" w:cstheme="minorHAnsi"/>
          <w:w w:val="105"/>
          <w:sz w:val="21"/>
          <w:szCs w:val="21"/>
        </w:rPr>
        <w:t xml:space="preserve"> </w:t>
      </w:r>
      <w:r w:rsidR="00852401" w:rsidRPr="004F45B4">
        <w:rPr>
          <w:rFonts w:asciiTheme="minorHAnsi" w:hAnsiTheme="minorHAnsi" w:cstheme="minorHAnsi"/>
          <w:w w:val="105"/>
          <w:sz w:val="21"/>
          <w:szCs w:val="21"/>
        </w:rPr>
        <w:t>ktor</w:t>
      </w:r>
      <w:r w:rsidRPr="004F45B4">
        <w:rPr>
          <w:rFonts w:asciiTheme="minorHAnsi" w:hAnsiTheme="minorHAnsi" w:cstheme="minorHAnsi"/>
          <w:w w:val="105"/>
          <w:sz w:val="21"/>
          <w:szCs w:val="21"/>
        </w:rPr>
        <w:t>á</w:t>
      </w:r>
      <w:r w:rsidR="00852401" w:rsidRPr="004F45B4">
        <w:rPr>
          <w:rFonts w:asciiTheme="minorHAnsi" w:hAnsiTheme="minorHAnsi" w:cstheme="minorHAnsi"/>
          <w:w w:val="105"/>
          <w:sz w:val="21"/>
          <w:szCs w:val="21"/>
        </w:rPr>
        <w:t xml:space="preserve"> tvorí prílohu č. </w:t>
      </w:r>
      <w:r w:rsidR="00D6778A" w:rsidRPr="003473B0">
        <w:rPr>
          <w:rFonts w:asciiTheme="minorHAnsi" w:hAnsiTheme="minorHAnsi" w:cstheme="minorHAnsi"/>
          <w:w w:val="105"/>
          <w:sz w:val="21"/>
          <w:szCs w:val="21"/>
        </w:rPr>
        <w:t>12</w:t>
      </w:r>
      <w:r w:rsidR="00852401" w:rsidRPr="004F45B4">
        <w:rPr>
          <w:rFonts w:asciiTheme="minorHAnsi" w:hAnsiTheme="minorHAnsi" w:cstheme="minorHAnsi"/>
          <w:w w:val="105"/>
          <w:sz w:val="21"/>
          <w:szCs w:val="21"/>
        </w:rPr>
        <w:t xml:space="preserve"> k týmto súťažným podkladom</w:t>
      </w:r>
      <w:r w:rsidR="005D1D5C" w:rsidRPr="004F45B4">
        <w:rPr>
          <w:rFonts w:asciiTheme="minorHAnsi" w:hAnsiTheme="minorHAnsi" w:cstheme="minorHAnsi"/>
          <w:w w:val="105"/>
          <w:sz w:val="21"/>
          <w:szCs w:val="21"/>
        </w:rPr>
        <w:t xml:space="preserve">, </w:t>
      </w:r>
      <w:r w:rsidR="00D8245E" w:rsidRPr="004F45B4">
        <w:rPr>
          <w:rFonts w:asciiTheme="minorHAnsi" w:hAnsiTheme="minorHAnsi" w:cstheme="minorHAnsi"/>
          <w:w w:val="105"/>
          <w:sz w:val="21"/>
          <w:szCs w:val="21"/>
        </w:rPr>
        <w:t>a to na základe požiadaviek verejného obstarávateľa uvedených v časti B.1 týchto súťažných podkladov,</w:t>
      </w:r>
    </w:p>
    <w:p w14:paraId="4813BD05" w14:textId="3559EC75" w:rsidR="00815010" w:rsidRPr="003473B0" w:rsidRDefault="003473B0" w:rsidP="0001419D">
      <w:pPr>
        <w:pStyle w:val="Odsekzoznamu"/>
        <w:numPr>
          <w:ilvl w:val="2"/>
          <w:numId w:val="32"/>
        </w:numPr>
        <w:spacing w:before="129" w:line="252" w:lineRule="auto"/>
        <w:ind w:left="993" w:right="118" w:hanging="284"/>
        <w:jc w:val="both"/>
        <w:rPr>
          <w:rFonts w:asciiTheme="minorHAnsi" w:hAnsiTheme="minorHAnsi" w:cstheme="minorHAnsi"/>
          <w:w w:val="105"/>
          <w:sz w:val="21"/>
          <w:szCs w:val="21"/>
        </w:rPr>
      </w:pPr>
      <w:r w:rsidRPr="004F45B4">
        <w:rPr>
          <w:rFonts w:asciiTheme="minorHAnsi" w:hAnsiTheme="minorHAnsi" w:cstheme="minorHAnsi"/>
          <w:w w:val="105"/>
          <w:sz w:val="21"/>
          <w:szCs w:val="21"/>
        </w:rPr>
        <w:lastRenderedPageBreak/>
        <w:t>Čestné vyhlásenie o spracovaní a nasadení Proof of Concept na základe požiadaviek verejného obstarávateľa uvedených v časti A.4 týchto súťažných podkladov,</w:t>
      </w:r>
      <w:r w:rsidRPr="004F45B4">
        <w:rPr>
          <w:rFonts w:asciiTheme="minorHAnsi" w:hAnsiTheme="minorHAnsi" w:cstheme="minorHAnsi"/>
        </w:rPr>
        <w:t xml:space="preserve"> </w:t>
      </w:r>
      <w:r w:rsidRPr="004F45B4">
        <w:rPr>
          <w:rFonts w:asciiTheme="minorHAnsi" w:hAnsiTheme="minorHAnsi" w:cstheme="minorHAnsi"/>
          <w:w w:val="105"/>
          <w:sz w:val="21"/>
          <w:szCs w:val="21"/>
        </w:rPr>
        <w:t xml:space="preserve">ktoré tvorí prílohu č. </w:t>
      </w:r>
      <w:r w:rsidRPr="003473B0">
        <w:rPr>
          <w:rFonts w:asciiTheme="minorHAnsi" w:hAnsiTheme="minorHAnsi" w:cstheme="minorHAnsi"/>
          <w:w w:val="105"/>
          <w:sz w:val="21"/>
          <w:szCs w:val="21"/>
        </w:rPr>
        <w:t>1</w:t>
      </w:r>
      <w:r w:rsidR="00F70994">
        <w:rPr>
          <w:rFonts w:asciiTheme="minorHAnsi" w:hAnsiTheme="minorHAnsi" w:cstheme="minorHAnsi"/>
          <w:w w:val="105"/>
          <w:sz w:val="21"/>
          <w:szCs w:val="21"/>
        </w:rPr>
        <w:t>3</w:t>
      </w:r>
      <w:r w:rsidRPr="004F45B4">
        <w:rPr>
          <w:rFonts w:asciiTheme="minorHAnsi" w:hAnsiTheme="minorHAnsi" w:cstheme="minorHAnsi"/>
          <w:w w:val="105"/>
          <w:sz w:val="21"/>
          <w:szCs w:val="21"/>
        </w:rPr>
        <w:t xml:space="preserve"> k týmto súťažným podkladom</w:t>
      </w:r>
      <w:r w:rsidR="00815010" w:rsidRPr="003473B0">
        <w:rPr>
          <w:rFonts w:asciiTheme="minorHAnsi" w:hAnsiTheme="minorHAnsi" w:cstheme="minorHAnsi"/>
          <w:w w:val="105"/>
          <w:sz w:val="21"/>
          <w:szCs w:val="21"/>
        </w:rPr>
        <w:t>.</w:t>
      </w:r>
    </w:p>
    <w:p w14:paraId="6B9CA556" w14:textId="77777777" w:rsidR="00D8245E" w:rsidRPr="004F45B4" w:rsidRDefault="00D8245E" w:rsidP="0001419D">
      <w:pPr>
        <w:pStyle w:val="Odsekzoznamu"/>
        <w:numPr>
          <w:ilvl w:val="1"/>
          <w:numId w:val="24"/>
        </w:numPr>
        <w:spacing w:before="129" w:line="252" w:lineRule="auto"/>
        <w:ind w:left="709" w:right="118" w:hanging="487"/>
        <w:jc w:val="both"/>
        <w:rPr>
          <w:rFonts w:asciiTheme="minorHAnsi" w:hAnsiTheme="minorHAnsi" w:cstheme="minorHAnsi"/>
          <w:w w:val="105"/>
          <w:sz w:val="21"/>
          <w:szCs w:val="21"/>
        </w:rPr>
      </w:pPr>
      <w:r w:rsidRPr="004F45B4">
        <w:rPr>
          <w:rFonts w:asciiTheme="minorHAnsi" w:hAnsiTheme="minorHAnsi" w:cstheme="minorHAnsi"/>
          <w:sz w:val="21"/>
          <w:szCs w:val="21"/>
        </w:rPr>
        <w:t xml:space="preserve">Verejný obstarávateľ sprístupní záujemcom pre potreby </w:t>
      </w:r>
      <w:r w:rsidRPr="004F45B4">
        <w:rPr>
          <w:rFonts w:asciiTheme="minorHAnsi" w:hAnsiTheme="minorHAnsi" w:cstheme="minorHAnsi"/>
          <w:w w:val="105"/>
          <w:sz w:val="21"/>
          <w:szCs w:val="21"/>
        </w:rPr>
        <w:t xml:space="preserve">spracovania a nasadenia </w:t>
      </w:r>
      <w:r w:rsidRPr="004F45B4">
        <w:rPr>
          <w:rFonts w:asciiTheme="minorHAnsi" w:hAnsiTheme="minorHAnsi" w:cstheme="minorHAnsi"/>
          <w:sz w:val="21"/>
          <w:szCs w:val="21"/>
        </w:rPr>
        <w:t xml:space="preserve">Proof of Concept podľa časti A.4 súťažných podkladov svoje testovacie prostredie na základe žiadosti o sprístupnenie prostredia, prílohou ktorej je podpísaná Dohoda o mlčanlivosti - Príloha č. </w:t>
      </w:r>
      <w:r w:rsidRPr="003473B0">
        <w:rPr>
          <w:rFonts w:asciiTheme="minorHAnsi" w:hAnsiTheme="minorHAnsi" w:cstheme="minorHAnsi"/>
          <w:sz w:val="21"/>
          <w:szCs w:val="21"/>
        </w:rPr>
        <w:t>11</w:t>
      </w:r>
      <w:r w:rsidRPr="004F45B4">
        <w:rPr>
          <w:rFonts w:asciiTheme="minorHAnsi" w:hAnsiTheme="minorHAnsi" w:cstheme="minorHAnsi"/>
          <w:sz w:val="21"/>
          <w:szCs w:val="21"/>
        </w:rPr>
        <w:t xml:space="preserve"> týchto súťažných podkladov</w:t>
      </w:r>
      <w:r w:rsidRPr="004F45B4">
        <w:rPr>
          <w:rFonts w:asciiTheme="minorHAnsi" w:hAnsiTheme="minorHAnsi" w:cstheme="minorHAnsi"/>
          <w:w w:val="105"/>
          <w:sz w:val="21"/>
          <w:szCs w:val="21"/>
        </w:rPr>
        <w:t xml:space="preserve"> (ďalej len „</w:t>
      </w:r>
      <w:r w:rsidRPr="004F45B4">
        <w:rPr>
          <w:rFonts w:asciiTheme="minorHAnsi" w:hAnsiTheme="minorHAnsi" w:cstheme="minorHAnsi"/>
          <w:b/>
          <w:bCs/>
          <w:w w:val="105"/>
          <w:sz w:val="21"/>
          <w:szCs w:val="21"/>
        </w:rPr>
        <w:t>Dohoda o mlčanlivosti</w:t>
      </w:r>
      <w:r w:rsidRPr="004F45B4">
        <w:rPr>
          <w:rFonts w:asciiTheme="minorHAnsi" w:hAnsiTheme="minorHAnsi" w:cstheme="minorHAnsi"/>
          <w:w w:val="105"/>
          <w:sz w:val="21"/>
          <w:szCs w:val="21"/>
        </w:rPr>
        <w:t xml:space="preserve">“). Záujemca je povinný doručiť podpísanú Dohodu o mlčanlivosti v elektronickej forme prostredníctvom elektronickej komunikačnej platformy v zmysle bodu 2.12 tejto časti súťažných podkladov. </w:t>
      </w:r>
    </w:p>
    <w:p w14:paraId="737FB75F" w14:textId="7CB4EA61" w:rsidR="00D8245E" w:rsidRPr="003473B0" w:rsidRDefault="00D8245E" w:rsidP="0001419D">
      <w:pPr>
        <w:pStyle w:val="Odsekzoznamu"/>
        <w:numPr>
          <w:ilvl w:val="1"/>
          <w:numId w:val="24"/>
        </w:numPr>
        <w:spacing w:before="129" w:line="252" w:lineRule="auto"/>
        <w:ind w:left="709" w:right="118" w:hanging="487"/>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Verejný obstarávateľ sprístupní testovacie prostredie do </w:t>
      </w:r>
      <w:r w:rsidR="00C01057" w:rsidRPr="00C01057">
        <w:rPr>
          <w:rFonts w:asciiTheme="minorHAnsi" w:hAnsiTheme="minorHAnsi" w:cstheme="minorHAnsi"/>
          <w:w w:val="105"/>
          <w:sz w:val="21"/>
          <w:szCs w:val="21"/>
        </w:rPr>
        <w:t>3</w:t>
      </w:r>
      <w:r w:rsidRPr="00C01057">
        <w:rPr>
          <w:rFonts w:asciiTheme="minorHAnsi" w:hAnsiTheme="minorHAnsi" w:cstheme="minorHAnsi"/>
          <w:w w:val="105"/>
          <w:sz w:val="21"/>
          <w:szCs w:val="21"/>
        </w:rPr>
        <w:t xml:space="preserve"> pracovných dní odo</w:t>
      </w:r>
      <w:r w:rsidRPr="004F45B4">
        <w:rPr>
          <w:rFonts w:asciiTheme="minorHAnsi" w:hAnsiTheme="minorHAnsi" w:cstheme="minorHAnsi"/>
          <w:w w:val="105"/>
          <w:sz w:val="21"/>
          <w:szCs w:val="21"/>
        </w:rPr>
        <w:t xml:space="preserve"> dňa doručenia podpísanej Dohody o mlčanlivosti podľa predchádzajúceho bodu. Prístupové údaje a inštrukcie na používanie testovacieho prostredia budú poskytnuté záujemcovi </w:t>
      </w:r>
      <w:r w:rsidRPr="003473B0">
        <w:rPr>
          <w:rFonts w:asciiTheme="minorHAnsi" w:hAnsiTheme="minorHAnsi" w:cstheme="minorHAnsi"/>
          <w:w w:val="105"/>
          <w:sz w:val="21"/>
          <w:szCs w:val="21"/>
        </w:rPr>
        <w:t xml:space="preserve">prostredníctvom </w:t>
      </w:r>
      <w:r w:rsidR="0059659D">
        <w:rPr>
          <w:rFonts w:asciiTheme="minorHAnsi" w:hAnsiTheme="minorHAnsi" w:cstheme="minorHAnsi"/>
          <w:w w:val="105"/>
          <w:sz w:val="21"/>
          <w:szCs w:val="21"/>
        </w:rPr>
        <w:t>systému</w:t>
      </w:r>
      <w:r w:rsidRPr="003473B0">
        <w:rPr>
          <w:rFonts w:asciiTheme="minorHAnsi" w:hAnsiTheme="minorHAnsi" w:cstheme="minorHAnsi"/>
          <w:w w:val="105"/>
          <w:sz w:val="21"/>
          <w:szCs w:val="21"/>
        </w:rPr>
        <w:t xml:space="preserve"> </w:t>
      </w:r>
      <w:r w:rsidR="00B21864" w:rsidRPr="003473B0">
        <w:rPr>
          <w:rFonts w:asciiTheme="minorHAnsi" w:hAnsiTheme="minorHAnsi" w:cstheme="minorHAnsi"/>
          <w:w w:val="105"/>
          <w:sz w:val="21"/>
          <w:szCs w:val="21"/>
        </w:rPr>
        <w:t>ERANET</w:t>
      </w:r>
      <w:r w:rsidRPr="003473B0">
        <w:rPr>
          <w:rFonts w:asciiTheme="minorHAnsi" w:hAnsiTheme="minorHAnsi" w:cstheme="minorHAnsi"/>
          <w:w w:val="105"/>
          <w:sz w:val="21"/>
          <w:szCs w:val="21"/>
        </w:rPr>
        <w:t>.</w:t>
      </w:r>
    </w:p>
    <w:p w14:paraId="05AA9D58" w14:textId="77777777" w:rsidR="00D8245E" w:rsidRPr="003473B0" w:rsidRDefault="00D8245E" w:rsidP="0001419D">
      <w:pPr>
        <w:pStyle w:val="Odsekzoznamu"/>
        <w:numPr>
          <w:ilvl w:val="1"/>
          <w:numId w:val="24"/>
        </w:numPr>
        <w:spacing w:before="129" w:line="252" w:lineRule="auto"/>
        <w:ind w:left="709" w:right="118" w:hanging="487"/>
        <w:jc w:val="both"/>
        <w:rPr>
          <w:rFonts w:asciiTheme="minorHAnsi" w:hAnsiTheme="minorHAnsi" w:cstheme="minorHAnsi"/>
          <w:w w:val="105"/>
          <w:sz w:val="21"/>
          <w:szCs w:val="21"/>
        </w:rPr>
      </w:pPr>
      <w:r w:rsidRPr="003473B0">
        <w:rPr>
          <w:rFonts w:asciiTheme="minorHAnsi" w:hAnsiTheme="minorHAnsi" w:cstheme="minorHAnsi"/>
          <w:w w:val="105"/>
          <w:sz w:val="21"/>
          <w:szCs w:val="21"/>
        </w:rPr>
        <w:t>Záujemca berie na vedomie, že testovacie prostredie je určené výlučne na účely vypracovania Proof of Concept a nesmie byť využívané na iné účely. Akékoľvek porušenie podmienok prístupu bude viesť k vylúčeniu uchádzača z procesu verejného obstarávania v súlade s § 40 ods. 6 písm. g) ZVO a k uplatneniu ďalších zákonných nárokov vyplývajúcich z Dohody o mlčanlivosti.</w:t>
      </w:r>
    </w:p>
    <w:p w14:paraId="7D62E6BF" w14:textId="77777777" w:rsidR="00D8245E" w:rsidRPr="003473B0" w:rsidRDefault="00D8245E" w:rsidP="0001419D">
      <w:pPr>
        <w:pStyle w:val="Odsekzoznamu"/>
        <w:numPr>
          <w:ilvl w:val="1"/>
          <w:numId w:val="24"/>
        </w:numPr>
        <w:spacing w:before="129" w:line="252" w:lineRule="auto"/>
        <w:ind w:left="709" w:right="118" w:hanging="487"/>
        <w:jc w:val="both"/>
        <w:rPr>
          <w:rFonts w:asciiTheme="minorHAnsi" w:hAnsiTheme="minorHAnsi" w:cstheme="minorHAnsi"/>
          <w:w w:val="105"/>
          <w:sz w:val="21"/>
          <w:szCs w:val="21"/>
        </w:rPr>
      </w:pPr>
      <w:r w:rsidRPr="003473B0">
        <w:rPr>
          <w:rFonts w:asciiTheme="minorHAnsi" w:hAnsiTheme="minorHAnsi" w:cstheme="minorHAnsi"/>
          <w:w w:val="105"/>
          <w:sz w:val="21"/>
          <w:szCs w:val="21"/>
        </w:rPr>
        <w:t xml:space="preserve">Verejný obstarávateľ nezodpovedá za akékoľvek obmedzenia, výpadky alebo technické problémy súvisiace s dostupnosťou testovacieho prostredia, pokiaľ tieto nevzniknú v dôsledku úmyselného zavinenia zo strany verejného obstarávateľa. Verejný obstarávateľ odporúča záujemcom požiadať o sprístupnenie testovacieho prostredia a zaslanie Dohody o mlčanlivosti dostatočne vopred, aby bol záujemca schopný spracovať Proof of Concept v súlade s týmito súťažnými podkladmi a nasadiť Proof of Concept do prostredia verejného obstarávateľa s dostatočným predstihom pred uplynutím lehoty na predkladanie ponúk. Verejný obstarávateľ odporúča uchádzačom nasadiť Proof of Concept do sprístupneného testovacieho prostredia najmenej 5 pracovných dní pred uplynutím lehoty na predkladanie ponúk. V prípade, ak nebude Proof of Concept nasadený do testovacieho prostredia verejného obstarávateľa pred uplynutím lehoty na predkladanie ponúk, verejný obstarávateľ ponuku uchádzača vylúči v zmysle § 53 ods. 4 písm. b) ZVO. </w:t>
      </w:r>
    </w:p>
    <w:p w14:paraId="227B15A6" w14:textId="77777777" w:rsidR="00D8245E" w:rsidRPr="003473B0" w:rsidRDefault="00D8245E" w:rsidP="0001419D">
      <w:pPr>
        <w:pStyle w:val="Odsekzoznamu"/>
        <w:numPr>
          <w:ilvl w:val="1"/>
          <w:numId w:val="24"/>
        </w:numPr>
        <w:spacing w:before="129" w:line="252" w:lineRule="auto"/>
        <w:ind w:left="709" w:right="118" w:hanging="487"/>
        <w:jc w:val="both"/>
        <w:rPr>
          <w:rFonts w:asciiTheme="minorHAnsi" w:hAnsiTheme="minorHAnsi" w:cstheme="minorHAnsi"/>
          <w:w w:val="105"/>
          <w:sz w:val="21"/>
          <w:szCs w:val="21"/>
        </w:rPr>
      </w:pPr>
      <w:r w:rsidRPr="003473B0">
        <w:rPr>
          <w:rFonts w:asciiTheme="minorHAnsi" w:hAnsiTheme="minorHAnsi" w:cstheme="minorHAnsi"/>
          <w:w w:val="105"/>
          <w:sz w:val="21"/>
          <w:szCs w:val="21"/>
        </w:rPr>
        <w:t>Ďalšie podmienky používania testovacieho prostredia sú uvedené v prílohe č. 11 týchto súťažných podkladov - Dohoda o mlčanlivosti.</w:t>
      </w:r>
    </w:p>
    <w:p w14:paraId="73C3AA1B" w14:textId="4D29BE36" w:rsidR="0019524C" w:rsidRPr="003473B0" w:rsidRDefault="00A8216B" w:rsidP="0001419D">
      <w:pPr>
        <w:pStyle w:val="Odsekzoznamu"/>
        <w:numPr>
          <w:ilvl w:val="1"/>
          <w:numId w:val="24"/>
        </w:numPr>
        <w:spacing w:before="129" w:line="252" w:lineRule="auto"/>
        <w:ind w:left="709" w:right="118" w:hanging="487"/>
        <w:jc w:val="both"/>
        <w:rPr>
          <w:rFonts w:asciiTheme="minorHAnsi" w:hAnsiTheme="minorHAnsi" w:cstheme="minorHAnsi"/>
          <w:w w:val="105"/>
          <w:sz w:val="21"/>
        </w:rPr>
      </w:pPr>
      <w:r w:rsidRPr="003473B0">
        <w:rPr>
          <w:rFonts w:asciiTheme="minorHAnsi" w:hAnsiTheme="minorHAnsi" w:cstheme="minorHAnsi"/>
          <w:w w:val="105"/>
          <w:sz w:val="21"/>
        </w:rPr>
        <w:t xml:space="preserve">Uchádzač vypracuje </w:t>
      </w:r>
      <w:r w:rsidR="004349E6" w:rsidRPr="003473B0">
        <w:rPr>
          <w:rFonts w:asciiTheme="minorHAnsi" w:hAnsiTheme="minorHAnsi" w:cstheme="minorHAnsi"/>
          <w:w w:val="105"/>
          <w:sz w:val="21"/>
        </w:rPr>
        <w:t xml:space="preserve">a predloží ponuku </w:t>
      </w:r>
      <w:r w:rsidR="00A6355B" w:rsidRPr="003473B0">
        <w:rPr>
          <w:rFonts w:asciiTheme="minorHAnsi" w:hAnsiTheme="minorHAnsi" w:cstheme="minorHAnsi"/>
          <w:w w:val="105"/>
          <w:sz w:val="21"/>
        </w:rPr>
        <w:t>a</w:t>
      </w:r>
      <w:r w:rsidR="009706E5" w:rsidRPr="003473B0">
        <w:rPr>
          <w:rFonts w:asciiTheme="minorHAnsi" w:hAnsiTheme="minorHAnsi" w:cstheme="minorHAnsi"/>
          <w:w w:val="105"/>
          <w:sz w:val="21"/>
        </w:rPr>
        <w:t> </w:t>
      </w:r>
      <w:r w:rsidR="00A6355B" w:rsidRPr="003473B0">
        <w:rPr>
          <w:rFonts w:asciiTheme="minorHAnsi" w:hAnsiTheme="minorHAnsi" w:cstheme="minorHAnsi"/>
          <w:w w:val="105"/>
          <w:sz w:val="21"/>
        </w:rPr>
        <w:t>všetky</w:t>
      </w:r>
      <w:r w:rsidR="009706E5" w:rsidRPr="003473B0">
        <w:rPr>
          <w:rFonts w:asciiTheme="minorHAnsi" w:hAnsiTheme="minorHAnsi" w:cstheme="minorHAnsi"/>
          <w:w w:val="105"/>
          <w:sz w:val="21"/>
        </w:rPr>
        <w:t xml:space="preserve"> </w:t>
      </w:r>
      <w:r w:rsidR="00C64AA2" w:rsidRPr="003473B0">
        <w:rPr>
          <w:rFonts w:asciiTheme="minorHAnsi" w:hAnsiTheme="minorHAnsi" w:cstheme="minorHAnsi"/>
          <w:w w:val="105"/>
          <w:sz w:val="21"/>
        </w:rPr>
        <w:t>súvisiace</w:t>
      </w:r>
      <w:r w:rsidR="00A6355B" w:rsidRPr="003473B0">
        <w:rPr>
          <w:rFonts w:asciiTheme="minorHAnsi" w:hAnsiTheme="minorHAnsi" w:cstheme="minorHAnsi"/>
          <w:w w:val="105"/>
          <w:sz w:val="21"/>
        </w:rPr>
        <w:t xml:space="preserve"> dokumenty elektronicky (ak nie je uvedené inak) </w:t>
      </w:r>
      <w:r w:rsidR="00A6355B" w:rsidRPr="003473B0">
        <w:rPr>
          <w:rFonts w:asciiTheme="minorHAnsi" w:hAnsiTheme="minorHAnsi" w:cstheme="minorHAnsi"/>
          <w:b/>
          <w:w w:val="105"/>
          <w:sz w:val="21"/>
        </w:rPr>
        <w:t xml:space="preserve">prostredníctvom </w:t>
      </w:r>
      <w:r w:rsidR="0059659D">
        <w:rPr>
          <w:rFonts w:asciiTheme="minorHAnsi" w:hAnsiTheme="minorHAnsi" w:cstheme="minorHAnsi"/>
          <w:b/>
          <w:w w:val="105"/>
          <w:sz w:val="21"/>
        </w:rPr>
        <w:t>systému</w:t>
      </w:r>
      <w:r w:rsidR="00A6355B" w:rsidRPr="003473B0">
        <w:rPr>
          <w:rFonts w:asciiTheme="minorHAnsi" w:hAnsiTheme="minorHAnsi" w:cstheme="minorHAnsi"/>
          <w:b/>
          <w:w w:val="105"/>
          <w:sz w:val="21"/>
        </w:rPr>
        <w:t xml:space="preserve"> </w:t>
      </w:r>
      <w:r w:rsidR="00B21864" w:rsidRPr="003473B0">
        <w:rPr>
          <w:rFonts w:asciiTheme="minorHAnsi" w:hAnsiTheme="minorHAnsi" w:cstheme="minorHAnsi"/>
          <w:b/>
          <w:w w:val="105"/>
          <w:sz w:val="21"/>
        </w:rPr>
        <w:t>ERANET</w:t>
      </w:r>
      <w:r w:rsidR="00263D21" w:rsidRPr="003473B0">
        <w:rPr>
          <w:rFonts w:asciiTheme="minorHAnsi" w:hAnsiTheme="minorHAnsi" w:cstheme="minorHAnsi"/>
          <w:w w:val="105"/>
          <w:sz w:val="21"/>
        </w:rPr>
        <w:t xml:space="preserve">, a to v </w:t>
      </w:r>
      <w:r w:rsidRPr="003473B0">
        <w:rPr>
          <w:rFonts w:asciiTheme="minorHAnsi" w:hAnsiTheme="minorHAnsi" w:cstheme="minorHAnsi"/>
          <w:w w:val="105"/>
          <w:sz w:val="21"/>
        </w:rPr>
        <w:t>súlade s oznámením o vyhlásení verejného obstarávania, s týmito súťažnými podkladmi a s inými dokumentmi poskytnutými verejným obstarávateľom</w:t>
      </w:r>
      <w:r w:rsidR="00BA14CD" w:rsidRPr="003473B0">
        <w:rPr>
          <w:rFonts w:asciiTheme="minorHAnsi" w:hAnsiTheme="minorHAnsi" w:cstheme="minorHAnsi"/>
          <w:w w:val="105"/>
          <w:sz w:val="21"/>
        </w:rPr>
        <w:t xml:space="preserve"> v lehote na predkladanie ponúk</w:t>
      </w:r>
      <w:r w:rsidRPr="003473B0">
        <w:rPr>
          <w:rFonts w:asciiTheme="minorHAnsi" w:hAnsiTheme="minorHAnsi" w:cstheme="minorHAnsi"/>
          <w:w w:val="105"/>
          <w:sz w:val="21"/>
        </w:rPr>
        <w:t>.</w:t>
      </w:r>
    </w:p>
    <w:p w14:paraId="3461BAAE" w14:textId="77777777" w:rsidR="00154538" w:rsidRPr="004F45B4" w:rsidRDefault="00154538" w:rsidP="006305F5">
      <w:pPr>
        <w:tabs>
          <w:tab w:val="left" w:pos="790"/>
        </w:tabs>
        <w:spacing w:before="2" w:line="249" w:lineRule="auto"/>
        <w:ind w:right="117"/>
        <w:jc w:val="both"/>
        <w:rPr>
          <w:rFonts w:asciiTheme="minorHAnsi" w:hAnsiTheme="minorHAnsi" w:cstheme="minorHAnsi"/>
          <w:w w:val="105"/>
          <w:sz w:val="21"/>
        </w:rPr>
      </w:pPr>
    </w:p>
    <w:p w14:paraId="24437C34" w14:textId="58E969DB"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Predmet zákazky</w:t>
      </w:r>
    </w:p>
    <w:p w14:paraId="12D26E97" w14:textId="77777777" w:rsidR="00D8245E" w:rsidRPr="004F45B4" w:rsidRDefault="00A8216B" w:rsidP="0001419D">
      <w:pPr>
        <w:pStyle w:val="Odsekzoznamu"/>
        <w:numPr>
          <w:ilvl w:val="1"/>
          <w:numId w:val="24"/>
        </w:numPr>
        <w:spacing w:before="133" w:line="252" w:lineRule="auto"/>
        <w:ind w:left="709" w:right="14" w:hanging="487"/>
        <w:jc w:val="both"/>
        <w:rPr>
          <w:rFonts w:asciiTheme="minorHAnsi" w:hAnsiTheme="minorHAnsi" w:cstheme="minorHAnsi"/>
          <w:b/>
          <w:iCs/>
          <w:sz w:val="21"/>
          <w:szCs w:val="21"/>
        </w:rPr>
      </w:pPr>
      <w:r w:rsidRPr="004F45B4">
        <w:rPr>
          <w:rFonts w:asciiTheme="minorHAnsi" w:hAnsiTheme="minorHAnsi" w:cstheme="minorHAnsi"/>
          <w:w w:val="105"/>
          <w:sz w:val="21"/>
        </w:rPr>
        <w:t>Názov</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predmetu</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zákazky:</w:t>
      </w:r>
      <w:r w:rsidR="00CF4EFF" w:rsidRPr="004F45B4">
        <w:rPr>
          <w:rFonts w:asciiTheme="minorHAnsi" w:hAnsiTheme="minorHAnsi" w:cstheme="minorHAnsi"/>
          <w:w w:val="105"/>
          <w:sz w:val="21"/>
        </w:rPr>
        <w:t xml:space="preserve"> </w:t>
      </w:r>
      <w:r w:rsidR="00D8245E" w:rsidRPr="004F45B4">
        <w:rPr>
          <w:rFonts w:asciiTheme="minorHAnsi" w:hAnsiTheme="minorHAnsi" w:cstheme="minorHAnsi"/>
          <w:b/>
          <w:iCs/>
          <w:sz w:val="21"/>
          <w:szCs w:val="21"/>
        </w:rPr>
        <w:t xml:space="preserve">Národný systém </w:t>
      </w:r>
      <w:bookmarkStart w:id="6" w:name="_Hlk241587039"/>
      <w:r w:rsidR="00D8245E" w:rsidRPr="004F45B4">
        <w:rPr>
          <w:rFonts w:asciiTheme="minorHAnsi" w:hAnsiTheme="minorHAnsi" w:cstheme="minorHAnsi"/>
          <w:b/>
          <w:iCs/>
          <w:sz w:val="21"/>
          <w:szCs w:val="21"/>
        </w:rPr>
        <w:t xml:space="preserve">evidencie, manažmentu a podpory VaV projektov a organizácií </w:t>
      </w:r>
      <w:bookmarkEnd w:id="6"/>
      <w:r w:rsidR="00D8245E" w:rsidRPr="004F45B4">
        <w:rPr>
          <w:rFonts w:asciiTheme="minorHAnsi" w:hAnsiTheme="minorHAnsi" w:cstheme="minorHAnsi"/>
          <w:b/>
          <w:iCs/>
          <w:sz w:val="21"/>
          <w:szCs w:val="21"/>
        </w:rPr>
        <w:t>(NEMPA)</w:t>
      </w:r>
    </w:p>
    <w:p w14:paraId="6BC8CEC4" w14:textId="7ECCD348" w:rsidR="00F4206A" w:rsidRPr="004F45B4" w:rsidRDefault="00AE1776" w:rsidP="0001419D">
      <w:pPr>
        <w:pStyle w:val="Odsekzoznamu"/>
        <w:numPr>
          <w:ilvl w:val="1"/>
          <w:numId w:val="24"/>
        </w:numPr>
        <w:spacing w:before="133" w:line="252" w:lineRule="auto"/>
        <w:ind w:left="709" w:right="14" w:hanging="487"/>
        <w:jc w:val="both"/>
        <w:rPr>
          <w:rFonts w:asciiTheme="minorHAnsi" w:hAnsiTheme="minorHAnsi" w:cstheme="minorHAnsi"/>
          <w:b/>
          <w:iCs/>
          <w:sz w:val="21"/>
          <w:szCs w:val="21"/>
        </w:rPr>
      </w:pPr>
      <w:r w:rsidRPr="004F45B4">
        <w:rPr>
          <w:rFonts w:asciiTheme="minorHAnsi" w:hAnsiTheme="minorHAnsi" w:cstheme="minorHAnsi"/>
          <w:b/>
          <w:w w:val="105"/>
          <w:sz w:val="21"/>
        </w:rPr>
        <w:t>Stručný opis predmetu zákazky:</w:t>
      </w:r>
      <w:r w:rsidRPr="004F45B4">
        <w:rPr>
          <w:rFonts w:asciiTheme="minorHAnsi" w:hAnsiTheme="minorHAnsi" w:cstheme="minorHAnsi"/>
          <w:sz w:val="21"/>
        </w:rPr>
        <w:t xml:space="preserve"> </w:t>
      </w:r>
    </w:p>
    <w:p w14:paraId="0C46058D" w14:textId="588BF71D" w:rsidR="00D8245E" w:rsidRPr="004F45B4" w:rsidRDefault="009B433C" w:rsidP="00D8245E">
      <w:pPr>
        <w:ind w:left="720"/>
        <w:jc w:val="both"/>
        <w:rPr>
          <w:rFonts w:asciiTheme="minorHAnsi" w:hAnsiTheme="minorHAnsi" w:cstheme="minorHAnsi"/>
          <w:bCs/>
          <w:iCs/>
          <w:w w:val="105"/>
          <w:sz w:val="21"/>
        </w:rPr>
      </w:pPr>
      <w:r w:rsidRPr="004F45B4">
        <w:rPr>
          <w:rFonts w:asciiTheme="minorHAnsi" w:hAnsiTheme="minorHAnsi" w:cstheme="minorHAnsi"/>
          <w:bCs/>
          <w:iCs/>
          <w:w w:val="105"/>
          <w:sz w:val="21"/>
        </w:rPr>
        <w:t xml:space="preserve">Predmetom zákazky je zhotovenie informačného systému </w:t>
      </w:r>
      <w:r w:rsidR="00D8245E" w:rsidRPr="004F45B4">
        <w:rPr>
          <w:rFonts w:asciiTheme="minorHAnsi" w:hAnsiTheme="minorHAnsi" w:cstheme="minorHAnsi"/>
          <w:bCs/>
          <w:iCs/>
          <w:w w:val="105"/>
          <w:sz w:val="21"/>
        </w:rPr>
        <w:t xml:space="preserve">evidencie, manažmentu a podpory VaV projektov a organizácií </w:t>
      </w:r>
      <w:r w:rsidRPr="004F45B4">
        <w:rPr>
          <w:rFonts w:asciiTheme="minorHAnsi" w:hAnsiTheme="minorHAnsi" w:cstheme="minorHAnsi"/>
          <w:bCs/>
          <w:iCs/>
          <w:w w:val="105"/>
          <w:sz w:val="21"/>
        </w:rPr>
        <w:t>(ďalej len „</w:t>
      </w:r>
      <w:r w:rsidR="00D8245E" w:rsidRPr="004F45B4">
        <w:rPr>
          <w:rFonts w:asciiTheme="minorHAnsi" w:hAnsiTheme="minorHAnsi" w:cstheme="minorHAnsi"/>
          <w:b/>
          <w:iCs/>
          <w:w w:val="105"/>
          <w:sz w:val="21"/>
        </w:rPr>
        <w:t>NEMPA</w:t>
      </w:r>
      <w:r w:rsidRPr="004F45B4">
        <w:rPr>
          <w:rFonts w:asciiTheme="minorHAnsi" w:hAnsiTheme="minorHAnsi" w:cstheme="minorHAnsi"/>
          <w:bCs/>
          <w:iCs/>
          <w:w w:val="105"/>
          <w:sz w:val="21"/>
        </w:rPr>
        <w:t xml:space="preserve">“). </w:t>
      </w:r>
      <w:r w:rsidR="00D8245E" w:rsidRPr="004F45B4">
        <w:rPr>
          <w:rFonts w:asciiTheme="minorHAnsi" w:hAnsiTheme="minorHAnsi" w:cstheme="minorHAnsi"/>
          <w:bCs/>
          <w:iCs/>
          <w:w w:val="105"/>
          <w:sz w:val="21"/>
        </w:rPr>
        <w:t>NEMPA</w:t>
      </w:r>
      <w:r w:rsidRPr="004F45B4">
        <w:rPr>
          <w:rFonts w:asciiTheme="minorHAnsi" w:hAnsiTheme="minorHAnsi" w:cstheme="minorHAnsi"/>
          <w:bCs/>
          <w:iCs/>
          <w:w w:val="105"/>
          <w:sz w:val="21"/>
        </w:rPr>
        <w:t xml:space="preserve"> </w:t>
      </w:r>
      <w:r w:rsidR="00D8245E" w:rsidRPr="004F45B4">
        <w:rPr>
          <w:rFonts w:asciiTheme="minorHAnsi" w:hAnsiTheme="minorHAnsi" w:cstheme="minorHAnsi"/>
          <w:bCs/>
          <w:iCs/>
          <w:w w:val="105"/>
          <w:sz w:val="21"/>
        </w:rPr>
        <w:t>predstavuje strategický projekt zameraný na modernizáciu, integráciu a centralizáciu informačnej infraštruktúry v oblasti podpory vedy, výskumu a inovácií v Slovenskej republike</w:t>
      </w:r>
      <w:r w:rsidRPr="004F45B4">
        <w:rPr>
          <w:rFonts w:asciiTheme="minorHAnsi" w:hAnsiTheme="minorHAnsi" w:cstheme="minorHAnsi"/>
          <w:bCs/>
          <w:iCs/>
          <w:w w:val="105"/>
          <w:sz w:val="21"/>
        </w:rPr>
        <w:t xml:space="preserve">. </w:t>
      </w:r>
      <w:r w:rsidR="00D8245E" w:rsidRPr="004F45B4">
        <w:rPr>
          <w:rFonts w:asciiTheme="minorHAnsi" w:hAnsiTheme="minorHAnsi" w:cstheme="minorHAnsi"/>
          <w:bCs/>
          <w:iCs/>
          <w:w w:val="105"/>
          <w:sz w:val="21"/>
        </w:rPr>
        <w:t>Projekt NEMPA reaguje na dlhodobú potrebu zjednotenia a zefektívnenia prístupu k vedeckým informáciám, dátam, registrovým evidenciám a službám, ktoré sú v súčasnosti rozptýlené v rámci viacerých samostatných informačných systémov prevádzkovaných verejným obstarávateľom.</w:t>
      </w:r>
    </w:p>
    <w:p w14:paraId="21F7EE32" w14:textId="77777777" w:rsidR="00D8245E" w:rsidRPr="004F45B4" w:rsidRDefault="00D8245E" w:rsidP="00D8245E">
      <w:pPr>
        <w:ind w:left="720"/>
        <w:jc w:val="both"/>
        <w:rPr>
          <w:rFonts w:asciiTheme="minorHAnsi" w:hAnsiTheme="minorHAnsi" w:cstheme="minorHAnsi"/>
          <w:bCs/>
          <w:iCs/>
          <w:w w:val="105"/>
          <w:sz w:val="21"/>
        </w:rPr>
      </w:pPr>
    </w:p>
    <w:p w14:paraId="00647F75" w14:textId="754FA492" w:rsidR="00F4206A" w:rsidRPr="004F45B4" w:rsidRDefault="00D8245E" w:rsidP="00D8245E">
      <w:pPr>
        <w:ind w:left="720"/>
        <w:jc w:val="both"/>
        <w:rPr>
          <w:rFonts w:asciiTheme="minorHAnsi" w:hAnsiTheme="minorHAnsi" w:cstheme="minorHAnsi"/>
          <w:bCs/>
          <w:iCs/>
          <w:w w:val="105"/>
          <w:sz w:val="21"/>
        </w:rPr>
      </w:pPr>
      <w:r w:rsidRPr="004F45B4">
        <w:rPr>
          <w:rFonts w:asciiTheme="minorHAnsi" w:hAnsiTheme="minorHAnsi" w:cstheme="minorHAnsi"/>
          <w:bCs/>
          <w:iCs/>
          <w:w w:val="105"/>
          <w:sz w:val="21"/>
        </w:rPr>
        <w:t>Hlavným cieľom projektu je vytvoriť centrálny „one-stop-shop“ portál, ktorý poskytne výskumníkom, vysokoškolským pedagógom, doktorandom, vedeckým organizáciám, ako aj zástupcom štátnej a verejnej správy a podnikateľského sektora, jednotný, prehľadný a bezpečný prístup k informáciám, dátam, službám a výstupom výskumno-vývojových činností na národnej úrovni</w:t>
      </w:r>
      <w:r w:rsidR="00F4206A" w:rsidRPr="004F45B4">
        <w:rPr>
          <w:rFonts w:asciiTheme="minorHAnsi" w:hAnsiTheme="minorHAnsi" w:cstheme="minorHAnsi"/>
          <w:bCs/>
          <w:iCs/>
          <w:w w:val="105"/>
          <w:sz w:val="21"/>
        </w:rPr>
        <w:t>.</w:t>
      </w:r>
    </w:p>
    <w:p w14:paraId="0C4ECEF9" w14:textId="1431A4BC" w:rsidR="00F40F5B" w:rsidRPr="004F45B4" w:rsidRDefault="00F40F5B" w:rsidP="00102EAD">
      <w:pPr>
        <w:tabs>
          <w:tab w:val="left" w:pos="1641"/>
        </w:tabs>
        <w:jc w:val="both"/>
        <w:rPr>
          <w:rFonts w:asciiTheme="minorHAnsi" w:hAnsiTheme="minorHAnsi" w:cstheme="minorHAnsi"/>
          <w:w w:val="105"/>
          <w:sz w:val="21"/>
        </w:rPr>
      </w:pPr>
    </w:p>
    <w:p w14:paraId="3AC9A535" w14:textId="0ABC216A" w:rsidR="005E2A75" w:rsidRPr="004F45B4" w:rsidRDefault="007F1599" w:rsidP="000A5074">
      <w:pPr>
        <w:tabs>
          <w:tab w:val="left" w:pos="1641"/>
        </w:tabs>
        <w:spacing w:before="6"/>
        <w:ind w:left="720"/>
        <w:jc w:val="both"/>
        <w:rPr>
          <w:rFonts w:asciiTheme="minorHAnsi" w:hAnsiTheme="minorHAnsi" w:cstheme="minorHAnsi"/>
          <w:b/>
          <w:w w:val="105"/>
          <w:sz w:val="21"/>
        </w:rPr>
      </w:pPr>
      <w:r w:rsidRPr="004F45B4">
        <w:rPr>
          <w:rFonts w:asciiTheme="minorHAnsi" w:hAnsiTheme="minorHAnsi" w:cstheme="minorHAnsi"/>
          <w:bCs/>
          <w:w w:val="105"/>
          <w:sz w:val="21"/>
        </w:rPr>
        <w:t>V</w:t>
      </w:r>
      <w:r w:rsidR="00925569" w:rsidRPr="004F45B4">
        <w:rPr>
          <w:rFonts w:asciiTheme="minorHAnsi" w:hAnsiTheme="minorHAnsi" w:cstheme="minorHAnsi"/>
          <w:bCs/>
          <w:w w:val="105"/>
          <w:sz w:val="21"/>
        </w:rPr>
        <w:t xml:space="preserve"> </w:t>
      </w:r>
      <w:r w:rsidR="00F50BE3" w:rsidRPr="004F45B4">
        <w:rPr>
          <w:rFonts w:asciiTheme="minorHAnsi" w:hAnsiTheme="minorHAnsi" w:cstheme="minorHAnsi"/>
          <w:bCs/>
          <w:iCs/>
          <w:w w:val="105"/>
          <w:sz w:val="21"/>
        </w:rPr>
        <w:t xml:space="preserve">Zmluve o dielo a poskytovaní služieb </w:t>
      </w:r>
      <w:r w:rsidR="00E031E4" w:rsidRPr="004F45B4">
        <w:rPr>
          <w:rFonts w:asciiTheme="minorHAnsi" w:hAnsiTheme="minorHAnsi" w:cstheme="minorHAnsi"/>
          <w:bCs/>
          <w:iCs/>
          <w:w w:val="105"/>
          <w:sz w:val="21"/>
        </w:rPr>
        <w:t xml:space="preserve">uzatvorenej </w:t>
      </w:r>
      <w:r w:rsidR="009B433C" w:rsidRPr="004F45B4">
        <w:rPr>
          <w:rFonts w:asciiTheme="minorHAnsi" w:hAnsiTheme="minorHAnsi" w:cstheme="minorHAnsi"/>
          <w:bCs/>
          <w:iCs/>
          <w:w w:val="105"/>
          <w:sz w:val="21"/>
        </w:rPr>
        <w:t>podľa § 536 a nasl. a</w:t>
      </w:r>
      <w:r w:rsidR="00B41C0C" w:rsidRPr="004F45B4">
        <w:rPr>
          <w:rFonts w:asciiTheme="minorHAnsi" w:hAnsiTheme="minorHAnsi" w:cstheme="minorHAnsi"/>
          <w:bCs/>
          <w:iCs/>
          <w:w w:val="105"/>
          <w:sz w:val="21"/>
        </w:rPr>
        <w:t xml:space="preserve"> §</w:t>
      </w:r>
      <w:r w:rsidR="009B433C" w:rsidRPr="004F45B4">
        <w:rPr>
          <w:rFonts w:asciiTheme="minorHAnsi" w:hAnsiTheme="minorHAnsi" w:cstheme="minorHAnsi"/>
          <w:bCs/>
          <w:iCs/>
          <w:w w:val="105"/>
          <w:sz w:val="21"/>
        </w:rPr>
        <w:t xml:space="preserve"> 269 ods. 2 zákona č. 513/1991 Zb. Obchodného zákonníka v znení neskorších predpisov a podľa § 65 a nasl. zákona č. 185/2015 Z.z. Autorský zákon v znení neskorších predpisov</w:t>
      </w:r>
      <w:r w:rsidR="00E031E4" w:rsidRPr="004F45B4">
        <w:rPr>
          <w:rFonts w:asciiTheme="minorHAnsi" w:hAnsiTheme="minorHAnsi" w:cstheme="minorHAnsi"/>
          <w:bCs/>
          <w:iCs/>
          <w:w w:val="105"/>
          <w:sz w:val="21"/>
        </w:rPr>
        <w:t xml:space="preserve"> </w:t>
      </w:r>
      <w:r w:rsidR="00410FBE" w:rsidRPr="004F45B4">
        <w:rPr>
          <w:rFonts w:asciiTheme="minorHAnsi" w:hAnsiTheme="minorHAnsi" w:cstheme="minorHAnsi"/>
          <w:bCs/>
          <w:iCs/>
          <w:w w:val="105"/>
          <w:sz w:val="21"/>
        </w:rPr>
        <w:t>a v jej prílohách</w:t>
      </w:r>
      <w:r w:rsidR="00410FBE" w:rsidRPr="004F45B4">
        <w:rPr>
          <w:rFonts w:asciiTheme="minorHAnsi" w:hAnsiTheme="minorHAnsi" w:cstheme="minorHAnsi"/>
          <w:bCs/>
          <w:w w:val="105"/>
          <w:sz w:val="21"/>
        </w:rPr>
        <w:t xml:space="preserve"> </w:t>
      </w:r>
      <w:r w:rsidRPr="004F45B4">
        <w:rPr>
          <w:rFonts w:asciiTheme="minorHAnsi" w:hAnsiTheme="minorHAnsi" w:cstheme="minorHAnsi"/>
          <w:bCs/>
          <w:w w:val="105"/>
          <w:sz w:val="21"/>
        </w:rPr>
        <w:t>(</w:t>
      </w:r>
      <w:r w:rsidR="00925569" w:rsidRPr="004F45B4">
        <w:rPr>
          <w:rFonts w:asciiTheme="minorHAnsi" w:hAnsiTheme="minorHAnsi" w:cstheme="minorHAnsi"/>
          <w:bCs/>
          <w:w w:val="105"/>
          <w:sz w:val="21"/>
        </w:rPr>
        <w:t xml:space="preserve">ďalej </w:t>
      </w:r>
      <w:r w:rsidR="00B41C0C" w:rsidRPr="004F45B4">
        <w:rPr>
          <w:rFonts w:asciiTheme="minorHAnsi" w:hAnsiTheme="minorHAnsi" w:cstheme="minorHAnsi"/>
          <w:bCs/>
          <w:w w:val="105"/>
          <w:sz w:val="21"/>
        </w:rPr>
        <w:t xml:space="preserve">aj </w:t>
      </w:r>
      <w:r w:rsidR="00925569" w:rsidRPr="004F45B4">
        <w:rPr>
          <w:rFonts w:asciiTheme="minorHAnsi" w:hAnsiTheme="minorHAnsi" w:cstheme="minorHAnsi"/>
          <w:bCs/>
          <w:w w:val="105"/>
          <w:sz w:val="21"/>
        </w:rPr>
        <w:t>ako</w:t>
      </w:r>
      <w:r w:rsidRPr="004F45B4">
        <w:rPr>
          <w:rFonts w:asciiTheme="minorHAnsi" w:hAnsiTheme="minorHAnsi" w:cstheme="minorHAnsi"/>
          <w:bCs/>
          <w:w w:val="105"/>
          <w:sz w:val="21"/>
        </w:rPr>
        <w:t xml:space="preserve"> </w:t>
      </w:r>
      <w:r w:rsidR="00410FBE" w:rsidRPr="004F45B4">
        <w:rPr>
          <w:rFonts w:asciiTheme="minorHAnsi" w:hAnsiTheme="minorHAnsi" w:cstheme="minorHAnsi"/>
          <w:bCs/>
          <w:w w:val="105"/>
          <w:sz w:val="21"/>
        </w:rPr>
        <w:t>„</w:t>
      </w:r>
      <w:r w:rsidR="009B433C" w:rsidRPr="004F45B4">
        <w:rPr>
          <w:rFonts w:asciiTheme="minorHAnsi" w:hAnsiTheme="minorHAnsi" w:cstheme="minorHAnsi"/>
          <w:b/>
          <w:w w:val="105"/>
          <w:sz w:val="21"/>
        </w:rPr>
        <w:t>Zmluva</w:t>
      </w:r>
      <w:r w:rsidR="00410FBE" w:rsidRPr="004F45B4">
        <w:rPr>
          <w:rFonts w:asciiTheme="minorHAnsi" w:hAnsiTheme="minorHAnsi" w:cstheme="minorHAnsi"/>
          <w:bCs/>
          <w:w w:val="105"/>
          <w:sz w:val="21"/>
        </w:rPr>
        <w:t>“</w:t>
      </w:r>
      <w:r w:rsidRPr="004F45B4">
        <w:rPr>
          <w:rFonts w:asciiTheme="minorHAnsi" w:hAnsiTheme="minorHAnsi" w:cstheme="minorHAnsi"/>
          <w:bCs/>
          <w:w w:val="105"/>
          <w:sz w:val="21"/>
        </w:rPr>
        <w:t>),</w:t>
      </w:r>
      <w:r w:rsidRPr="004F45B4">
        <w:rPr>
          <w:rFonts w:asciiTheme="minorHAnsi" w:hAnsiTheme="minorHAnsi" w:cstheme="minorHAnsi"/>
          <w:b/>
          <w:w w:val="105"/>
          <w:sz w:val="21"/>
        </w:rPr>
        <w:t xml:space="preserve"> </w:t>
      </w:r>
      <w:r w:rsidRPr="004F45B4">
        <w:rPr>
          <w:rFonts w:asciiTheme="minorHAnsi" w:hAnsiTheme="minorHAnsi" w:cstheme="minorHAnsi"/>
          <w:bCs/>
          <w:w w:val="105"/>
          <w:sz w:val="21"/>
        </w:rPr>
        <w:t xml:space="preserve">ktorá </w:t>
      </w:r>
      <w:r w:rsidR="00410FBE" w:rsidRPr="004F45B4">
        <w:rPr>
          <w:rFonts w:asciiTheme="minorHAnsi" w:hAnsiTheme="minorHAnsi" w:cstheme="minorHAnsi"/>
          <w:bCs/>
          <w:w w:val="105"/>
          <w:sz w:val="21"/>
        </w:rPr>
        <w:t>bude</w:t>
      </w:r>
      <w:r w:rsidRPr="004F45B4">
        <w:rPr>
          <w:rFonts w:asciiTheme="minorHAnsi" w:hAnsiTheme="minorHAnsi" w:cstheme="minorHAnsi"/>
          <w:bCs/>
          <w:w w:val="105"/>
          <w:sz w:val="21"/>
        </w:rPr>
        <w:t xml:space="preserve"> výsledkom</w:t>
      </w:r>
      <w:r w:rsidR="00410FBE" w:rsidRPr="004F45B4">
        <w:rPr>
          <w:rFonts w:asciiTheme="minorHAnsi" w:hAnsiTheme="minorHAnsi" w:cstheme="minorHAnsi"/>
          <w:bCs/>
          <w:w w:val="105"/>
          <w:sz w:val="21"/>
        </w:rPr>
        <w:t xml:space="preserve"> tohto</w:t>
      </w:r>
      <w:r w:rsidRPr="004F45B4">
        <w:rPr>
          <w:rFonts w:asciiTheme="minorHAnsi" w:hAnsiTheme="minorHAnsi" w:cstheme="minorHAnsi"/>
          <w:bCs/>
          <w:w w:val="105"/>
          <w:sz w:val="21"/>
        </w:rPr>
        <w:t xml:space="preserve"> </w:t>
      </w:r>
      <w:r w:rsidR="00F861A1" w:rsidRPr="004F45B4">
        <w:rPr>
          <w:rFonts w:asciiTheme="minorHAnsi" w:hAnsiTheme="minorHAnsi" w:cstheme="minorHAnsi"/>
          <w:bCs/>
          <w:w w:val="105"/>
          <w:sz w:val="21"/>
        </w:rPr>
        <w:t>v</w:t>
      </w:r>
      <w:r w:rsidRPr="004F45B4">
        <w:rPr>
          <w:rFonts w:asciiTheme="minorHAnsi" w:hAnsiTheme="minorHAnsi" w:cstheme="minorHAnsi"/>
          <w:bCs/>
          <w:w w:val="105"/>
          <w:sz w:val="21"/>
        </w:rPr>
        <w:t>erejného obstarávania, sú uvedené požiadavky na predmet zákazky.</w:t>
      </w:r>
      <w:r w:rsidRPr="004F45B4">
        <w:rPr>
          <w:rFonts w:asciiTheme="minorHAnsi" w:hAnsiTheme="minorHAnsi" w:cstheme="minorHAnsi"/>
          <w:b/>
          <w:w w:val="105"/>
          <w:sz w:val="21"/>
        </w:rPr>
        <w:t xml:space="preserve"> </w:t>
      </w:r>
    </w:p>
    <w:p w14:paraId="2B0A7CDD" w14:textId="77777777" w:rsidR="00B41C0C" w:rsidRPr="004F45B4" w:rsidRDefault="00B41C0C" w:rsidP="00B41C0C">
      <w:pPr>
        <w:tabs>
          <w:tab w:val="left" w:pos="1641"/>
        </w:tabs>
        <w:spacing w:before="6"/>
        <w:ind w:left="720"/>
        <w:jc w:val="both"/>
        <w:rPr>
          <w:rFonts w:asciiTheme="minorHAnsi" w:hAnsiTheme="minorHAnsi" w:cstheme="minorHAnsi"/>
          <w:w w:val="105"/>
          <w:sz w:val="21"/>
        </w:rPr>
      </w:pPr>
    </w:p>
    <w:p w14:paraId="05DEDE30" w14:textId="09BB7232" w:rsidR="00B41C0C" w:rsidRPr="004F45B4" w:rsidRDefault="00B41C0C" w:rsidP="00B41C0C">
      <w:pPr>
        <w:tabs>
          <w:tab w:val="left" w:pos="1641"/>
        </w:tabs>
        <w:spacing w:before="6"/>
        <w:ind w:left="720"/>
        <w:jc w:val="both"/>
        <w:rPr>
          <w:rFonts w:asciiTheme="minorHAnsi" w:hAnsiTheme="minorHAnsi" w:cstheme="minorHAnsi"/>
          <w:w w:val="105"/>
          <w:sz w:val="21"/>
        </w:rPr>
      </w:pPr>
      <w:r w:rsidRPr="004F45B4">
        <w:rPr>
          <w:rFonts w:asciiTheme="minorHAnsi" w:hAnsiTheme="minorHAnsi" w:cstheme="minorHAnsi"/>
          <w:w w:val="105"/>
          <w:sz w:val="21"/>
        </w:rPr>
        <w:t xml:space="preserve">Podrobný opis predmetu zákazky </w:t>
      </w:r>
      <w:r w:rsidR="00386102" w:rsidRPr="004F45B4">
        <w:rPr>
          <w:rFonts w:asciiTheme="minorHAnsi" w:hAnsiTheme="minorHAnsi" w:cstheme="minorHAnsi"/>
          <w:w w:val="105"/>
          <w:sz w:val="21"/>
        </w:rPr>
        <w:t>tvorí</w:t>
      </w:r>
      <w:r w:rsidRPr="004F45B4">
        <w:rPr>
          <w:rFonts w:asciiTheme="minorHAnsi" w:hAnsiTheme="minorHAnsi" w:cstheme="minorHAnsi"/>
          <w:w w:val="105"/>
          <w:sz w:val="21"/>
        </w:rPr>
        <w:t xml:space="preserve"> Prílohu č. 1 Zmluvy</w:t>
      </w:r>
      <w:r w:rsidR="00F94F74" w:rsidRPr="004F45B4">
        <w:rPr>
          <w:rFonts w:asciiTheme="minorHAnsi" w:hAnsiTheme="minorHAnsi" w:cstheme="minorHAnsi"/>
          <w:w w:val="105"/>
          <w:sz w:val="21"/>
        </w:rPr>
        <w:t xml:space="preserve"> a časť B.1 týchto súťažných podkladov</w:t>
      </w:r>
      <w:r w:rsidR="00102EAD" w:rsidRPr="004F45B4">
        <w:rPr>
          <w:rFonts w:asciiTheme="minorHAnsi" w:hAnsiTheme="minorHAnsi" w:cstheme="minorHAnsi"/>
          <w:w w:val="105"/>
          <w:sz w:val="21"/>
        </w:rPr>
        <w:t>.</w:t>
      </w:r>
    </w:p>
    <w:p w14:paraId="1D024DEC" w14:textId="77777777" w:rsidR="00405408" w:rsidRPr="004F45B4" w:rsidRDefault="00405408" w:rsidP="00102EAD">
      <w:pPr>
        <w:tabs>
          <w:tab w:val="left" w:pos="1641"/>
        </w:tabs>
        <w:ind w:left="720"/>
        <w:jc w:val="both"/>
        <w:rPr>
          <w:rFonts w:asciiTheme="minorHAnsi" w:hAnsiTheme="minorHAnsi" w:cstheme="minorHAnsi"/>
          <w:b/>
          <w:w w:val="105"/>
          <w:sz w:val="21"/>
        </w:rPr>
      </w:pPr>
    </w:p>
    <w:p w14:paraId="4B538F6C" w14:textId="7B6696D6" w:rsidR="00405408" w:rsidRPr="004F45B4" w:rsidRDefault="00405408" w:rsidP="00102EAD">
      <w:pPr>
        <w:pStyle w:val="Odsekzoznamu"/>
        <w:tabs>
          <w:tab w:val="left" w:pos="709"/>
        </w:tabs>
        <w:spacing w:line="252" w:lineRule="auto"/>
        <w:ind w:left="709" w:right="118" w:firstLine="0"/>
        <w:jc w:val="both"/>
        <w:rPr>
          <w:rFonts w:asciiTheme="minorHAnsi" w:hAnsiTheme="minorHAnsi" w:cstheme="minorHAnsi"/>
          <w:w w:val="105"/>
          <w:sz w:val="21"/>
        </w:rPr>
      </w:pPr>
      <w:r w:rsidRPr="004F45B4">
        <w:rPr>
          <w:rFonts w:asciiTheme="minorHAnsi" w:hAnsiTheme="minorHAnsi" w:cstheme="minorHAnsi"/>
          <w:w w:val="105"/>
          <w:sz w:val="21"/>
        </w:rPr>
        <w:t>Podrobné vymedzenie predmetu Zmluvy a zmluvných podmienok zároveň tvorí časť B.2 týchto súťažných podkladov.</w:t>
      </w:r>
    </w:p>
    <w:p w14:paraId="7AE3A27D" w14:textId="77777777" w:rsidR="00405408" w:rsidRPr="004F45B4" w:rsidRDefault="00405408" w:rsidP="000A5074">
      <w:pPr>
        <w:tabs>
          <w:tab w:val="left" w:pos="1641"/>
        </w:tabs>
        <w:spacing w:before="6"/>
        <w:ind w:left="720"/>
        <w:jc w:val="both"/>
        <w:rPr>
          <w:rFonts w:asciiTheme="minorHAnsi" w:hAnsiTheme="minorHAnsi" w:cstheme="minorHAnsi"/>
          <w:b/>
          <w:w w:val="105"/>
          <w:sz w:val="21"/>
        </w:rPr>
      </w:pPr>
    </w:p>
    <w:p w14:paraId="506B8748" w14:textId="1C56F882" w:rsidR="007638E3" w:rsidRPr="004F45B4" w:rsidRDefault="00155756" w:rsidP="00770E69">
      <w:pPr>
        <w:tabs>
          <w:tab w:val="left" w:pos="1641"/>
        </w:tabs>
        <w:spacing w:before="6"/>
        <w:ind w:left="720"/>
        <w:jc w:val="both"/>
        <w:rPr>
          <w:rFonts w:asciiTheme="minorHAnsi" w:hAnsiTheme="minorHAnsi" w:cstheme="minorHAnsi"/>
          <w:sz w:val="21"/>
          <w:szCs w:val="21"/>
        </w:rPr>
      </w:pPr>
      <w:r w:rsidRPr="004F45B4">
        <w:rPr>
          <w:rFonts w:asciiTheme="minorHAnsi" w:hAnsiTheme="minorHAnsi" w:cstheme="minorHAnsi"/>
          <w:w w:val="105"/>
          <w:sz w:val="21"/>
        </w:rPr>
        <w:t xml:space="preserve">Číselný kód pre </w:t>
      </w:r>
      <w:r w:rsidR="00A8216B" w:rsidRPr="004F45B4">
        <w:rPr>
          <w:rFonts w:asciiTheme="minorHAnsi" w:hAnsiTheme="minorHAnsi" w:cstheme="minorHAnsi"/>
          <w:w w:val="105"/>
          <w:sz w:val="21"/>
          <w:szCs w:val="21"/>
        </w:rPr>
        <w:t xml:space="preserve">predmet </w:t>
      </w:r>
      <w:r w:rsidRPr="004F45B4">
        <w:rPr>
          <w:rFonts w:asciiTheme="minorHAnsi" w:hAnsiTheme="minorHAnsi" w:cstheme="minorHAnsi"/>
          <w:w w:val="105"/>
          <w:sz w:val="21"/>
          <w:szCs w:val="21"/>
        </w:rPr>
        <w:t xml:space="preserve">zákazky zo </w:t>
      </w:r>
      <w:r w:rsidR="00A8216B" w:rsidRPr="004F45B4">
        <w:rPr>
          <w:rFonts w:asciiTheme="minorHAnsi" w:hAnsiTheme="minorHAnsi" w:cstheme="minorHAnsi"/>
          <w:w w:val="105"/>
          <w:sz w:val="21"/>
          <w:szCs w:val="21"/>
        </w:rPr>
        <w:t>Spoločnéh</w:t>
      </w:r>
      <w:r w:rsidRPr="004F45B4">
        <w:rPr>
          <w:rFonts w:asciiTheme="minorHAnsi" w:hAnsiTheme="minorHAnsi" w:cstheme="minorHAnsi"/>
          <w:w w:val="105"/>
          <w:sz w:val="21"/>
          <w:szCs w:val="21"/>
        </w:rPr>
        <w:t>o slovníka obstarávania (CPV</w:t>
      </w:r>
      <w:r w:rsidR="00A8216B" w:rsidRPr="004F45B4">
        <w:rPr>
          <w:rFonts w:asciiTheme="minorHAnsi" w:hAnsiTheme="minorHAnsi" w:cstheme="minorHAnsi"/>
          <w:w w:val="105"/>
          <w:sz w:val="21"/>
          <w:szCs w:val="21"/>
        </w:rPr>
        <w:t xml:space="preserve">): </w:t>
      </w:r>
    </w:p>
    <w:p w14:paraId="680B3EEC" w14:textId="249AFFDF"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48100000-9</w:t>
      </w:r>
      <w:r w:rsidRPr="004F45B4">
        <w:rPr>
          <w:rFonts w:asciiTheme="minorHAnsi" w:hAnsiTheme="minorHAnsi" w:cstheme="minorHAnsi"/>
          <w:w w:val="105"/>
          <w:szCs w:val="22"/>
        </w:rPr>
        <w:tab/>
      </w:r>
      <w:r w:rsidRPr="004F45B4">
        <w:rPr>
          <w:rFonts w:asciiTheme="minorHAnsi" w:hAnsiTheme="minorHAnsi" w:cstheme="minorHAnsi"/>
          <w:w w:val="105"/>
          <w:szCs w:val="22"/>
        </w:rPr>
        <w:tab/>
        <w:t>Softvérový balík pre konkrétne odvetvie</w:t>
      </w:r>
    </w:p>
    <w:p w14:paraId="1B287E33" w14:textId="338289FB" w:rsidR="001D7291" w:rsidRPr="004F45B4" w:rsidRDefault="001D7291" w:rsidP="001D7291">
      <w:pPr>
        <w:pStyle w:val="Zkladntext"/>
        <w:spacing w:before="3"/>
        <w:ind w:left="2880" w:hanging="2171"/>
        <w:rPr>
          <w:rFonts w:asciiTheme="minorHAnsi" w:hAnsiTheme="minorHAnsi" w:cstheme="minorHAnsi"/>
          <w:w w:val="105"/>
          <w:szCs w:val="22"/>
        </w:rPr>
      </w:pPr>
      <w:r w:rsidRPr="004F45B4">
        <w:rPr>
          <w:rFonts w:asciiTheme="minorHAnsi" w:hAnsiTheme="minorHAnsi" w:cstheme="minorHAnsi"/>
          <w:w w:val="105"/>
          <w:szCs w:val="22"/>
        </w:rPr>
        <w:t>72000000-5</w:t>
      </w:r>
      <w:r w:rsidRPr="004F45B4">
        <w:rPr>
          <w:rFonts w:asciiTheme="minorHAnsi" w:hAnsiTheme="minorHAnsi" w:cstheme="minorHAnsi"/>
          <w:w w:val="105"/>
          <w:szCs w:val="22"/>
        </w:rPr>
        <w:tab/>
        <w:t>Služby informačných technológií: konzultácie, vývoj softvéru, internet a podpora</w:t>
      </w:r>
    </w:p>
    <w:p w14:paraId="1279D794" w14:textId="7E659C42" w:rsidR="008874F6" w:rsidRPr="004F45B4" w:rsidDel="0024403B" w:rsidRDefault="008874F6" w:rsidP="008874F6">
      <w:pPr>
        <w:pStyle w:val="Zkladntext"/>
        <w:spacing w:before="3"/>
        <w:ind w:left="709"/>
        <w:rPr>
          <w:rFonts w:asciiTheme="minorHAnsi" w:hAnsiTheme="minorHAnsi" w:cstheme="minorHAnsi"/>
          <w:w w:val="105"/>
          <w:szCs w:val="22"/>
        </w:rPr>
      </w:pPr>
      <w:r w:rsidRPr="004F45B4" w:rsidDel="0024403B">
        <w:rPr>
          <w:rFonts w:asciiTheme="minorHAnsi" w:hAnsiTheme="minorHAnsi" w:cstheme="minorHAnsi"/>
          <w:w w:val="105"/>
          <w:szCs w:val="22"/>
        </w:rPr>
        <w:t>72222300-0</w:t>
      </w:r>
      <w:r w:rsidRPr="004F45B4" w:rsidDel="0024403B">
        <w:rPr>
          <w:rFonts w:asciiTheme="minorHAnsi" w:hAnsiTheme="minorHAnsi" w:cstheme="minorHAnsi"/>
          <w:w w:val="105"/>
          <w:szCs w:val="22"/>
        </w:rPr>
        <w:tab/>
      </w:r>
      <w:r w:rsidRPr="004F45B4" w:rsidDel="0024403B">
        <w:rPr>
          <w:rFonts w:asciiTheme="minorHAnsi" w:hAnsiTheme="minorHAnsi" w:cstheme="minorHAnsi"/>
          <w:w w:val="105"/>
          <w:szCs w:val="22"/>
        </w:rPr>
        <w:tab/>
        <w:t>Služby informačných technológií</w:t>
      </w:r>
    </w:p>
    <w:p w14:paraId="674FF532" w14:textId="16891E80"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72260000-5</w:t>
      </w:r>
      <w:r w:rsidRPr="004F45B4">
        <w:rPr>
          <w:rFonts w:asciiTheme="minorHAnsi" w:hAnsiTheme="minorHAnsi" w:cstheme="minorHAnsi"/>
          <w:w w:val="105"/>
          <w:szCs w:val="22"/>
        </w:rPr>
        <w:tab/>
      </w:r>
      <w:r w:rsidRPr="004F45B4">
        <w:rPr>
          <w:rFonts w:asciiTheme="minorHAnsi" w:hAnsiTheme="minorHAnsi" w:cstheme="minorHAnsi"/>
          <w:w w:val="105"/>
          <w:szCs w:val="22"/>
        </w:rPr>
        <w:tab/>
        <w:t>Služby súvisiace so softvérom</w:t>
      </w:r>
    </w:p>
    <w:p w14:paraId="017E745B" w14:textId="090C6F2D"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72262000-9</w:t>
      </w:r>
      <w:r w:rsidRPr="004F45B4">
        <w:rPr>
          <w:rFonts w:asciiTheme="minorHAnsi" w:hAnsiTheme="minorHAnsi" w:cstheme="minorHAnsi"/>
          <w:w w:val="105"/>
          <w:szCs w:val="22"/>
        </w:rPr>
        <w:tab/>
      </w:r>
      <w:r w:rsidRPr="004F45B4">
        <w:rPr>
          <w:rFonts w:asciiTheme="minorHAnsi" w:hAnsiTheme="minorHAnsi" w:cstheme="minorHAnsi"/>
          <w:w w:val="105"/>
          <w:szCs w:val="22"/>
        </w:rPr>
        <w:tab/>
        <w:t>Vývoj softvéru</w:t>
      </w:r>
    </w:p>
    <w:p w14:paraId="6B427DD4" w14:textId="344B622D"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72263000-6</w:t>
      </w:r>
      <w:r w:rsidRPr="004F45B4">
        <w:rPr>
          <w:rFonts w:asciiTheme="minorHAnsi" w:hAnsiTheme="minorHAnsi" w:cstheme="minorHAnsi"/>
          <w:w w:val="105"/>
          <w:szCs w:val="22"/>
        </w:rPr>
        <w:tab/>
      </w:r>
      <w:r w:rsidRPr="004F45B4">
        <w:rPr>
          <w:rFonts w:asciiTheme="minorHAnsi" w:hAnsiTheme="minorHAnsi" w:cstheme="minorHAnsi"/>
          <w:w w:val="105"/>
          <w:szCs w:val="22"/>
        </w:rPr>
        <w:tab/>
        <w:t>Implementácia softvéru</w:t>
      </w:r>
    </w:p>
    <w:p w14:paraId="70E225C0" w14:textId="093C5D18"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 xml:space="preserve">72265000-0 </w:t>
      </w:r>
      <w:r w:rsidRPr="004F45B4">
        <w:rPr>
          <w:rFonts w:asciiTheme="minorHAnsi" w:hAnsiTheme="minorHAnsi" w:cstheme="minorHAnsi"/>
          <w:w w:val="105"/>
          <w:szCs w:val="22"/>
        </w:rPr>
        <w:tab/>
      </w:r>
      <w:r w:rsidRPr="004F45B4">
        <w:rPr>
          <w:rFonts w:asciiTheme="minorHAnsi" w:hAnsiTheme="minorHAnsi" w:cstheme="minorHAnsi"/>
          <w:w w:val="105"/>
          <w:szCs w:val="22"/>
        </w:rPr>
        <w:tab/>
        <w:t>Konfigurovanie softvéru</w:t>
      </w:r>
    </w:p>
    <w:p w14:paraId="2ECF262B" w14:textId="52219FC5"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7225</w:t>
      </w:r>
      <w:r w:rsidR="00457544" w:rsidRPr="004F45B4">
        <w:rPr>
          <w:rFonts w:asciiTheme="minorHAnsi" w:hAnsiTheme="minorHAnsi" w:cstheme="minorHAnsi"/>
          <w:w w:val="105"/>
          <w:szCs w:val="22"/>
        </w:rPr>
        <w:t>4</w:t>
      </w:r>
      <w:r w:rsidRPr="004F45B4">
        <w:rPr>
          <w:rFonts w:asciiTheme="minorHAnsi" w:hAnsiTheme="minorHAnsi" w:cstheme="minorHAnsi"/>
          <w:w w:val="105"/>
          <w:szCs w:val="22"/>
        </w:rPr>
        <w:t xml:space="preserve">000-0 </w:t>
      </w:r>
      <w:r w:rsidRPr="004F45B4">
        <w:rPr>
          <w:rFonts w:asciiTheme="minorHAnsi" w:hAnsiTheme="minorHAnsi" w:cstheme="minorHAnsi"/>
          <w:w w:val="105"/>
          <w:szCs w:val="22"/>
        </w:rPr>
        <w:tab/>
      </w:r>
      <w:r w:rsidRPr="004F45B4">
        <w:rPr>
          <w:rFonts w:asciiTheme="minorHAnsi" w:hAnsiTheme="minorHAnsi" w:cstheme="minorHAnsi"/>
          <w:w w:val="105"/>
          <w:szCs w:val="22"/>
        </w:rPr>
        <w:tab/>
        <w:t>Testovanie softvéru</w:t>
      </w:r>
    </w:p>
    <w:p w14:paraId="5BF81D5B" w14:textId="5C5B66D0"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 xml:space="preserve">72254100-1 </w:t>
      </w:r>
      <w:r w:rsidRPr="004F45B4">
        <w:rPr>
          <w:rFonts w:asciiTheme="minorHAnsi" w:hAnsiTheme="minorHAnsi" w:cstheme="minorHAnsi"/>
          <w:w w:val="105"/>
          <w:szCs w:val="22"/>
        </w:rPr>
        <w:tab/>
      </w:r>
      <w:r w:rsidRPr="004F45B4">
        <w:rPr>
          <w:rFonts w:asciiTheme="minorHAnsi" w:hAnsiTheme="minorHAnsi" w:cstheme="minorHAnsi"/>
          <w:w w:val="105"/>
          <w:szCs w:val="22"/>
        </w:rPr>
        <w:tab/>
        <w:t>Testovanie systémov</w:t>
      </w:r>
    </w:p>
    <w:p w14:paraId="588B0ED0" w14:textId="7186EFDC"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 xml:space="preserve">72250000-2 </w:t>
      </w:r>
      <w:r w:rsidRPr="004F45B4">
        <w:rPr>
          <w:rFonts w:asciiTheme="minorHAnsi" w:hAnsiTheme="minorHAnsi" w:cstheme="minorHAnsi"/>
          <w:w w:val="105"/>
          <w:szCs w:val="22"/>
        </w:rPr>
        <w:tab/>
      </w:r>
      <w:r w:rsidRPr="004F45B4">
        <w:rPr>
          <w:rFonts w:asciiTheme="minorHAnsi" w:hAnsiTheme="minorHAnsi" w:cstheme="minorHAnsi"/>
          <w:w w:val="105"/>
          <w:szCs w:val="22"/>
        </w:rPr>
        <w:tab/>
        <w:t>Služby týkajúce sa podpory systému</w:t>
      </w:r>
    </w:p>
    <w:p w14:paraId="69C42AD6" w14:textId="284EAF84"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 xml:space="preserve">72267100-0 </w:t>
      </w:r>
      <w:r w:rsidRPr="004F45B4">
        <w:rPr>
          <w:rFonts w:asciiTheme="minorHAnsi" w:hAnsiTheme="minorHAnsi" w:cstheme="minorHAnsi"/>
          <w:w w:val="105"/>
          <w:szCs w:val="22"/>
        </w:rPr>
        <w:tab/>
      </w:r>
      <w:r w:rsidRPr="004F45B4">
        <w:rPr>
          <w:rFonts w:asciiTheme="minorHAnsi" w:hAnsiTheme="minorHAnsi" w:cstheme="minorHAnsi"/>
          <w:w w:val="105"/>
          <w:szCs w:val="22"/>
        </w:rPr>
        <w:tab/>
        <w:t>Údržba programového vybavenia (softvér) informačných technológií</w:t>
      </w:r>
    </w:p>
    <w:p w14:paraId="25AC3573" w14:textId="5707B38A" w:rsidR="008874F6" w:rsidRPr="004F45B4" w:rsidRDefault="008874F6" w:rsidP="008874F6">
      <w:pPr>
        <w:pStyle w:val="Zkladntext"/>
        <w:spacing w:before="3"/>
        <w:ind w:left="709"/>
        <w:rPr>
          <w:rFonts w:asciiTheme="minorHAnsi" w:hAnsiTheme="minorHAnsi" w:cstheme="minorHAnsi"/>
          <w:w w:val="105"/>
          <w:szCs w:val="22"/>
        </w:rPr>
      </w:pPr>
      <w:r w:rsidRPr="004F45B4">
        <w:rPr>
          <w:rFonts w:asciiTheme="minorHAnsi" w:hAnsiTheme="minorHAnsi" w:cstheme="minorHAnsi"/>
          <w:w w:val="105"/>
          <w:szCs w:val="22"/>
        </w:rPr>
        <w:t xml:space="preserve">72267200-1 </w:t>
      </w:r>
      <w:r w:rsidRPr="004F45B4">
        <w:rPr>
          <w:rFonts w:asciiTheme="minorHAnsi" w:hAnsiTheme="minorHAnsi" w:cstheme="minorHAnsi"/>
          <w:w w:val="105"/>
          <w:szCs w:val="22"/>
        </w:rPr>
        <w:tab/>
      </w:r>
      <w:r w:rsidRPr="004F45B4">
        <w:rPr>
          <w:rFonts w:asciiTheme="minorHAnsi" w:hAnsiTheme="minorHAnsi" w:cstheme="minorHAnsi"/>
          <w:w w:val="105"/>
          <w:szCs w:val="22"/>
        </w:rPr>
        <w:tab/>
        <w:t>Opravy programového vybavenia (softvér) informačných technológií</w:t>
      </w:r>
    </w:p>
    <w:p w14:paraId="6EC4F108" w14:textId="216843B2" w:rsidR="00633A1D" w:rsidRPr="004F45B4" w:rsidRDefault="003D02C5" w:rsidP="008874F6">
      <w:pPr>
        <w:pStyle w:val="Zkladntext"/>
        <w:spacing w:before="3"/>
        <w:rPr>
          <w:rFonts w:asciiTheme="minorHAnsi" w:hAnsiTheme="minorHAnsi" w:cstheme="minorHAnsi"/>
          <w:b/>
        </w:rPr>
      </w:pPr>
      <w:r w:rsidRPr="004F45B4">
        <w:rPr>
          <w:rFonts w:asciiTheme="minorHAnsi" w:hAnsiTheme="minorHAnsi" w:cstheme="minorHAnsi"/>
        </w:rPr>
        <w:tab/>
      </w:r>
      <w:r w:rsidR="00120162" w:rsidRPr="004F45B4">
        <w:rPr>
          <w:rFonts w:asciiTheme="minorHAnsi" w:hAnsiTheme="minorHAnsi" w:cstheme="minorHAnsi"/>
          <w:b/>
        </w:rPr>
        <w:t xml:space="preserve"> </w:t>
      </w:r>
    </w:p>
    <w:p w14:paraId="145FBDA4" w14:textId="5E9E2F0A"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Predpokladaná hodnota</w:t>
      </w:r>
      <w:r w:rsidRPr="004F45B4">
        <w:rPr>
          <w:rFonts w:asciiTheme="minorHAnsi" w:hAnsiTheme="minorHAnsi" w:cstheme="minorHAnsi"/>
          <w:spacing w:val="2"/>
          <w:w w:val="105"/>
        </w:rPr>
        <w:t xml:space="preserve"> </w:t>
      </w:r>
      <w:r w:rsidRPr="004F45B4">
        <w:rPr>
          <w:rFonts w:asciiTheme="minorHAnsi" w:hAnsiTheme="minorHAnsi" w:cstheme="minorHAnsi"/>
          <w:w w:val="105"/>
        </w:rPr>
        <w:t>zákazky</w:t>
      </w:r>
    </w:p>
    <w:p w14:paraId="37FAE843" w14:textId="12F8FADC" w:rsidR="00660FC7" w:rsidRPr="004F45B4" w:rsidRDefault="001646A2" w:rsidP="0001419D">
      <w:pPr>
        <w:pStyle w:val="Odsekzoznamu"/>
        <w:numPr>
          <w:ilvl w:val="1"/>
          <w:numId w:val="24"/>
        </w:numPr>
        <w:spacing w:before="129" w:line="252" w:lineRule="auto"/>
        <w:ind w:left="709" w:right="118" w:hanging="487"/>
        <w:jc w:val="both"/>
        <w:rPr>
          <w:rFonts w:asciiTheme="minorHAnsi" w:hAnsiTheme="minorHAnsi" w:cstheme="minorHAnsi"/>
          <w:w w:val="105"/>
          <w:sz w:val="21"/>
          <w:szCs w:val="21"/>
        </w:rPr>
      </w:pPr>
      <w:r w:rsidRPr="004F45B4">
        <w:rPr>
          <w:rFonts w:asciiTheme="minorHAnsi" w:hAnsiTheme="minorHAnsi" w:cstheme="minorHAnsi"/>
          <w:w w:val="105"/>
          <w:sz w:val="21"/>
          <w:szCs w:val="21"/>
        </w:rPr>
        <w:t>Celková p</w:t>
      </w:r>
      <w:r w:rsidR="00A8216B" w:rsidRPr="004F45B4">
        <w:rPr>
          <w:rFonts w:asciiTheme="minorHAnsi" w:hAnsiTheme="minorHAnsi" w:cstheme="minorHAnsi"/>
          <w:w w:val="105"/>
          <w:sz w:val="21"/>
          <w:szCs w:val="21"/>
        </w:rPr>
        <w:t>redpokladaná hodnota zákazky</w:t>
      </w:r>
      <w:r w:rsidR="005A17B1" w:rsidRPr="00E87554">
        <w:rPr>
          <w:rFonts w:asciiTheme="minorHAnsi" w:hAnsiTheme="minorHAnsi" w:cstheme="minorHAnsi"/>
          <w:w w:val="105"/>
          <w:sz w:val="21"/>
          <w:szCs w:val="21"/>
        </w:rPr>
        <w:t>:</w:t>
      </w:r>
      <w:r w:rsidR="00A65081" w:rsidRPr="00E87554">
        <w:rPr>
          <w:rFonts w:asciiTheme="minorHAnsi" w:hAnsiTheme="minorHAnsi" w:cstheme="minorHAnsi"/>
          <w:w w:val="105"/>
          <w:sz w:val="21"/>
          <w:szCs w:val="21"/>
        </w:rPr>
        <w:t xml:space="preserve"> </w:t>
      </w:r>
      <w:r w:rsidR="00E87554" w:rsidRPr="00E87554">
        <w:rPr>
          <w:rFonts w:asciiTheme="minorHAnsi" w:hAnsiTheme="minorHAnsi" w:cstheme="minorHAnsi"/>
          <w:b/>
          <w:bCs/>
          <w:w w:val="105"/>
          <w:sz w:val="21"/>
          <w:szCs w:val="21"/>
        </w:rPr>
        <w:t xml:space="preserve">5 688 338,10 </w:t>
      </w:r>
      <w:r w:rsidR="00564B11" w:rsidRPr="00E87554">
        <w:rPr>
          <w:rFonts w:asciiTheme="minorHAnsi" w:hAnsiTheme="minorHAnsi" w:cstheme="minorHAnsi"/>
          <w:b/>
          <w:bCs/>
          <w:w w:val="105"/>
          <w:sz w:val="21"/>
          <w:szCs w:val="21"/>
        </w:rPr>
        <w:t>EUR</w:t>
      </w:r>
      <w:r w:rsidR="003E18C8" w:rsidRPr="00E87554">
        <w:rPr>
          <w:rFonts w:asciiTheme="minorHAnsi" w:hAnsiTheme="minorHAnsi" w:cstheme="minorHAnsi"/>
          <w:b/>
          <w:bCs/>
          <w:w w:val="105"/>
          <w:sz w:val="21"/>
          <w:szCs w:val="21"/>
        </w:rPr>
        <w:t xml:space="preserve"> bez</w:t>
      </w:r>
      <w:r w:rsidR="003E18C8" w:rsidRPr="004F45B4">
        <w:rPr>
          <w:rFonts w:asciiTheme="minorHAnsi" w:hAnsiTheme="minorHAnsi" w:cstheme="minorHAnsi"/>
          <w:b/>
          <w:bCs/>
          <w:w w:val="105"/>
          <w:sz w:val="21"/>
          <w:szCs w:val="21"/>
        </w:rPr>
        <w:t xml:space="preserve"> DPH</w:t>
      </w:r>
      <w:r w:rsidR="00F838AE" w:rsidRPr="004F45B4">
        <w:rPr>
          <w:rFonts w:asciiTheme="minorHAnsi" w:hAnsiTheme="minorHAnsi" w:cstheme="minorHAnsi"/>
          <w:b/>
          <w:w w:val="105"/>
          <w:sz w:val="21"/>
          <w:szCs w:val="21"/>
        </w:rPr>
        <w:t>.</w:t>
      </w:r>
    </w:p>
    <w:p w14:paraId="2FAD2836" w14:textId="4744ABEF" w:rsidR="00E41955" w:rsidRPr="004F45B4" w:rsidRDefault="00477F20" w:rsidP="00815010">
      <w:pPr>
        <w:spacing w:before="129" w:line="252" w:lineRule="auto"/>
        <w:ind w:right="118" w:firstLine="709"/>
        <w:jc w:val="both"/>
        <w:rPr>
          <w:rFonts w:asciiTheme="minorHAnsi" w:hAnsiTheme="minorHAnsi" w:cstheme="minorHAnsi"/>
          <w:bCs/>
          <w:w w:val="105"/>
          <w:sz w:val="21"/>
        </w:rPr>
      </w:pPr>
      <w:r w:rsidRPr="004F45B4">
        <w:rPr>
          <w:rFonts w:asciiTheme="minorHAnsi" w:hAnsiTheme="minorHAnsi" w:cstheme="minorHAnsi"/>
          <w:bCs/>
          <w:w w:val="105"/>
          <w:sz w:val="21"/>
        </w:rPr>
        <w:t>Predpokladaná hodnota zákazky bola určená v súlade s § 6 ods. 1 ZVO</w:t>
      </w:r>
      <w:r w:rsidR="00B302D4" w:rsidRPr="004F45B4">
        <w:rPr>
          <w:rFonts w:asciiTheme="minorHAnsi" w:hAnsiTheme="minorHAnsi" w:cstheme="minorHAnsi"/>
          <w:bCs/>
          <w:w w:val="105"/>
          <w:sz w:val="21"/>
        </w:rPr>
        <w:t>.</w:t>
      </w:r>
    </w:p>
    <w:p w14:paraId="262846CA" w14:textId="1DFDED0F"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Miesto a termín poskytnutia predmetu</w:t>
      </w:r>
      <w:r w:rsidRPr="004F45B4">
        <w:rPr>
          <w:rFonts w:asciiTheme="minorHAnsi" w:hAnsiTheme="minorHAnsi" w:cstheme="minorHAnsi"/>
          <w:spacing w:val="7"/>
          <w:w w:val="105"/>
        </w:rPr>
        <w:t xml:space="preserve"> </w:t>
      </w:r>
      <w:r w:rsidRPr="004F45B4">
        <w:rPr>
          <w:rFonts w:asciiTheme="minorHAnsi" w:hAnsiTheme="minorHAnsi" w:cstheme="minorHAnsi"/>
          <w:w w:val="105"/>
        </w:rPr>
        <w:t>zákazky</w:t>
      </w:r>
    </w:p>
    <w:p w14:paraId="72306DC0" w14:textId="77777777" w:rsidR="0019524C" w:rsidRPr="004F45B4" w:rsidRDefault="00A8216B" w:rsidP="0001419D">
      <w:pPr>
        <w:pStyle w:val="Odsekzoznamu"/>
        <w:numPr>
          <w:ilvl w:val="1"/>
          <w:numId w:val="24"/>
        </w:numPr>
        <w:spacing w:before="129" w:line="252" w:lineRule="auto"/>
        <w:ind w:left="709" w:right="118" w:hanging="487"/>
        <w:jc w:val="both"/>
        <w:rPr>
          <w:rFonts w:asciiTheme="minorHAnsi" w:hAnsiTheme="minorHAnsi" w:cstheme="minorHAnsi"/>
          <w:w w:val="105"/>
          <w:sz w:val="21"/>
        </w:rPr>
      </w:pPr>
      <w:r w:rsidRPr="004F45B4">
        <w:rPr>
          <w:rFonts w:asciiTheme="minorHAnsi" w:hAnsiTheme="minorHAnsi" w:cstheme="minorHAnsi"/>
          <w:w w:val="105"/>
          <w:sz w:val="21"/>
        </w:rPr>
        <w:t>Miesto poskytnutia predmetu zákazky: Slovenská republika</w:t>
      </w:r>
      <w:r w:rsidR="00441B47" w:rsidRPr="004F45B4">
        <w:rPr>
          <w:rFonts w:asciiTheme="minorHAnsi" w:hAnsiTheme="minorHAnsi" w:cstheme="minorHAnsi"/>
          <w:w w:val="105"/>
          <w:sz w:val="21"/>
        </w:rPr>
        <w:t xml:space="preserve"> </w:t>
      </w:r>
    </w:p>
    <w:p w14:paraId="46EF4BB2" w14:textId="77777777" w:rsidR="0019524C" w:rsidRPr="004F45B4" w:rsidRDefault="00A8216B" w:rsidP="0001419D">
      <w:pPr>
        <w:pStyle w:val="Odsekzoznamu"/>
        <w:numPr>
          <w:ilvl w:val="1"/>
          <w:numId w:val="24"/>
        </w:numPr>
        <w:spacing w:before="129" w:line="252" w:lineRule="auto"/>
        <w:ind w:left="709" w:right="118" w:hanging="487"/>
        <w:jc w:val="both"/>
        <w:rPr>
          <w:rFonts w:asciiTheme="minorHAnsi" w:hAnsiTheme="minorHAnsi" w:cstheme="minorHAnsi"/>
          <w:w w:val="105"/>
          <w:sz w:val="21"/>
        </w:rPr>
      </w:pPr>
      <w:r w:rsidRPr="004F45B4">
        <w:rPr>
          <w:rFonts w:asciiTheme="minorHAnsi" w:hAnsiTheme="minorHAnsi" w:cstheme="minorHAnsi"/>
          <w:w w:val="105"/>
          <w:sz w:val="21"/>
        </w:rPr>
        <w:t>NUTS kód: SK</w:t>
      </w:r>
    </w:p>
    <w:p w14:paraId="57981C21" w14:textId="0D4342CF" w:rsidR="002F7ECB" w:rsidRPr="004F45B4" w:rsidRDefault="009B433C" w:rsidP="0001419D">
      <w:pPr>
        <w:pStyle w:val="Odsekzoznamu"/>
        <w:numPr>
          <w:ilvl w:val="1"/>
          <w:numId w:val="24"/>
        </w:numPr>
        <w:spacing w:before="129" w:line="252" w:lineRule="auto"/>
        <w:ind w:left="709" w:right="118" w:hanging="487"/>
        <w:jc w:val="both"/>
        <w:rPr>
          <w:rFonts w:asciiTheme="minorHAnsi" w:hAnsiTheme="minorHAnsi" w:cstheme="minorHAnsi"/>
          <w:w w:val="105"/>
          <w:sz w:val="21"/>
          <w:szCs w:val="21"/>
        </w:rPr>
      </w:pPr>
      <w:r w:rsidRPr="004F45B4">
        <w:rPr>
          <w:rFonts w:asciiTheme="minorHAnsi" w:hAnsiTheme="minorHAnsi" w:cstheme="minorHAnsi"/>
          <w:w w:val="105"/>
          <w:sz w:val="21"/>
          <w:szCs w:val="21"/>
        </w:rPr>
        <w:t>Zmluva</w:t>
      </w:r>
      <w:r w:rsidR="005D2C9E" w:rsidRPr="004F45B4">
        <w:rPr>
          <w:rFonts w:asciiTheme="minorHAnsi" w:hAnsiTheme="minorHAnsi" w:cstheme="minorHAnsi"/>
          <w:w w:val="105"/>
          <w:sz w:val="21"/>
          <w:szCs w:val="21"/>
        </w:rPr>
        <w:t xml:space="preserve"> sa uzatvára na dobu </w:t>
      </w:r>
      <w:r w:rsidR="00794F82" w:rsidRPr="00EF572B">
        <w:rPr>
          <w:rFonts w:asciiTheme="minorHAnsi" w:hAnsiTheme="minorHAnsi" w:cstheme="minorHAnsi"/>
          <w:w w:val="105"/>
          <w:sz w:val="21"/>
          <w:szCs w:val="21"/>
        </w:rPr>
        <w:t>24</w:t>
      </w:r>
      <w:r w:rsidRPr="004F45B4">
        <w:rPr>
          <w:rFonts w:asciiTheme="minorHAnsi" w:hAnsiTheme="minorHAnsi" w:cstheme="minorHAnsi"/>
          <w:w w:val="105"/>
          <w:sz w:val="21"/>
          <w:szCs w:val="21"/>
        </w:rPr>
        <w:t xml:space="preserve"> </w:t>
      </w:r>
      <w:r w:rsidR="005D2C9E" w:rsidRPr="004F45B4">
        <w:rPr>
          <w:rFonts w:asciiTheme="minorHAnsi" w:hAnsiTheme="minorHAnsi" w:cstheme="minorHAnsi"/>
          <w:w w:val="105"/>
          <w:sz w:val="21"/>
          <w:szCs w:val="21"/>
        </w:rPr>
        <w:t>mesiacov odo dňa nadobudnutia jej účinnosti</w:t>
      </w:r>
      <w:r w:rsidR="00785853" w:rsidRPr="004F45B4">
        <w:rPr>
          <w:rFonts w:asciiTheme="minorHAnsi" w:hAnsiTheme="minorHAnsi" w:cstheme="minorHAnsi"/>
          <w:w w:val="105"/>
          <w:sz w:val="21"/>
          <w:szCs w:val="21"/>
        </w:rPr>
        <w:t>.</w:t>
      </w:r>
      <w:r w:rsidR="00F36366" w:rsidRPr="004F45B4">
        <w:rPr>
          <w:rFonts w:asciiTheme="minorHAnsi" w:hAnsiTheme="minorHAnsi" w:cstheme="minorHAnsi"/>
          <w:w w:val="105"/>
          <w:sz w:val="21"/>
        </w:rPr>
        <w:t xml:space="preserve"> </w:t>
      </w:r>
      <w:r w:rsidR="00F50BE3" w:rsidRPr="004F45B4">
        <w:rPr>
          <w:rFonts w:asciiTheme="minorHAnsi" w:hAnsiTheme="minorHAnsi" w:cstheme="minorHAnsi"/>
          <w:w w:val="105"/>
          <w:sz w:val="21"/>
        </w:rPr>
        <w:t>V prípade uplatnenia opcie na poskytnutie služieb štandardnej technickej podpory a rozvoja podľa bodu 6.7 Zmluvy, sa SLA zmluva sa uzatvára na dobu 36 mesiacov odo dňa jej aktivácie v zmysle bodu 6.7 Zmluvy. Podrobnosti sú uvedené v Zmluve a v jej prílohe č. 6.</w:t>
      </w:r>
    </w:p>
    <w:p w14:paraId="7B150608" w14:textId="772D5CDB"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Zdroj finančných prostriedkov</w:t>
      </w:r>
    </w:p>
    <w:p w14:paraId="70956A79" w14:textId="114B4565" w:rsidR="0019524C" w:rsidRPr="004F45B4" w:rsidRDefault="00E10E01" w:rsidP="0001419D">
      <w:pPr>
        <w:pStyle w:val="Odsekzoznamu"/>
        <w:numPr>
          <w:ilvl w:val="1"/>
          <w:numId w:val="24"/>
        </w:numPr>
        <w:shd w:val="clear" w:color="auto" w:fill="FFFFFF" w:themeFill="background1"/>
        <w:tabs>
          <w:tab w:val="left" w:pos="709"/>
        </w:tabs>
        <w:spacing w:before="129" w:line="252" w:lineRule="auto"/>
        <w:ind w:left="709" w:right="118" w:hanging="487"/>
        <w:jc w:val="both"/>
        <w:rPr>
          <w:rFonts w:asciiTheme="minorHAnsi" w:hAnsiTheme="minorHAnsi" w:cstheme="minorHAnsi"/>
          <w:w w:val="105"/>
          <w:sz w:val="21"/>
          <w:szCs w:val="21"/>
        </w:rPr>
      </w:pPr>
      <w:r w:rsidRPr="004F45B4">
        <w:rPr>
          <w:rFonts w:asciiTheme="minorHAnsi" w:hAnsiTheme="minorHAnsi" w:cstheme="minorHAnsi"/>
          <w:bCs/>
          <w:sz w:val="21"/>
          <w:szCs w:val="21"/>
        </w:rPr>
        <w:t xml:space="preserve">Zákazka bude financovaná </w:t>
      </w:r>
      <w:r w:rsidR="00BF77DE" w:rsidRPr="004F45B4">
        <w:rPr>
          <w:rFonts w:asciiTheme="minorHAnsi" w:hAnsiTheme="minorHAnsi" w:cstheme="minorHAnsi"/>
          <w:bCs/>
          <w:sz w:val="21"/>
          <w:szCs w:val="21"/>
        </w:rPr>
        <w:t xml:space="preserve">z vlastných zdrojov, </w:t>
      </w:r>
      <w:r w:rsidR="00394E10" w:rsidRPr="004F45B4">
        <w:rPr>
          <w:rFonts w:asciiTheme="minorHAnsi" w:hAnsiTheme="minorHAnsi" w:cstheme="minorHAnsi"/>
          <w:bCs/>
          <w:sz w:val="21"/>
          <w:szCs w:val="21"/>
        </w:rPr>
        <w:t>z</w:t>
      </w:r>
      <w:r w:rsidR="00DB0A56" w:rsidRPr="004F45B4">
        <w:rPr>
          <w:rFonts w:asciiTheme="minorHAnsi" w:hAnsiTheme="minorHAnsi" w:cstheme="minorHAnsi"/>
          <w:bCs/>
          <w:sz w:val="21"/>
          <w:szCs w:val="21"/>
        </w:rPr>
        <w:t>o štátneho rozpočtu</w:t>
      </w:r>
      <w:r w:rsidR="0028171C" w:rsidRPr="004F45B4">
        <w:rPr>
          <w:rFonts w:asciiTheme="minorHAnsi" w:hAnsiTheme="minorHAnsi" w:cstheme="minorHAnsi"/>
          <w:bCs/>
          <w:sz w:val="21"/>
          <w:szCs w:val="21"/>
        </w:rPr>
        <w:t xml:space="preserve"> a</w:t>
      </w:r>
      <w:r w:rsidR="00770E69" w:rsidRPr="004F45B4">
        <w:rPr>
          <w:rFonts w:asciiTheme="minorHAnsi" w:hAnsiTheme="minorHAnsi" w:cstheme="minorHAnsi"/>
          <w:bCs/>
          <w:sz w:val="21"/>
          <w:szCs w:val="21"/>
        </w:rPr>
        <w:t> </w:t>
      </w:r>
      <w:r w:rsidR="0028171C" w:rsidRPr="004F45B4">
        <w:rPr>
          <w:rFonts w:asciiTheme="minorHAnsi" w:hAnsiTheme="minorHAnsi" w:cstheme="minorHAnsi"/>
          <w:bCs/>
          <w:sz w:val="21"/>
          <w:szCs w:val="21"/>
        </w:rPr>
        <w:t>z</w:t>
      </w:r>
      <w:r w:rsidR="00770E69" w:rsidRPr="004F45B4">
        <w:rPr>
          <w:rFonts w:asciiTheme="minorHAnsi" w:hAnsiTheme="minorHAnsi" w:cstheme="minorHAnsi"/>
          <w:bCs/>
          <w:sz w:val="21"/>
          <w:szCs w:val="21"/>
        </w:rPr>
        <w:t xml:space="preserve"> </w:t>
      </w:r>
      <w:r w:rsidR="0028171C" w:rsidRPr="004F45B4">
        <w:rPr>
          <w:rFonts w:asciiTheme="minorHAnsi" w:hAnsiTheme="minorHAnsi" w:cstheme="minorHAnsi"/>
          <w:bCs/>
          <w:sz w:val="21"/>
          <w:szCs w:val="21"/>
        </w:rPr>
        <w:t>Programu Slovensko.</w:t>
      </w:r>
    </w:p>
    <w:p w14:paraId="2F2290AE" w14:textId="77777777" w:rsidR="0019524C" w:rsidRPr="004F45B4" w:rsidRDefault="00A8216B" w:rsidP="0001419D">
      <w:pPr>
        <w:pStyle w:val="Odsekzoznamu"/>
        <w:numPr>
          <w:ilvl w:val="1"/>
          <w:numId w:val="24"/>
        </w:numPr>
        <w:shd w:val="clear" w:color="auto" w:fill="FFFFFF" w:themeFill="background1"/>
        <w:tabs>
          <w:tab w:val="left" w:pos="709"/>
        </w:tabs>
        <w:spacing w:before="129" w:line="252" w:lineRule="auto"/>
        <w:ind w:left="709" w:right="118" w:hanging="487"/>
        <w:jc w:val="both"/>
        <w:rPr>
          <w:rFonts w:asciiTheme="minorHAnsi" w:hAnsiTheme="minorHAnsi" w:cstheme="minorHAnsi"/>
          <w:w w:val="105"/>
          <w:sz w:val="21"/>
        </w:rPr>
      </w:pPr>
      <w:r w:rsidRPr="004F45B4">
        <w:rPr>
          <w:rFonts w:asciiTheme="minorHAnsi" w:hAnsiTheme="minorHAnsi" w:cstheme="minorHAnsi"/>
          <w:w w:val="105"/>
          <w:sz w:val="21"/>
        </w:rPr>
        <w:t>Verejný obstarávateľ neposkytuje preddavky ani zálohu.</w:t>
      </w:r>
    </w:p>
    <w:p w14:paraId="33500A5D" w14:textId="7C06221D" w:rsidR="008B0A9C" w:rsidRPr="004F45B4" w:rsidRDefault="00A8216B" w:rsidP="0001419D">
      <w:pPr>
        <w:pStyle w:val="Odsekzoznamu"/>
        <w:numPr>
          <w:ilvl w:val="1"/>
          <w:numId w:val="24"/>
        </w:numPr>
        <w:shd w:val="clear" w:color="auto" w:fill="FFFFFF" w:themeFill="background1"/>
        <w:tabs>
          <w:tab w:val="left" w:pos="709"/>
        </w:tabs>
        <w:spacing w:before="129" w:line="252" w:lineRule="auto"/>
        <w:ind w:left="709" w:right="118" w:hanging="487"/>
        <w:jc w:val="both"/>
        <w:rPr>
          <w:rFonts w:asciiTheme="minorHAnsi" w:hAnsiTheme="minorHAnsi" w:cstheme="minorHAnsi"/>
          <w:w w:val="105"/>
          <w:sz w:val="21"/>
        </w:rPr>
      </w:pPr>
      <w:r w:rsidRPr="004F45B4">
        <w:rPr>
          <w:rFonts w:asciiTheme="minorHAnsi" w:hAnsiTheme="minorHAnsi" w:cstheme="minorHAnsi"/>
          <w:w w:val="105"/>
          <w:sz w:val="21"/>
        </w:rPr>
        <w:lastRenderedPageBreak/>
        <w:t>Splatnosť faktúr</w:t>
      </w:r>
      <w:r w:rsidR="00C12118" w:rsidRPr="004F45B4">
        <w:rPr>
          <w:rFonts w:asciiTheme="minorHAnsi" w:hAnsiTheme="minorHAnsi" w:cstheme="minorHAnsi"/>
          <w:w w:val="105"/>
          <w:sz w:val="21"/>
        </w:rPr>
        <w:t xml:space="preserve"> je 60 kalendárnych dní</w:t>
      </w:r>
      <w:r w:rsidR="00C930D1" w:rsidRPr="004F45B4">
        <w:rPr>
          <w:rFonts w:asciiTheme="minorHAnsi" w:hAnsiTheme="minorHAnsi" w:cstheme="minorHAnsi"/>
          <w:w w:val="105"/>
          <w:sz w:val="21"/>
        </w:rPr>
        <w:t xml:space="preserve"> pri plnení Zmluvy</w:t>
      </w:r>
      <w:r w:rsidR="00F36366" w:rsidRPr="004F45B4">
        <w:rPr>
          <w:rFonts w:asciiTheme="minorHAnsi" w:hAnsiTheme="minorHAnsi" w:cstheme="minorHAnsi"/>
          <w:w w:val="105"/>
          <w:sz w:val="21"/>
        </w:rPr>
        <w:t xml:space="preserve">. V prípade uplatnenia opcie na poskytnutie služieb štandardnej technickej podpory a rozvoja podľa bodu 6.7 Zmluvy, je splatnosť faktúr pri plnení </w:t>
      </w:r>
      <w:r w:rsidR="00F50BE3" w:rsidRPr="004F45B4">
        <w:rPr>
          <w:rFonts w:asciiTheme="minorHAnsi" w:hAnsiTheme="minorHAnsi" w:cstheme="minorHAnsi"/>
          <w:w w:val="105"/>
          <w:sz w:val="21"/>
        </w:rPr>
        <w:t xml:space="preserve">prílohy č. 6 Zmluvy </w:t>
      </w:r>
      <w:r w:rsidR="00C930D1" w:rsidRPr="004F45B4">
        <w:rPr>
          <w:rFonts w:asciiTheme="minorHAnsi" w:hAnsiTheme="minorHAnsi" w:cstheme="minorHAnsi"/>
          <w:w w:val="105"/>
          <w:sz w:val="21"/>
        </w:rPr>
        <w:t>(</w:t>
      </w:r>
      <w:r w:rsidR="00F50BE3" w:rsidRPr="004F45B4">
        <w:rPr>
          <w:rFonts w:asciiTheme="minorHAnsi" w:hAnsiTheme="minorHAnsi" w:cstheme="minorHAnsi"/>
          <w:w w:val="105"/>
          <w:sz w:val="21"/>
        </w:rPr>
        <w:t>SLA</w:t>
      </w:r>
      <w:r w:rsidR="00C930D1" w:rsidRPr="004F45B4">
        <w:rPr>
          <w:rFonts w:asciiTheme="minorHAnsi" w:hAnsiTheme="minorHAnsi" w:cstheme="minorHAnsi"/>
          <w:w w:val="105"/>
          <w:sz w:val="21"/>
        </w:rPr>
        <w:t>)</w:t>
      </w:r>
      <w:r w:rsidR="00F36366" w:rsidRPr="004F45B4">
        <w:rPr>
          <w:rFonts w:asciiTheme="minorHAnsi" w:hAnsiTheme="minorHAnsi" w:cstheme="minorHAnsi"/>
          <w:w w:val="105"/>
          <w:sz w:val="21"/>
        </w:rPr>
        <w:t xml:space="preserve"> 30 kalendárnych dní. </w:t>
      </w:r>
      <w:r w:rsidR="00C324AD" w:rsidRPr="004F45B4">
        <w:rPr>
          <w:rFonts w:asciiTheme="minorHAnsi" w:hAnsiTheme="minorHAnsi" w:cstheme="minorHAnsi"/>
          <w:w w:val="105"/>
          <w:sz w:val="21"/>
        </w:rPr>
        <w:t>Podrobnejšie podmienky fakturácie sú uvedené v</w:t>
      </w:r>
      <w:r w:rsidR="00F36366" w:rsidRPr="004F45B4">
        <w:rPr>
          <w:rFonts w:asciiTheme="minorHAnsi" w:hAnsiTheme="minorHAnsi" w:cstheme="minorHAnsi"/>
          <w:w w:val="105"/>
          <w:sz w:val="21"/>
        </w:rPr>
        <w:t> </w:t>
      </w:r>
      <w:r w:rsidR="001373EF" w:rsidRPr="004F45B4">
        <w:rPr>
          <w:rFonts w:asciiTheme="minorHAnsi" w:hAnsiTheme="minorHAnsi" w:cstheme="minorHAnsi"/>
          <w:w w:val="105"/>
          <w:sz w:val="21"/>
        </w:rPr>
        <w:t>Zmluve</w:t>
      </w:r>
      <w:r w:rsidR="00F36366" w:rsidRPr="004F45B4">
        <w:rPr>
          <w:rFonts w:asciiTheme="minorHAnsi" w:hAnsiTheme="minorHAnsi" w:cstheme="minorHAnsi"/>
          <w:w w:val="105"/>
          <w:sz w:val="21"/>
        </w:rPr>
        <w:t xml:space="preserve"> a</w:t>
      </w:r>
      <w:r w:rsidR="00F50BE3" w:rsidRPr="004F45B4">
        <w:rPr>
          <w:rFonts w:asciiTheme="minorHAnsi" w:hAnsiTheme="minorHAnsi" w:cstheme="minorHAnsi"/>
          <w:w w:val="105"/>
          <w:sz w:val="21"/>
        </w:rPr>
        <w:t> </w:t>
      </w:r>
      <w:r w:rsidR="00F36366" w:rsidRPr="004F45B4">
        <w:rPr>
          <w:rFonts w:asciiTheme="minorHAnsi" w:hAnsiTheme="minorHAnsi" w:cstheme="minorHAnsi"/>
          <w:w w:val="105"/>
          <w:sz w:val="21"/>
        </w:rPr>
        <w:t>v</w:t>
      </w:r>
      <w:r w:rsidR="00F50BE3" w:rsidRPr="004F45B4">
        <w:rPr>
          <w:rFonts w:asciiTheme="minorHAnsi" w:hAnsiTheme="minorHAnsi" w:cstheme="minorHAnsi"/>
          <w:w w:val="105"/>
          <w:sz w:val="21"/>
        </w:rPr>
        <w:t xml:space="preserve"> jej</w:t>
      </w:r>
      <w:r w:rsidR="00F36366" w:rsidRPr="004F45B4">
        <w:rPr>
          <w:rFonts w:asciiTheme="minorHAnsi" w:hAnsiTheme="minorHAnsi" w:cstheme="minorHAnsi"/>
          <w:w w:val="105"/>
          <w:sz w:val="21"/>
        </w:rPr>
        <w:t xml:space="preserve"> prílohe č. 6</w:t>
      </w:r>
      <w:r w:rsidR="00C324AD" w:rsidRPr="004F45B4">
        <w:rPr>
          <w:rFonts w:asciiTheme="minorHAnsi" w:hAnsiTheme="minorHAnsi" w:cstheme="minorHAnsi"/>
          <w:w w:val="105"/>
          <w:sz w:val="21"/>
        </w:rPr>
        <w:t>.</w:t>
      </w:r>
    </w:p>
    <w:p w14:paraId="6A1915F6" w14:textId="3A7B68AC" w:rsidR="00B74819" w:rsidRPr="004F45B4" w:rsidRDefault="00BF77DE"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Technické riešenie</w:t>
      </w:r>
      <w:r w:rsidR="00B74819" w:rsidRPr="004F45B4">
        <w:rPr>
          <w:rFonts w:asciiTheme="minorHAnsi" w:hAnsiTheme="minorHAnsi" w:cstheme="minorHAnsi"/>
          <w:w w:val="105"/>
        </w:rPr>
        <w:t xml:space="preserve"> </w:t>
      </w:r>
    </w:p>
    <w:p w14:paraId="7DEA5D1B" w14:textId="276478E7" w:rsidR="00380E9E" w:rsidRPr="004F45B4" w:rsidRDefault="005810E2" w:rsidP="0001419D">
      <w:pPr>
        <w:pStyle w:val="Odsekzoznamu"/>
        <w:numPr>
          <w:ilvl w:val="1"/>
          <w:numId w:val="24"/>
        </w:numPr>
        <w:spacing w:before="129" w:line="252" w:lineRule="auto"/>
        <w:ind w:left="709" w:right="118" w:hanging="487"/>
        <w:jc w:val="both"/>
        <w:rPr>
          <w:rFonts w:asciiTheme="minorHAnsi" w:hAnsiTheme="minorHAnsi" w:cstheme="minorHAnsi"/>
          <w:w w:val="105"/>
          <w:sz w:val="21"/>
        </w:rPr>
      </w:pPr>
      <w:r w:rsidRPr="004F45B4">
        <w:rPr>
          <w:rFonts w:asciiTheme="minorHAnsi" w:hAnsiTheme="minorHAnsi" w:cstheme="minorHAnsi"/>
          <w:w w:val="105"/>
          <w:sz w:val="21"/>
        </w:rPr>
        <w:t>P</w:t>
      </w:r>
      <w:r w:rsidR="00A8216B" w:rsidRPr="004F45B4">
        <w:rPr>
          <w:rFonts w:asciiTheme="minorHAnsi" w:hAnsiTheme="minorHAnsi" w:cstheme="minorHAnsi"/>
          <w:w w:val="105"/>
          <w:sz w:val="21"/>
        </w:rPr>
        <w:t xml:space="preserve">odrobné vymedzenie </w:t>
      </w:r>
      <w:r w:rsidR="003D41FF" w:rsidRPr="004F45B4">
        <w:rPr>
          <w:rFonts w:asciiTheme="minorHAnsi" w:hAnsiTheme="minorHAnsi" w:cstheme="minorHAnsi"/>
          <w:w w:val="105"/>
          <w:sz w:val="21"/>
        </w:rPr>
        <w:t xml:space="preserve">predmetu </w:t>
      </w:r>
      <w:r w:rsidR="001B32B5" w:rsidRPr="004F45B4">
        <w:rPr>
          <w:rFonts w:asciiTheme="minorHAnsi" w:hAnsiTheme="minorHAnsi" w:cstheme="minorHAnsi"/>
          <w:w w:val="105"/>
          <w:sz w:val="21"/>
        </w:rPr>
        <w:t>zákazky</w:t>
      </w:r>
      <w:r w:rsidR="006E0B15" w:rsidRPr="004F45B4">
        <w:rPr>
          <w:rFonts w:asciiTheme="minorHAnsi" w:hAnsiTheme="minorHAnsi" w:cstheme="minorHAnsi"/>
          <w:w w:val="105"/>
          <w:sz w:val="21"/>
        </w:rPr>
        <w:t xml:space="preserve"> a </w:t>
      </w:r>
      <w:r w:rsidR="00E3323D" w:rsidRPr="004F45B4">
        <w:rPr>
          <w:rFonts w:asciiTheme="minorHAnsi" w:hAnsiTheme="minorHAnsi" w:cstheme="minorHAnsi"/>
          <w:w w:val="105"/>
          <w:sz w:val="21"/>
        </w:rPr>
        <w:t xml:space="preserve">zmluvných podmienok </w:t>
      </w:r>
      <w:r w:rsidRPr="004F45B4">
        <w:rPr>
          <w:rFonts w:asciiTheme="minorHAnsi" w:hAnsiTheme="minorHAnsi" w:cstheme="minorHAnsi"/>
          <w:w w:val="105"/>
          <w:sz w:val="21"/>
        </w:rPr>
        <w:t xml:space="preserve">tvorí </w:t>
      </w:r>
      <w:r w:rsidR="00A8216B" w:rsidRPr="004F45B4">
        <w:rPr>
          <w:rFonts w:asciiTheme="minorHAnsi" w:hAnsiTheme="minorHAnsi" w:cstheme="minorHAnsi"/>
          <w:w w:val="105"/>
          <w:sz w:val="21"/>
        </w:rPr>
        <w:t>časť B.1 a B.2 týchto súťažných podkladov.</w:t>
      </w:r>
    </w:p>
    <w:p w14:paraId="4D196C11" w14:textId="77777777" w:rsidR="007638E3" w:rsidRPr="004F45B4" w:rsidRDefault="008D66ED" w:rsidP="00292CAB">
      <w:pPr>
        <w:pStyle w:val="Nadpis3"/>
        <w:rPr>
          <w:rFonts w:asciiTheme="minorHAnsi" w:hAnsiTheme="minorHAnsi" w:cstheme="minorHAnsi"/>
        </w:rPr>
      </w:pPr>
      <w:bookmarkStart w:id="7" w:name="_Toc275577"/>
      <w:bookmarkStart w:id="8" w:name="_Toc243986876"/>
      <w:r w:rsidRPr="004F45B4">
        <w:rPr>
          <w:rFonts w:asciiTheme="minorHAnsi" w:hAnsiTheme="minorHAnsi" w:cstheme="minorHAnsi"/>
          <w:b/>
          <w:bCs/>
        </w:rPr>
        <w:t>II.</w:t>
      </w:r>
      <w:r w:rsidR="00A8216B" w:rsidRPr="004F45B4">
        <w:rPr>
          <w:rFonts w:asciiTheme="minorHAnsi" w:hAnsiTheme="minorHAnsi" w:cstheme="minorHAnsi"/>
        </w:rPr>
        <w:t xml:space="preserve"> </w:t>
      </w:r>
      <w:r w:rsidR="00A8216B" w:rsidRPr="004F45B4">
        <w:rPr>
          <w:rStyle w:val="Nadpis4Char"/>
          <w:rFonts w:asciiTheme="minorHAnsi" w:hAnsiTheme="minorHAnsi" w:cstheme="minorHAnsi"/>
        </w:rPr>
        <w:t>Komunikácia a</w:t>
      </w:r>
      <w:r w:rsidR="006B5BED" w:rsidRPr="004F45B4">
        <w:rPr>
          <w:rStyle w:val="Nadpis4Char"/>
          <w:rFonts w:asciiTheme="minorHAnsi" w:hAnsiTheme="minorHAnsi" w:cstheme="minorHAnsi"/>
        </w:rPr>
        <w:t> </w:t>
      </w:r>
      <w:r w:rsidR="00A8216B" w:rsidRPr="004F45B4">
        <w:rPr>
          <w:rStyle w:val="Nadpis4Char"/>
          <w:rFonts w:asciiTheme="minorHAnsi" w:hAnsiTheme="minorHAnsi" w:cstheme="minorHAnsi"/>
        </w:rPr>
        <w:t>vysvetlenie</w:t>
      </w:r>
      <w:bookmarkEnd w:id="7"/>
      <w:bookmarkEnd w:id="8"/>
    </w:p>
    <w:p w14:paraId="1AB1E2AC" w14:textId="3801D254" w:rsidR="006B5BED" w:rsidRPr="004F45B4" w:rsidRDefault="006B5BED"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Komunikácia</w:t>
      </w:r>
    </w:p>
    <w:p w14:paraId="355191F0" w14:textId="3A0CBD83" w:rsidR="0019524C" w:rsidRPr="004F45B4" w:rsidRDefault="00A8216B" w:rsidP="002A2632">
      <w:pPr>
        <w:pStyle w:val="Odsekzoznamu"/>
        <w:numPr>
          <w:ilvl w:val="1"/>
          <w:numId w:val="24"/>
        </w:numPr>
        <w:tabs>
          <w:tab w:val="left" w:pos="709"/>
        </w:tabs>
        <w:spacing w:before="129" w:after="120" w:line="252" w:lineRule="auto"/>
        <w:ind w:left="709" w:right="118"/>
        <w:jc w:val="both"/>
        <w:rPr>
          <w:rFonts w:asciiTheme="minorHAnsi" w:hAnsiTheme="minorHAnsi" w:cstheme="minorHAnsi"/>
          <w:sz w:val="21"/>
        </w:rPr>
      </w:pPr>
      <w:r w:rsidRPr="004F45B4">
        <w:rPr>
          <w:rFonts w:asciiTheme="minorHAnsi" w:hAnsiTheme="minorHAnsi" w:cstheme="minorHAnsi"/>
          <w:w w:val="105"/>
          <w:sz w:val="21"/>
        </w:rPr>
        <w:t>Komunikácia a výmena informácií (ďalej len „</w:t>
      </w:r>
      <w:r w:rsidRPr="004F45B4">
        <w:rPr>
          <w:rFonts w:asciiTheme="minorHAnsi" w:hAnsiTheme="minorHAnsi" w:cstheme="minorHAnsi"/>
          <w:b/>
          <w:bCs/>
          <w:w w:val="105"/>
          <w:sz w:val="21"/>
        </w:rPr>
        <w:t>komunikácia</w:t>
      </w:r>
      <w:r w:rsidRPr="004F45B4">
        <w:rPr>
          <w:rFonts w:asciiTheme="minorHAnsi" w:hAnsiTheme="minorHAnsi" w:cstheme="minorHAnsi"/>
          <w:w w:val="105"/>
          <w:sz w:val="21"/>
        </w:rPr>
        <w:t>“) medzi verejným obstarávateľom</w:t>
      </w:r>
      <w:r w:rsidR="00380E9E" w:rsidRPr="004F45B4">
        <w:rPr>
          <w:rFonts w:asciiTheme="minorHAnsi" w:hAnsiTheme="minorHAnsi" w:cstheme="minorHAnsi"/>
          <w:w w:val="105"/>
          <w:sz w:val="21"/>
        </w:rPr>
        <w:t>,</w:t>
      </w:r>
      <w:r w:rsidRPr="004F45B4">
        <w:rPr>
          <w:rFonts w:asciiTheme="minorHAnsi" w:hAnsiTheme="minorHAnsi" w:cstheme="minorHAnsi"/>
          <w:w w:val="105"/>
          <w:sz w:val="21"/>
        </w:rPr>
        <w:t xml:space="preserve"> záujemcami a uchádzačmi sa uskutočňuje spôsobom a prostriedkami, ktoré zabezpečia úplnosť údajov a obsahu uvedených v ponuke a zaručia ochranu dôverných a osobných údajov uvedených v</w:t>
      </w:r>
      <w:r w:rsidR="00012182" w:rsidRPr="004F45B4">
        <w:rPr>
          <w:rFonts w:asciiTheme="minorHAnsi" w:hAnsiTheme="minorHAnsi" w:cstheme="minorHAnsi"/>
          <w:w w:val="105"/>
          <w:sz w:val="21"/>
        </w:rPr>
        <w:t> </w:t>
      </w:r>
      <w:r w:rsidRPr="004F45B4">
        <w:rPr>
          <w:rFonts w:asciiTheme="minorHAnsi" w:hAnsiTheme="minorHAnsi" w:cstheme="minorHAnsi"/>
          <w:w w:val="105"/>
          <w:sz w:val="21"/>
        </w:rPr>
        <w:t xml:space="preserve">týchto dokumentoch, resp. v súlade s ustanovením § 22 </w:t>
      </w:r>
      <w:r w:rsidR="00EB3D81" w:rsidRPr="004F45B4">
        <w:rPr>
          <w:rFonts w:asciiTheme="minorHAnsi" w:hAnsiTheme="minorHAnsi" w:cstheme="minorHAnsi"/>
          <w:w w:val="105"/>
          <w:sz w:val="21"/>
        </w:rPr>
        <w:t>ZVO</w:t>
      </w:r>
      <w:r w:rsidRPr="004F45B4">
        <w:rPr>
          <w:rFonts w:asciiTheme="minorHAnsi" w:hAnsiTheme="minorHAnsi" w:cstheme="minorHAnsi"/>
          <w:w w:val="105"/>
          <w:sz w:val="21"/>
        </w:rPr>
        <w:t>. Obsah ponúk možno otvoriť a</w:t>
      </w:r>
      <w:r w:rsidR="00012182" w:rsidRPr="004F45B4">
        <w:rPr>
          <w:rFonts w:asciiTheme="minorHAnsi" w:hAnsiTheme="minorHAnsi" w:cstheme="minorHAnsi"/>
          <w:w w:val="105"/>
          <w:sz w:val="21"/>
        </w:rPr>
        <w:t> </w:t>
      </w:r>
      <w:r w:rsidRPr="004F45B4">
        <w:rPr>
          <w:rFonts w:asciiTheme="minorHAnsi" w:hAnsiTheme="minorHAnsi" w:cstheme="minorHAnsi"/>
          <w:w w:val="105"/>
          <w:sz w:val="21"/>
        </w:rPr>
        <w:t xml:space="preserve">preskúmavať až po uplynutí lehoty </w:t>
      </w:r>
      <w:r w:rsidR="009664E6" w:rsidRPr="004F45B4">
        <w:rPr>
          <w:rFonts w:asciiTheme="minorHAnsi" w:hAnsiTheme="minorHAnsi" w:cstheme="minorHAnsi"/>
          <w:w w:val="105"/>
          <w:sz w:val="21"/>
        </w:rPr>
        <w:t>na predkladanie ponúk</w:t>
      </w:r>
      <w:r w:rsidRPr="004F45B4">
        <w:rPr>
          <w:rFonts w:asciiTheme="minorHAnsi" w:hAnsiTheme="minorHAnsi" w:cstheme="minorHAnsi"/>
          <w:w w:val="105"/>
          <w:sz w:val="21"/>
        </w:rPr>
        <w:t>.</w:t>
      </w:r>
    </w:p>
    <w:p w14:paraId="15587989" w14:textId="5D69566C" w:rsidR="0019524C" w:rsidRPr="002A2632" w:rsidRDefault="00A8216B" w:rsidP="002A2632">
      <w:pPr>
        <w:pStyle w:val="Odsekzoznamu"/>
        <w:numPr>
          <w:ilvl w:val="1"/>
          <w:numId w:val="24"/>
        </w:numPr>
        <w:ind w:left="709"/>
        <w:jc w:val="both"/>
        <w:rPr>
          <w:rFonts w:asciiTheme="minorHAnsi" w:hAnsiTheme="minorHAnsi" w:cstheme="minorHAnsi"/>
          <w:w w:val="105"/>
          <w:sz w:val="21"/>
        </w:rPr>
      </w:pPr>
      <w:r w:rsidRPr="00263D19">
        <w:rPr>
          <w:rFonts w:asciiTheme="minorHAnsi" w:hAnsiTheme="minorHAnsi" w:cstheme="minorHAnsi"/>
          <w:w w:val="105"/>
          <w:sz w:val="21"/>
        </w:rPr>
        <w:t>Vzájomná komunikácia, poskytovanie vysvetlení a dorozumievanie medzi verejným obstarávateľom</w:t>
      </w:r>
      <w:r w:rsidR="005E5554" w:rsidRPr="00263D19">
        <w:rPr>
          <w:rFonts w:asciiTheme="minorHAnsi" w:hAnsiTheme="minorHAnsi" w:cstheme="minorHAnsi"/>
          <w:w w:val="105"/>
          <w:sz w:val="21"/>
        </w:rPr>
        <w:t>,</w:t>
      </w:r>
      <w:r w:rsidRPr="00263D19">
        <w:rPr>
          <w:rFonts w:asciiTheme="minorHAnsi" w:hAnsiTheme="minorHAnsi" w:cstheme="minorHAnsi"/>
          <w:w w:val="105"/>
          <w:sz w:val="21"/>
        </w:rPr>
        <w:t xml:space="preserve"> záujemcami a</w:t>
      </w:r>
      <w:r w:rsidR="00FA573B" w:rsidRPr="00263D19">
        <w:rPr>
          <w:rFonts w:asciiTheme="minorHAnsi" w:hAnsiTheme="minorHAnsi" w:cstheme="minorHAnsi"/>
          <w:w w:val="105"/>
          <w:sz w:val="21"/>
        </w:rPr>
        <w:t xml:space="preserve"> </w:t>
      </w:r>
      <w:r w:rsidRPr="00263D19">
        <w:rPr>
          <w:rFonts w:asciiTheme="minorHAnsi" w:hAnsiTheme="minorHAnsi" w:cstheme="minorHAnsi"/>
          <w:w w:val="105"/>
          <w:sz w:val="21"/>
        </w:rPr>
        <w:t>uchádzačmi</w:t>
      </w:r>
      <w:r w:rsidR="00FA573B" w:rsidRPr="00263D19">
        <w:rPr>
          <w:rFonts w:asciiTheme="minorHAnsi" w:hAnsiTheme="minorHAnsi" w:cstheme="minorHAnsi"/>
          <w:w w:val="105"/>
          <w:sz w:val="21"/>
        </w:rPr>
        <w:t xml:space="preserve"> </w:t>
      </w:r>
      <w:r w:rsidRPr="00263D19">
        <w:rPr>
          <w:rFonts w:asciiTheme="minorHAnsi" w:hAnsiTheme="minorHAnsi" w:cstheme="minorHAnsi"/>
          <w:w w:val="105"/>
          <w:sz w:val="21"/>
        </w:rPr>
        <w:t>bude</w:t>
      </w:r>
      <w:r w:rsidR="00FA573B" w:rsidRPr="00263D19">
        <w:rPr>
          <w:rFonts w:asciiTheme="minorHAnsi" w:hAnsiTheme="minorHAnsi" w:cstheme="minorHAnsi"/>
          <w:w w:val="105"/>
          <w:sz w:val="21"/>
        </w:rPr>
        <w:t xml:space="preserve"> </w:t>
      </w:r>
      <w:r w:rsidRPr="00263D19">
        <w:rPr>
          <w:rFonts w:asciiTheme="minorHAnsi" w:hAnsiTheme="minorHAnsi" w:cstheme="minorHAnsi"/>
          <w:w w:val="105"/>
          <w:sz w:val="21"/>
        </w:rPr>
        <w:t>uskutočňovaná</w:t>
      </w:r>
      <w:r w:rsidR="00FA573B" w:rsidRPr="00263D19">
        <w:rPr>
          <w:rFonts w:asciiTheme="minorHAnsi" w:hAnsiTheme="minorHAnsi" w:cstheme="minorHAnsi"/>
          <w:w w:val="105"/>
          <w:sz w:val="21"/>
        </w:rPr>
        <w:t xml:space="preserve"> </w:t>
      </w:r>
      <w:r w:rsidRPr="00263D19">
        <w:rPr>
          <w:rFonts w:asciiTheme="minorHAnsi" w:hAnsiTheme="minorHAnsi" w:cstheme="minorHAnsi"/>
          <w:w w:val="105"/>
          <w:sz w:val="21"/>
        </w:rPr>
        <w:t>v slovenskom</w:t>
      </w:r>
      <w:r w:rsidR="00FA573B" w:rsidRPr="00263D19">
        <w:rPr>
          <w:rFonts w:asciiTheme="minorHAnsi" w:hAnsiTheme="minorHAnsi" w:cstheme="minorHAnsi"/>
          <w:w w:val="105"/>
          <w:sz w:val="21"/>
        </w:rPr>
        <w:t xml:space="preserve"> </w:t>
      </w:r>
      <w:r w:rsidRPr="00263D19">
        <w:rPr>
          <w:rFonts w:asciiTheme="minorHAnsi" w:hAnsiTheme="minorHAnsi" w:cstheme="minorHAnsi"/>
          <w:w w:val="105"/>
          <w:sz w:val="21"/>
        </w:rPr>
        <w:t>jazyku</w:t>
      </w:r>
      <w:r w:rsidR="00FA573B" w:rsidRPr="00263D19">
        <w:rPr>
          <w:rFonts w:asciiTheme="minorHAnsi" w:hAnsiTheme="minorHAnsi" w:cstheme="minorHAnsi"/>
          <w:w w:val="105"/>
          <w:sz w:val="21"/>
        </w:rPr>
        <w:t xml:space="preserve"> </w:t>
      </w:r>
      <w:r w:rsidRPr="00263D19">
        <w:rPr>
          <w:rFonts w:asciiTheme="minorHAnsi" w:hAnsiTheme="minorHAnsi" w:cstheme="minorHAnsi"/>
          <w:w w:val="105"/>
          <w:sz w:val="21"/>
        </w:rPr>
        <w:t>a</w:t>
      </w:r>
      <w:r w:rsidR="00441B47" w:rsidRPr="00263D19">
        <w:rPr>
          <w:rFonts w:asciiTheme="minorHAnsi" w:hAnsiTheme="minorHAnsi" w:cstheme="minorHAnsi"/>
          <w:w w:val="105"/>
          <w:sz w:val="21"/>
        </w:rPr>
        <w:t> </w:t>
      </w:r>
      <w:r w:rsidRPr="00263D19">
        <w:rPr>
          <w:rFonts w:asciiTheme="minorHAnsi" w:hAnsiTheme="minorHAnsi" w:cstheme="minorHAnsi"/>
          <w:w w:val="105"/>
          <w:sz w:val="21"/>
        </w:rPr>
        <w:t>elektronicky</w:t>
      </w:r>
      <w:r w:rsidR="00441B47" w:rsidRPr="00263D19">
        <w:rPr>
          <w:rFonts w:asciiTheme="minorHAnsi" w:hAnsiTheme="minorHAnsi" w:cstheme="minorHAnsi"/>
          <w:w w:val="105"/>
          <w:sz w:val="21"/>
        </w:rPr>
        <w:t xml:space="preserve"> prostredníctvom </w:t>
      </w:r>
      <w:r w:rsidR="0059659D" w:rsidRPr="00263D19">
        <w:rPr>
          <w:rFonts w:asciiTheme="minorHAnsi" w:hAnsiTheme="minorHAnsi" w:cstheme="minorHAnsi"/>
          <w:w w:val="105"/>
          <w:sz w:val="21"/>
        </w:rPr>
        <w:t>systému</w:t>
      </w:r>
      <w:r w:rsidR="00B21864" w:rsidRPr="00263D19">
        <w:rPr>
          <w:rFonts w:asciiTheme="minorHAnsi" w:hAnsiTheme="minorHAnsi" w:cstheme="minorHAnsi"/>
          <w:w w:val="105"/>
          <w:sz w:val="21"/>
        </w:rPr>
        <w:t xml:space="preserve"> ERANET</w:t>
      </w:r>
      <w:r w:rsidR="00F356AC" w:rsidRPr="00263D19">
        <w:rPr>
          <w:rFonts w:asciiTheme="minorHAnsi" w:hAnsiTheme="minorHAnsi" w:cstheme="minorHAnsi"/>
          <w:w w:val="105"/>
          <w:sz w:val="21"/>
        </w:rPr>
        <w:t xml:space="preserve">, </w:t>
      </w:r>
      <w:r w:rsidRPr="00263D19">
        <w:rPr>
          <w:rFonts w:asciiTheme="minorHAnsi" w:hAnsiTheme="minorHAnsi" w:cstheme="minorHAnsi"/>
          <w:w w:val="105"/>
          <w:sz w:val="21"/>
        </w:rPr>
        <w:t>resp. písomne</w:t>
      </w:r>
      <w:r w:rsidR="00441B47" w:rsidRPr="00263D19">
        <w:rPr>
          <w:rFonts w:asciiTheme="minorHAnsi" w:hAnsiTheme="minorHAnsi" w:cstheme="minorHAnsi"/>
          <w:w w:val="105"/>
          <w:sz w:val="21"/>
        </w:rPr>
        <w:t>, pokiaľ je tak v špecifických prípadoch určené v týchto súťažných podkladoch alebo v </w:t>
      </w:r>
      <w:r w:rsidR="00C64AA2" w:rsidRPr="00263D19">
        <w:rPr>
          <w:rFonts w:asciiTheme="minorHAnsi" w:hAnsiTheme="minorHAnsi" w:cstheme="minorHAnsi"/>
          <w:w w:val="105"/>
          <w:sz w:val="21"/>
        </w:rPr>
        <w:t>oznámení</w:t>
      </w:r>
      <w:r w:rsidR="00441B47" w:rsidRPr="00263D19">
        <w:rPr>
          <w:rFonts w:asciiTheme="minorHAnsi" w:hAnsiTheme="minorHAnsi" w:cstheme="minorHAnsi"/>
          <w:w w:val="105"/>
          <w:sz w:val="21"/>
        </w:rPr>
        <w:t xml:space="preserve"> o vyhlásení verejného obstarávania</w:t>
      </w:r>
      <w:r w:rsidRPr="00263D19">
        <w:rPr>
          <w:rFonts w:asciiTheme="minorHAnsi" w:hAnsiTheme="minorHAnsi" w:cstheme="minorHAnsi"/>
          <w:w w:val="105"/>
          <w:sz w:val="21"/>
        </w:rPr>
        <w:t>.</w:t>
      </w:r>
      <w:r w:rsidR="00263D19" w:rsidRPr="00263D19">
        <w:rPr>
          <w:rFonts w:asciiTheme="minorHAnsi" w:hAnsiTheme="minorHAnsi" w:cstheme="minorHAnsi"/>
          <w:w w:val="105"/>
          <w:sz w:val="21"/>
        </w:rPr>
        <w:t xml:space="preserve"> Pre potreby elektronickej komunikácie je každý záujemca/uchádzač povinný zaregistrovať sa v systéme ERANET na URL adrese: </w:t>
      </w:r>
      <w:hyperlink r:id="rId13" w:history="1">
        <w:r w:rsidR="00C01057" w:rsidRPr="00996191">
          <w:rPr>
            <w:rStyle w:val="Hypertextovprepojenie"/>
            <w:rFonts w:asciiTheme="minorHAnsi" w:hAnsiTheme="minorHAnsi" w:cstheme="minorHAnsi"/>
            <w:w w:val="105"/>
            <w:sz w:val="21"/>
          </w:rPr>
          <w:t>https://obstaravanie.eranet.sk/#</w:t>
        </w:r>
      </w:hyperlink>
      <w:r w:rsidR="00C01057">
        <w:rPr>
          <w:rFonts w:asciiTheme="minorHAnsi" w:hAnsiTheme="minorHAnsi" w:cstheme="minorHAnsi"/>
          <w:w w:val="105"/>
          <w:sz w:val="21"/>
        </w:rPr>
        <w:t xml:space="preserve">. </w:t>
      </w:r>
    </w:p>
    <w:p w14:paraId="340092EB" w14:textId="1F8AAC50" w:rsidR="00E91D93" w:rsidRDefault="00CA212C" w:rsidP="0001419D">
      <w:pPr>
        <w:pStyle w:val="Odsekzoznamu"/>
        <w:numPr>
          <w:ilvl w:val="1"/>
          <w:numId w:val="24"/>
        </w:numPr>
        <w:tabs>
          <w:tab w:val="left" w:pos="709"/>
        </w:tabs>
        <w:spacing w:before="129" w:line="252" w:lineRule="auto"/>
        <w:ind w:left="709" w:right="118"/>
        <w:jc w:val="both"/>
        <w:rPr>
          <w:rFonts w:asciiTheme="minorHAnsi" w:hAnsiTheme="minorHAnsi" w:cstheme="minorHAnsi"/>
          <w:w w:val="105"/>
          <w:sz w:val="21"/>
        </w:rPr>
      </w:pPr>
      <w:r w:rsidRPr="00E91D93">
        <w:rPr>
          <w:rFonts w:asciiTheme="minorHAnsi" w:hAnsiTheme="minorHAnsi" w:cstheme="minorHAnsi"/>
          <w:w w:val="105"/>
          <w:sz w:val="21"/>
        </w:rPr>
        <w:t xml:space="preserve">Elektronická komunikácia vrátane doručovania sa uskutočňuje spôsobom určeným funkcionalitou elektronického prostriedku - </w:t>
      </w:r>
      <w:r w:rsidR="00441B47" w:rsidRPr="00E91D93">
        <w:rPr>
          <w:rFonts w:asciiTheme="minorHAnsi" w:hAnsiTheme="minorHAnsi" w:cstheme="minorHAnsi"/>
          <w:w w:val="105"/>
          <w:sz w:val="21"/>
        </w:rPr>
        <w:t xml:space="preserve"> </w:t>
      </w:r>
      <w:r w:rsidR="0059659D">
        <w:rPr>
          <w:rFonts w:asciiTheme="minorHAnsi" w:hAnsiTheme="minorHAnsi" w:cstheme="minorHAnsi"/>
          <w:w w:val="105"/>
          <w:sz w:val="21"/>
        </w:rPr>
        <w:t>systému</w:t>
      </w:r>
      <w:r w:rsidR="00B21864" w:rsidRPr="00E91D93">
        <w:rPr>
          <w:rFonts w:asciiTheme="minorHAnsi" w:hAnsiTheme="minorHAnsi" w:cstheme="minorHAnsi"/>
          <w:w w:val="105"/>
          <w:sz w:val="21"/>
        </w:rPr>
        <w:t xml:space="preserve"> ERANET</w:t>
      </w:r>
      <w:r w:rsidR="009664E6" w:rsidRPr="00E91D93">
        <w:rPr>
          <w:rFonts w:asciiTheme="minorHAnsi" w:hAnsiTheme="minorHAnsi" w:cstheme="minorHAnsi"/>
          <w:w w:val="105"/>
          <w:sz w:val="21"/>
        </w:rPr>
        <w:t>,</w:t>
      </w:r>
      <w:r w:rsidR="00441B47" w:rsidRPr="00E91D93">
        <w:rPr>
          <w:rFonts w:asciiTheme="minorHAnsi" w:hAnsiTheme="minorHAnsi" w:cstheme="minorHAnsi"/>
          <w:w w:val="105"/>
          <w:sz w:val="21"/>
        </w:rPr>
        <w:t xml:space="preserve"> ktor</w:t>
      </w:r>
      <w:r w:rsidR="0059659D">
        <w:rPr>
          <w:rFonts w:asciiTheme="minorHAnsi" w:hAnsiTheme="minorHAnsi" w:cstheme="minorHAnsi"/>
          <w:w w:val="105"/>
          <w:sz w:val="21"/>
        </w:rPr>
        <w:t>ý</w:t>
      </w:r>
      <w:r w:rsidR="00441B47" w:rsidRPr="00E91D93">
        <w:rPr>
          <w:rFonts w:asciiTheme="minorHAnsi" w:hAnsiTheme="minorHAnsi" w:cstheme="minorHAnsi"/>
          <w:w w:val="105"/>
          <w:sz w:val="21"/>
        </w:rPr>
        <w:t xml:space="preserve"> zabezpečí trvalé zachytenie jej obsahu v</w:t>
      </w:r>
      <w:r w:rsidR="000E3410" w:rsidRPr="00E91D93">
        <w:rPr>
          <w:rFonts w:asciiTheme="minorHAnsi" w:hAnsiTheme="minorHAnsi" w:cstheme="minorHAnsi"/>
          <w:w w:val="105"/>
          <w:sz w:val="21"/>
        </w:rPr>
        <w:t> </w:t>
      </w:r>
      <w:r w:rsidR="008B2177" w:rsidRPr="00E91D93">
        <w:rPr>
          <w:rFonts w:asciiTheme="minorHAnsi" w:hAnsiTheme="minorHAnsi" w:cstheme="minorHAnsi"/>
          <w:w w:val="105"/>
          <w:sz w:val="21"/>
        </w:rPr>
        <w:t xml:space="preserve">súlade s ustanovením </w:t>
      </w:r>
      <w:r w:rsidR="00441B47" w:rsidRPr="00E91D93">
        <w:rPr>
          <w:rFonts w:asciiTheme="minorHAnsi" w:hAnsiTheme="minorHAnsi" w:cstheme="minorHAnsi"/>
          <w:w w:val="105"/>
          <w:sz w:val="21"/>
        </w:rPr>
        <w:t xml:space="preserve">§ 20 ods. 1 a nasl. </w:t>
      </w:r>
      <w:r w:rsidR="00167F16" w:rsidRPr="00E91D93">
        <w:rPr>
          <w:rFonts w:asciiTheme="minorHAnsi" w:hAnsiTheme="minorHAnsi" w:cstheme="minorHAnsi"/>
          <w:w w:val="105"/>
          <w:sz w:val="21"/>
        </w:rPr>
        <w:t>ZVO</w:t>
      </w:r>
      <w:r w:rsidR="00441B47" w:rsidRPr="00E91D93">
        <w:rPr>
          <w:rFonts w:asciiTheme="minorHAnsi" w:hAnsiTheme="minorHAnsi" w:cstheme="minorHAnsi"/>
          <w:w w:val="105"/>
          <w:sz w:val="21"/>
        </w:rPr>
        <w:t>.</w:t>
      </w:r>
      <w:r w:rsidR="00E91D93" w:rsidRPr="00E91D93">
        <w:rPr>
          <w:rFonts w:asciiTheme="minorHAnsi" w:hAnsiTheme="minorHAnsi" w:cstheme="minorHAnsi"/>
          <w:w w:val="105"/>
          <w:sz w:val="21"/>
        </w:rPr>
        <w:t xml:space="preserve"> Manuál pre uchádzača sa nachádza na prihlasovacej stránke do systému ERANET.</w:t>
      </w:r>
    </w:p>
    <w:p w14:paraId="021C9156" w14:textId="7F81DCCD" w:rsidR="00295C17" w:rsidRPr="00E91D93" w:rsidRDefault="00331004" w:rsidP="0001419D">
      <w:pPr>
        <w:pStyle w:val="Odsekzoznamu"/>
        <w:numPr>
          <w:ilvl w:val="1"/>
          <w:numId w:val="24"/>
        </w:numPr>
        <w:tabs>
          <w:tab w:val="left" w:pos="709"/>
        </w:tabs>
        <w:spacing w:before="129" w:line="252" w:lineRule="auto"/>
        <w:ind w:left="709" w:right="118"/>
        <w:jc w:val="both"/>
        <w:rPr>
          <w:rFonts w:asciiTheme="minorHAnsi" w:hAnsiTheme="minorHAnsi" w:cstheme="minorHAnsi"/>
          <w:w w:val="105"/>
          <w:sz w:val="21"/>
        </w:rPr>
      </w:pPr>
      <w:r w:rsidRPr="00E91D93">
        <w:rPr>
          <w:rFonts w:asciiTheme="minorHAnsi" w:hAnsiTheme="minorHAnsi" w:cstheme="minorHAnsi"/>
          <w:w w:val="105"/>
          <w:sz w:val="21"/>
        </w:rPr>
        <w:t>V prípade predloženia listinnej formy ponuky, uchádzač nesplní podmienky predloženia ponuky, pokiaľ ide o komunikačný</w:t>
      </w:r>
      <w:r w:rsidRPr="00E91D93">
        <w:rPr>
          <w:rFonts w:asciiTheme="minorHAnsi" w:hAnsiTheme="minorHAnsi" w:cstheme="minorHAnsi"/>
          <w:sz w:val="21"/>
          <w:szCs w:val="21"/>
        </w:rPr>
        <w:t xml:space="preserve"> formát a určený spôsob</w:t>
      </w:r>
      <w:r w:rsidR="005E5554" w:rsidRPr="00E91D93">
        <w:rPr>
          <w:rFonts w:asciiTheme="minorHAnsi" w:hAnsiTheme="minorHAnsi" w:cstheme="minorHAnsi"/>
          <w:sz w:val="21"/>
          <w:szCs w:val="21"/>
        </w:rPr>
        <w:t>,</w:t>
      </w:r>
      <w:r w:rsidRPr="00E91D93">
        <w:rPr>
          <w:rFonts w:asciiTheme="minorHAnsi" w:hAnsiTheme="minorHAnsi" w:cstheme="minorHAnsi"/>
          <w:sz w:val="21"/>
          <w:szCs w:val="21"/>
        </w:rPr>
        <w:t xml:space="preserve"> a</w:t>
      </w:r>
      <w:r w:rsidR="005E5554" w:rsidRPr="00E91D93">
        <w:rPr>
          <w:rFonts w:asciiTheme="minorHAnsi" w:hAnsiTheme="minorHAnsi" w:cstheme="minorHAnsi"/>
          <w:sz w:val="21"/>
          <w:szCs w:val="21"/>
        </w:rPr>
        <w:t xml:space="preserve"> teda </w:t>
      </w:r>
      <w:r w:rsidRPr="00E91D93">
        <w:rPr>
          <w:rFonts w:asciiTheme="minorHAnsi" w:hAnsiTheme="minorHAnsi" w:cstheme="minorHAnsi"/>
          <w:sz w:val="21"/>
          <w:szCs w:val="21"/>
        </w:rPr>
        <w:t xml:space="preserve">bude </w:t>
      </w:r>
      <w:r w:rsidR="00DC1108" w:rsidRPr="00E91D93">
        <w:rPr>
          <w:rFonts w:asciiTheme="minorHAnsi" w:hAnsiTheme="minorHAnsi" w:cstheme="minorHAnsi"/>
          <w:sz w:val="21"/>
          <w:szCs w:val="21"/>
        </w:rPr>
        <w:t xml:space="preserve">z verejnej súťaže </w:t>
      </w:r>
      <w:r w:rsidRPr="00E91D93">
        <w:rPr>
          <w:rFonts w:asciiTheme="minorHAnsi" w:hAnsiTheme="minorHAnsi" w:cstheme="minorHAnsi"/>
          <w:sz w:val="21"/>
          <w:szCs w:val="21"/>
        </w:rPr>
        <w:t xml:space="preserve">vylúčený. </w:t>
      </w:r>
    </w:p>
    <w:p w14:paraId="13DAC07B" w14:textId="6E402F64" w:rsidR="00755FA3" w:rsidRPr="004F45B4" w:rsidRDefault="00755FA3" w:rsidP="0001419D">
      <w:pPr>
        <w:pStyle w:val="Odsekzoznamu"/>
        <w:numPr>
          <w:ilvl w:val="1"/>
          <w:numId w:val="24"/>
        </w:numPr>
        <w:tabs>
          <w:tab w:val="left" w:pos="709"/>
        </w:tabs>
        <w:spacing w:before="129" w:line="252" w:lineRule="auto"/>
        <w:ind w:left="709" w:right="118"/>
        <w:jc w:val="both"/>
        <w:rPr>
          <w:rFonts w:asciiTheme="minorHAnsi" w:hAnsiTheme="minorHAnsi" w:cstheme="minorHAnsi"/>
          <w:w w:val="105"/>
          <w:sz w:val="21"/>
          <w:szCs w:val="21"/>
        </w:rPr>
      </w:pPr>
      <w:r w:rsidRPr="004F45B4">
        <w:rPr>
          <w:rFonts w:asciiTheme="minorHAnsi" w:hAnsiTheme="minorHAnsi" w:cstheme="minorHAnsi"/>
          <w:b/>
          <w:bCs/>
          <w:w w:val="105"/>
          <w:sz w:val="21"/>
          <w:szCs w:val="21"/>
        </w:rPr>
        <w:t>Elektronicky:</w:t>
      </w:r>
      <w:r w:rsidRPr="004F45B4">
        <w:rPr>
          <w:rFonts w:asciiTheme="minorHAnsi" w:hAnsiTheme="minorHAnsi" w:cstheme="minorHAnsi"/>
          <w:w w:val="105"/>
          <w:sz w:val="21"/>
          <w:szCs w:val="21"/>
        </w:rPr>
        <w:t xml:space="preserve"> Pri elektronickej komunikácii v </w:t>
      </w:r>
      <w:r w:rsidR="0059659D">
        <w:rPr>
          <w:rFonts w:asciiTheme="minorHAnsi" w:hAnsiTheme="minorHAnsi" w:cstheme="minorHAnsi"/>
          <w:w w:val="105"/>
          <w:sz w:val="21"/>
          <w:szCs w:val="21"/>
        </w:rPr>
        <w:t>systéme</w:t>
      </w:r>
      <w:r w:rsidRPr="004F45B4">
        <w:rPr>
          <w:rFonts w:asciiTheme="minorHAnsi" w:hAnsiTheme="minorHAnsi" w:cstheme="minorHAnsi"/>
          <w:w w:val="105"/>
          <w:sz w:val="21"/>
          <w:szCs w:val="21"/>
        </w:rPr>
        <w:t xml:space="preserve"> </w:t>
      </w:r>
      <w:r w:rsidR="00B21864" w:rsidRPr="004F45B4">
        <w:rPr>
          <w:rFonts w:asciiTheme="minorHAnsi" w:hAnsiTheme="minorHAnsi" w:cstheme="minorHAnsi"/>
          <w:w w:val="105"/>
          <w:sz w:val="21"/>
        </w:rPr>
        <w:t>ERANET</w:t>
      </w:r>
      <w:r w:rsidRPr="004F45B4">
        <w:rPr>
          <w:rFonts w:asciiTheme="minorHAnsi" w:hAnsiTheme="minorHAnsi" w:cstheme="minorHAnsi"/>
          <w:w w:val="105"/>
          <w:sz w:val="21"/>
          <w:szCs w:val="21"/>
        </w:rPr>
        <w:t xml:space="preserve"> sa za okamih doručenia považuje odoslanie informácie (napr. žiadosti, ponuky,...). Tento údaj je uvedený v dátume podania príslušného dokumentu.</w:t>
      </w:r>
    </w:p>
    <w:p w14:paraId="77367427" w14:textId="0FAA2157" w:rsidR="0019524C" w:rsidRPr="004F45B4" w:rsidRDefault="003B66C3" w:rsidP="0001419D">
      <w:pPr>
        <w:pStyle w:val="Odsekzoznamu"/>
        <w:numPr>
          <w:ilvl w:val="1"/>
          <w:numId w:val="24"/>
        </w:numPr>
        <w:tabs>
          <w:tab w:val="left" w:pos="709"/>
        </w:tabs>
        <w:spacing w:before="129" w:line="252" w:lineRule="auto"/>
        <w:ind w:left="709" w:right="118"/>
        <w:jc w:val="both"/>
        <w:rPr>
          <w:rFonts w:asciiTheme="minorHAnsi" w:hAnsiTheme="minorHAnsi" w:cstheme="minorHAnsi"/>
          <w:w w:val="105"/>
          <w:sz w:val="21"/>
          <w:szCs w:val="21"/>
        </w:rPr>
      </w:pPr>
      <w:r w:rsidRPr="004F45B4">
        <w:rPr>
          <w:rFonts w:asciiTheme="minorHAnsi" w:hAnsiTheme="minorHAnsi" w:cstheme="minorHAnsi"/>
          <w:b/>
          <w:w w:val="105"/>
          <w:sz w:val="21"/>
        </w:rPr>
        <w:t>Listinne</w:t>
      </w:r>
      <w:r w:rsidR="00EB3D81" w:rsidRPr="004F45B4">
        <w:rPr>
          <w:rFonts w:asciiTheme="minorHAnsi" w:hAnsiTheme="minorHAnsi" w:cstheme="minorHAnsi"/>
          <w:b/>
          <w:w w:val="105"/>
          <w:sz w:val="21"/>
        </w:rPr>
        <w:t>:</w:t>
      </w:r>
      <w:r w:rsidR="00A8216B" w:rsidRPr="004F45B4">
        <w:rPr>
          <w:rFonts w:asciiTheme="minorHAnsi" w:hAnsiTheme="minorHAnsi" w:cstheme="minorHAnsi"/>
          <w:b/>
          <w:w w:val="105"/>
          <w:sz w:val="21"/>
        </w:rPr>
        <w:t xml:space="preserve"> </w:t>
      </w:r>
      <w:r w:rsidR="00441B47" w:rsidRPr="004F45B4">
        <w:rPr>
          <w:rFonts w:asciiTheme="minorHAnsi" w:hAnsiTheme="minorHAnsi" w:cstheme="minorHAnsi"/>
          <w:w w:val="105"/>
          <w:sz w:val="21"/>
        </w:rPr>
        <w:t xml:space="preserve">vo forme a spôsobom, ktorý zabezpečí trvalé zachytenie ich obsahu, doručené osobne alebo poštovou zásielkou. </w:t>
      </w:r>
      <w:r w:rsidRPr="004F45B4">
        <w:rPr>
          <w:rFonts w:asciiTheme="minorHAnsi" w:hAnsiTheme="minorHAnsi" w:cstheme="minorHAnsi"/>
          <w:w w:val="105"/>
          <w:sz w:val="21"/>
        </w:rPr>
        <w:t xml:space="preserve">Listinná </w:t>
      </w:r>
      <w:r w:rsidR="00441B47" w:rsidRPr="004F45B4">
        <w:rPr>
          <w:rFonts w:asciiTheme="minorHAnsi" w:hAnsiTheme="minorHAnsi" w:cstheme="minorHAnsi"/>
          <w:w w:val="105"/>
          <w:sz w:val="21"/>
        </w:rPr>
        <w:t xml:space="preserve">komunikácia sa vzťahuje výlučne na prípady uvedené </w:t>
      </w:r>
      <w:r w:rsidR="00EC2AA8" w:rsidRPr="004F45B4">
        <w:rPr>
          <w:rFonts w:asciiTheme="minorHAnsi" w:hAnsiTheme="minorHAnsi" w:cstheme="minorHAnsi"/>
          <w:w w:val="105"/>
          <w:sz w:val="21"/>
        </w:rPr>
        <w:t>v</w:t>
      </w:r>
      <w:r w:rsidR="00C82B0E" w:rsidRPr="004F45B4">
        <w:rPr>
          <w:rFonts w:asciiTheme="minorHAnsi" w:hAnsiTheme="minorHAnsi" w:cstheme="minorHAnsi"/>
          <w:w w:val="105"/>
          <w:sz w:val="21"/>
        </w:rPr>
        <w:t> </w:t>
      </w:r>
      <w:r w:rsidR="00EC2AA8" w:rsidRPr="004F45B4">
        <w:rPr>
          <w:rFonts w:asciiTheme="minorHAnsi" w:hAnsiTheme="minorHAnsi" w:cstheme="minorHAnsi"/>
          <w:w w:val="105"/>
          <w:sz w:val="21"/>
        </w:rPr>
        <w:t>bo</w:t>
      </w:r>
      <w:r w:rsidR="00C82B0E" w:rsidRPr="004F45B4">
        <w:rPr>
          <w:rFonts w:asciiTheme="minorHAnsi" w:hAnsiTheme="minorHAnsi" w:cstheme="minorHAnsi"/>
          <w:w w:val="105"/>
          <w:sz w:val="21"/>
        </w:rPr>
        <w:t>doch</w:t>
      </w:r>
      <w:r w:rsidR="00EC2AA8" w:rsidRPr="004F45B4">
        <w:rPr>
          <w:rFonts w:asciiTheme="minorHAnsi" w:hAnsiTheme="minorHAnsi" w:cstheme="minorHAnsi"/>
          <w:w w:val="105"/>
          <w:sz w:val="21"/>
        </w:rPr>
        <w:t xml:space="preserve"> 12.</w:t>
      </w:r>
      <w:r w:rsidR="002733B8" w:rsidRPr="004F45B4">
        <w:rPr>
          <w:rFonts w:asciiTheme="minorHAnsi" w:hAnsiTheme="minorHAnsi" w:cstheme="minorHAnsi"/>
          <w:w w:val="105"/>
          <w:sz w:val="21"/>
        </w:rPr>
        <w:t>3.2</w:t>
      </w:r>
      <w:r w:rsidR="00B64055" w:rsidRPr="004F45B4">
        <w:rPr>
          <w:rFonts w:asciiTheme="minorHAnsi" w:hAnsiTheme="minorHAnsi" w:cstheme="minorHAnsi"/>
          <w:w w:val="105"/>
          <w:sz w:val="21"/>
        </w:rPr>
        <w:t xml:space="preserve"> </w:t>
      </w:r>
      <w:r w:rsidR="00C82B0E" w:rsidRPr="004F45B4">
        <w:rPr>
          <w:rFonts w:asciiTheme="minorHAnsi" w:hAnsiTheme="minorHAnsi" w:cstheme="minorHAnsi"/>
          <w:w w:val="105"/>
          <w:sz w:val="21"/>
        </w:rPr>
        <w:t xml:space="preserve">a 12.3.3 </w:t>
      </w:r>
      <w:r w:rsidR="00B64055" w:rsidRPr="004F45B4">
        <w:rPr>
          <w:rFonts w:asciiTheme="minorHAnsi" w:hAnsiTheme="minorHAnsi" w:cstheme="minorHAnsi"/>
          <w:w w:val="105"/>
          <w:sz w:val="21"/>
        </w:rPr>
        <w:t>tejto časti súťažných podklado</w:t>
      </w:r>
      <w:r w:rsidR="00E45886" w:rsidRPr="004F45B4">
        <w:rPr>
          <w:rFonts w:asciiTheme="minorHAnsi" w:hAnsiTheme="minorHAnsi" w:cstheme="minorHAnsi"/>
          <w:w w:val="105"/>
          <w:sz w:val="21"/>
        </w:rPr>
        <w:t>v</w:t>
      </w:r>
      <w:r w:rsidR="00441B47" w:rsidRPr="004F45B4">
        <w:rPr>
          <w:rFonts w:asciiTheme="minorHAnsi" w:hAnsiTheme="minorHAnsi" w:cstheme="minorHAnsi"/>
          <w:w w:val="105"/>
          <w:sz w:val="21"/>
        </w:rPr>
        <w:t xml:space="preserve">. V iných prípadoch verejný obstarávateľ neumožňuje </w:t>
      </w:r>
      <w:r w:rsidR="00EC5775" w:rsidRPr="004F45B4">
        <w:rPr>
          <w:rFonts w:asciiTheme="minorHAnsi" w:hAnsiTheme="minorHAnsi" w:cstheme="minorHAnsi"/>
          <w:w w:val="105"/>
          <w:sz w:val="21"/>
          <w:szCs w:val="21"/>
        </w:rPr>
        <w:t xml:space="preserve">listinnú </w:t>
      </w:r>
      <w:r w:rsidR="00441B47" w:rsidRPr="004F45B4">
        <w:rPr>
          <w:rFonts w:asciiTheme="minorHAnsi" w:hAnsiTheme="minorHAnsi" w:cstheme="minorHAnsi"/>
          <w:w w:val="105"/>
          <w:sz w:val="21"/>
          <w:szCs w:val="21"/>
        </w:rPr>
        <w:t>formu komunikácie.</w:t>
      </w:r>
    </w:p>
    <w:p w14:paraId="015EC142" w14:textId="3D481BE9" w:rsidR="00352B34" w:rsidRPr="002A2632" w:rsidRDefault="00A8216B" w:rsidP="002A2632">
      <w:pPr>
        <w:pStyle w:val="Odsekzoznamu"/>
        <w:numPr>
          <w:ilvl w:val="1"/>
          <w:numId w:val="24"/>
        </w:numPr>
        <w:tabs>
          <w:tab w:val="left" w:pos="709"/>
        </w:tabs>
        <w:spacing w:before="129" w:line="252" w:lineRule="auto"/>
        <w:ind w:left="709" w:right="118"/>
        <w:jc w:val="both"/>
        <w:rPr>
          <w:rFonts w:asciiTheme="minorHAnsi" w:hAnsiTheme="minorHAnsi" w:cstheme="minorHAnsi"/>
          <w:w w:val="105"/>
          <w:sz w:val="21"/>
          <w:szCs w:val="21"/>
        </w:rPr>
      </w:pPr>
      <w:r w:rsidRPr="004F45B4">
        <w:rPr>
          <w:rFonts w:asciiTheme="minorHAnsi" w:hAnsiTheme="minorHAnsi" w:cstheme="minorHAnsi"/>
          <w:w w:val="105"/>
          <w:sz w:val="21"/>
          <w:szCs w:val="21"/>
        </w:rPr>
        <w:t>Na moment doručenia dôležitých</w:t>
      </w:r>
      <w:r w:rsidRPr="004F45B4">
        <w:rPr>
          <w:rFonts w:asciiTheme="minorHAnsi" w:hAnsiTheme="minorHAnsi" w:cstheme="minorHAnsi"/>
          <w:w w:val="105"/>
          <w:sz w:val="21"/>
        </w:rPr>
        <w:t xml:space="preserve"> písomností</w:t>
      </w:r>
      <w:r w:rsidR="00755FA3" w:rsidRPr="004F45B4">
        <w:rPr>
          <w:rFonts w:asciiTheme="minorHAnsi" w:hAnsiTheme="minorHAnsi" w:cstheme="minorHAnsi"/>
          <w:w w:val="105"/>
          <w:sz w:val="21"/>
        </w:rPr>
        <w:t xml:space="preserve"> v listinnej podobe</w:t>
      </w:r>
      <w:r w:rsidRPr="004F45B4">
        <w:rPr>
          <w:rFonts w:asciiTheme="minorHAnsi" w:hAnsiTheme="minorHAnsi" w:cstheme="minorHAnsi"/>
          <w:w w:val="105"/>
          <w:sz w:val="21"/>
        </w:rPr>
        <w:t xml:space="preserve">, s ktorých doručením spája </w:t>
      </w:r>
      <w:r w:rsidR="00CB3480" w:rsidRPr="004F45B4">
        <w:rPr>
          <w:rFonts w:asciiTheme="minorHAnsi" w:hAnsiTheme="minorHAnsi" w:cstheme="minorHAnsi"/>
          <w:w w:val="105"/>
          <w:sz w:val="21"/>
        </w:rPr>
        <w:t>ZVO</w:t>
      </w:r>
      <w:r w:rsidRPr="004F45B4">
        <w:rPr>
          <w:rFonts w:asciiTheme="minorHAnsi" w:hAnsiTheme="minorHAnsi" w:cstheme="minorHAnsi"/>
          <w:w w:val="105"/>
          <w:sz w:val="21"/>
        </w:rPr>
        <w:t xml:space="preserve"> plynutie lehôt</w:t>
      </w:r>
      <w:r w:rsidR="00E45886" w:rsidRPr="004F45B4">
        <w:rPr>
          <w:rFonts w:asciiTheme="minorHAnsi" w:hAnsiTheme="minorHAnsi" w:cstheme="minorHAnsi"/>
          <w:w w:val="105"/>
          <w:sz w:val="21"/>
        </w:rPr>
        <w:t>,</w:t>
      </w:r>
      <w:r w:rsidRPr="004F45B4">
        <w:rPr>
          <w:rFonts w:asciiTheme="minorHAnsi" w:hAnsiTheme="minorHAnsi" w:cstheme="minorHAnsi"/>
          <w:w w:val="105"/>
          <w:sz w:val="21"/>
        </w:rPr>
        <w:t xml:space="preserve"> sa použijú primerane ustanovenia o momente doručenia do vlastných rúk podľa zákona</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č. 71/1967 Zb. zákon o správnom konaní (</w:t>
      </w:r>
      <w:r w:rsidRPr="004F45B4">
        <w:rPr>
          <w:rFonts w:asciiTheme="minorHAnsi" w:hAnsiTheme="minorHAnsi" w:cstheme="minorHAnsi"/>
          <w:w w:val="105"/>
          <w:sz w:val="21"/>
          <w:szCs w:val="21"/>
        </w:rPr>
        <w:t>správny poriadok) v platnom znení.</w:t>
      </w:r>
    </w:p>
    <w:p w14:paraId="2B28B308" w14:textId="16D25C65"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Vysvetlenie</w:t>
      </w:r>
    </w:p>
    <w:p w14:paraId="5368FA45" w14:textId="71B82BD0" w:rsidR="0019524C" w:rsidRPr="004F45B4" w:rsidRDefault="00A8216B" w:rsidP="0001419D">
      <w:pPr>
        <w:pStyle w:val="Odsekzoznamu"/>
        <w:numPr>
          <w:ilvl w:val="1"/>
          <w:numId w:val="24"/>
        </w:numPr>
        <w:tabs>
          <w:tab w:val="left" w:pos="709"/>
        </w:tabs>
        <w:spacing w:before="133" w:line="250" w:lineRule="auto"/>
        <w:ind w:left="709" w:right="113"/>
        <w:jc w:val="both"/>
        <w:rPr>
          <w:rFonts w:asciiTheme="minorHAnsi" w:hAnsiTheme="minorHAnsi" w:cstheme="minorHAnsi"/>
          <w:w w:val="105"/>
          <w:sz w:val="21"/>
          <w:szCs w:val="21"/>
        </w:rPr>
      </w:pPr>
      <w:r w:rsidRPr="004F45B4">
        <w:rPr>
          <w:rFonts w:asciiTheme="minorHAnsi" w:hAnsiTheme="minorHAnsi" w:cstheme="minorHAnsi"/>
          <w:w w:val="105"/>
          <w:sz w:val="21"/>
          <w:szCs w:val="21"/>
        </w:rPr>
        <w:t>V prípade potreby objasniť informácie potrebné na vypracovanie ponuky a na preukázanie splnenia podmienok účasti môže záujemca požiadať o</w:t>
      </w:r>
      <w:r w:rsidR="00981CA2" w:rsidRPr="004F45B4">
        <w:rPr>
          <w:rFonts w:asciiTheme="minorHAnsi" w:hAnsiTheme="minorHAnsi" w:cstheme="minorHAnsi"/>
          <w:w w:val="105"/>
          <w:sz w:val="21"/>
          <w:szCs w:val="21"/>
        </w:rPr>
        <w:t> </w:t>
      </w:r>
      <w:r w:rsidRPr="004F45B4">
        <w:rPr>
          <w:rFonts w:asciiTheme="minorHAnsi" w:hAnsiTheme="minorHAnsi" w:cstheme="minorHAnsi"/>
          <w:w w:val="105"/>
          <w:sz w:val="21"/>
          <w:szCs w:val="21"/>
        </w:rPr>
        <w:t>vysvetlenie</w:t>
      </w:r>
      <w:r w:rsidR="00981CA2" w:rsidRPr="004F45B4">
        <w:rPr>
          <w:rFonts w:asciiTheme="minorHAnsi" w:hAnsiTheme="minorHAnsi" w:cstheme="minorHAnsi"/>
          <w:w w:val="105"/>
          <w:sz w:val="21"/>
          <w:szCs w:val="21"/>
        </w:rPr>
        <w:t xml:space="preserve"> súťažných podkladov,</w:t>
      </w:r>
      <w:r w:rsidR="009D29A1" w:rsidRPr="004F45B4">
        <w:rPr>
          <w:rFonts w:asciiTheme="minorHAnsi" w:hAnsiTheme="minorHAnsi" w:cstheme="minorHAnsi"/>
          <w:w w:val="105"/>
          <w:sz w:val="21"/>
          <w:szCs w:val="21"/>
        </w:rPr>
        <w:t xml:space="preserve"> a to v súlade s ustanoveniami bodu 8</w:t>
      </w:r>
      <w:r w:rsidR="0078682B" w:rsidRPr="004F45B4">
        <w:rPr>
          <w:rFonts w:asciiTheme="minorHAnsi" w:hAnsiTheme="minorHAnsi" w:cstheme="minorHAnsi"/>
          <w:w w:val="105"/>
          <w:sz w:val="21"/>
          <w:szCs w:val="21"/>
        </w:rPr>
        <w:t>.</w:t>
      </w:r>
      <w:r w:rsidR="00140D11" w:rsidRPr="004F45B4">
        <w:rPr>
          <w:rFonts w:asciiTheme="minorHAnsi" w:hAnsiTheme="minorHAnsi" w:cstheme="minorHAnsi"/>
          <w:w w:val="105"/>
          <w:sz w:val="21"/>
          <w:szCs w:val="21"/>
        </w:rPr>
        <w:t xml:space="preserve"> </w:t>
      </w:r>
      <w:r w:rsidR="002733B8" w:rsidRPr="004F45B4">
        <w:rPr>
          <w:rFonts w:asciiTheme="minorHAnsi" w:hAnsiTheme="minorHAnsi" w:cstheme="minorHAnsi"/>
          <w:w w:val="105"/>
          <w:sz w:val="21"/>
          <w:szCs w:val="21"/>
        </w:rPr>
        <w:t xml:space="preserve">vyššie </w:t>
      </w:r>
      <w:r w:rsidR="00140D11" w:rsidRPr="004F45B4">
        <w:rPr>
          <w:rFonts w:asciiTheme="minorHAnsi" w:hAnsiTheme="minorHAnsi" w:cstheme="minorHAnsi"/>
          <w:w w:val="105"/>
          <w:sz w:val="21"/>
          <w:szCs w:val="21"/>
        </w:rPr>
        <w:t xml:space="preserve">prostredníctvom funkcionality </w:t>
      </w:r>
      <w:r w:rsidR="00962700" w:rsidRPr="004F45B4">
        <w:rPr>
          <w:rFonts w:asciiTheme="minorHAnsi" w:hAnsiTheme="minorHAnsi" w:cstheme="minorHAnsi"/>
          <w:w w:val="105"/>
          <w:sz w:val="21"/>
          <w:szCs w:val="21"/>
        </w:rPr>
        <w:t>systém</w:t>
      </w:r>
      <w:r w:rsidR="00140D11" w:rsidRPr="004F45B4">
        <w:rPr>
          <w:rFonts w:asciiTheme="minorHAnsi" w:hAnsiTheme="minorHAnsi" w:cstheme="minorHAnsi"/>
          <w:w w:val="105"/>
          <w:sz w:val="21"/>
          <w:szCs w:val="21"/>
        </w:rPr>
        <w:t>u</w:t>
      </w:r>
      <w:r w:rsidR="00962700" w:rsidRPr="004F45B4">
        <w:rPr>
          <w:rFonts w:asciiTheme="minorHAnsi" w:hAnsiTheme="minorHAnsi" w:cstheme="minorHAnsi"/>
          <w:w w:val="105"/>
          <w:sz w:val="21"/>
          <w:szCs w:val="21"/>
        </w:rPr>
        <w:t xml:space="preserve"> </w:t>
      </w:r>
      <w:r w:rsidR="00B21864" w:rsidRPr="004F45B4">
        <w:rPr>
          <w:rFonts w:asciiTheme="minorHAnsi" w:hAnsiTheme="minorHAnsi" w:cstheme="minorHAnsi"/>
          <w:w w:val="105"/>
          <w:sz w:val="21"/>
        </w:rPr>
        <w:t>ERANET</w:t>
      </w:r>
      <w:r w:rsidR="009D29A1" w:rsidRPr="004F45B4">
        <w:rPr>
          <w:rFonts w:asciiTheme="minorHAnsi" w:hAnsiTheme="minorHAnsi" w:cstheme="minorHAnsi"/>
          <w:w w:val="105"/>
          <w:sz w:val="21"/>
          <w:szCs w:val="21"/>
        </w:rPr>
        <w:t xml:space="preserve">. </w:t>
      </w:r>
      <w:r w:rsidRPr="004F45B4">
        <w:rPr>
          <w:rFonts w:asciiTheme="minorHAnsi" w:hAnsiTheme="minorHAnsi" w:cstheme="minorHAnsi"/>
          <w:w w:val="105"/>
          <w:sz w:val="21"/>
          <w:szCs w:val="21"/>
        </w:rPr>
        <w:t xml:space="preserve">Verejný obstarávateľ bude pri vysvetľovaní postupovať podľa § 48 </w:t>
      </w:r>
      <w:r w:rsidR="009D29A1" w:rsidRPr="004F45B4">
        <w:rPr>
          <w:rFonts w:asciiTheme="minorHAnsi" w:hAnsiTheme="minorHAnsi" w:cstheme="minorHAnsi"/>
          <w:w w:val="105"/>
          <w:sz w:val="21"/>
          <w:szCs w:val="21"/>
        </w:rPr>
        <w:t>ZVO</w:t>
      </w:r>
      <w:r w:rsidRPr="004F45B4">
        <w:rPr>
          <w:rFonts w:asciiTheme="minorHAnsi" w:hAnsiTheme="minorHAnsi" w:cstheme="minorHAnsi"/>
          <w:w w:val="105"/>
          <w:sz w:val="21"/>
          <w:szCs w:val="21"/>
        </w:rPr>
        <w:t xml:space="preserve"> a podľa tejto časti súťažných podkladov.</w:t>
      </w:r>
      <w:r w:rsidR="00981CA2" w:rsidRPr="004F45B4">
        <w:rPr>
          <w:rFonts w:asciiTheme="minorHAnsi" w:hAnsiTheme="minorHAnsi" w:cstheme="minorHAnsi"/>
          <w:sz w:val="21"/>
          <w:szCs w:val="21"/>
        </w:rPr>
        <w:t xml:space="preserve"> </w:t>
      </w:r>
      <w:r w:rsidR="00981CA2" w:rsidRPr="004F45B4">
        <w:rPr>
          <w:rFonts w:asciiTheme="minorHAnsi" w:hAnsiTheme="minorHAnsi" w:cstheme="minorHAnsi"/>
          <w:w w:val="105"/>
          <w:sz w:val="21"/>
          <w:szCs w:val="21"/>
        </w:rPr>
        <w:t xml:space="preserve">Verejný </w:t>
      </w:r>
      <w:r w:rsidR="00981CA2" w:rsidRPr="004F45B4">
        <w:rPr>
          <w:rFonts w:asciiTheme="minorHAnsi" w:hAnsiTheme="minorHAnsi" w:cstheme="minorHAnsi"/>
          <w:w w:val="105"/>
          <w:sz w:val="21"/>
          <w:szCs w:val="21"/>
        </w:rPr>
        <w:lastRenderedPageBreak/>
        <w:t xml:space="preserve">obstarávateľ bezodkladne poskytne vysvetlenie informácií potrebných na vypracovanie ponuky a na preukázanie splnenia podmienok účasti všetkým záujemcom, najneskôr však šesť </w:t>
      </w:r>
      <w:r w:rsidR="00D43261" w:rsidRPr="004F45B4">
        <w:rPr>
          <w:rFonts w:asciiTheme="minorHAnsi" w:hAnsiTheme="minorHAnsi" w:cstheme="minorHAnsi"/>
          <w:w w:val="105"/>
          <w:sz w:val="21"/>
          <w:szCs w:val="21"/>
        </w:rPr>
        <w:t xml:space="preserve">(6) </w:t>
      </w:r>
      <w:r w:rsidR="00981CA2" w:rsidRPr="004F45B4">
        <w:rPr>
          <w:rFonts w:asciiTheme="minorHAnsi" w:hAnsiTheme="minorHAnsi" w:cstheme="minorHAnsi"/>
          <w:w w:val="105"/>
          <w:sz w:val="21"/>
          <w:szCs w:val="21"/>
        </w:rPr>
        <w:t>dní pred uplynutím lehoty na predkladanie ponúk za predpokladu, že o vysvetlenie záujemca požiada dostatočne vopred.</w:t>
      </w:r>
    </w:p>
    <w:p w14:paraId="7D560F87" w14:textId="759FCC52" w:rsidR="0019524C" w:rsidRPr="00E91D93" w:rsidRDefault="00E91D93" w:rsidP="0001419D">
      <w:pPr>
        <w:pStyle w:val="Odsekzoznamu"/>
        <w:numPr>
          <w:ilvl w:val="1"/>
          <w:numId w:val="24"/>
        </w:numPr>
        <w:tabs>
          <w:tab w:val="left" w:pos="709"/>
        </w:tabs>
        <w:spacing w:before="133" w:line="250" w:lineRule="auto"/>
        <w:ind w:left="709" w:right="113"/>
        <w:jc w:val="both"/>
        <w:rPr>
          <w:rFonts w:asciiTheme="minorHAnsi" w:hAnsiTheme="minorHAnsi" w:cstheme="minorHAnsi"/>
          <w:w w:val="105"/>
          <w:sz w:val="21"/>
          <w:szCs w:val="21"/>
        </w:rPr>
      </w:pPr>
      <w:r w:rsidRPr="00771EBB">
        <w:rPr>
          <w:rFonts w:asciiTheme="minorHAnsi" w:hAnsiTheme="minorHAnsi" w:cstheme="minorHAnsi"/>
          <w:w w:val="105"/>
          <w:sz w:val="21"/>
          <w:szCs w:val="21"/>
        </w:rPr>
        <w:t xml:space="preserve">Komunikácia medzi verejným obstarávateľom a uchádzačmi sa uskutočňuje výhradne elektronickým spôsobom prostredníctvom </w:t>
      </w:r>
      <w:r w:rsidRPr="0016575D">
        <w:rPr>
          <w:rFonts w:asciiTheme="minorHAnsi" w:hAnsiTheme="minorHAnsi" w:cstheme="minorHAnsi"/>
          <w:w w:val="105"/>
          <w:sz w:val="21"/>
          <w:szCs w:val="21"/>
        </w:rPr>
        <w:t xml:space="preserve">systému </w:t>
      </w:r>
      <w:r w:rsidRPr="0016575D">
        <w:rPr>
          <w:rFonts w:asciiTheme="minorHAnsi" w:hAnsiTheme="minorHAnsi" w:cstheme="minorHAnsi"/>
          <w:b/>
          <w:bCs/>
          <w:w w:val="105"/>
          <w:sz w:val="21"/>
        </w:rPr>
        <w:t xml:space="preserve">ERANET </w:t>
      </w:r>
      <w:r w:rsidRPr="0016575D">
        <w:rPr>
          <w:rFonts w:asciiTheme="minorHAnsi" w:hAnsiTheme="minorHAnsi" w:cstheme="minorHAnsi"/>
          <w:w w:val="105"/>
          <w:sz w:val="21"/>
        </w:rPr>
        <w:t>dostupného n</w:t>
      </w:r>
      <w:r w:rsidR="00532209" w:rsidRPr="0016575D">
        <w:rPr>
          <w:rFonts w:asciiTheme="minorHAnsi" w:hAnsiTheme="minorHAnsi" w:cstheme="minorHAnsi"/>
          <w:w w:val="105"/>
          <w:sz w:val="21"/>
        </w:rPr>
        <w:t xml:space="preserve">a </w:t>
      </w:r>
      <w:r w:rsidR="0016575D" w:rsidRPr="0016575D">
        <w:rPr>
          <w:rFonts w:asciiTheme="minorHAnsi" w:hAnsiTheme="minorHAnsi" w:cstheme="minorHAnsi"/>
          <w:w w:val="105"/>
          <w:sz w:val="21"/>
        </w:rPr>
        <w:br/>
      </w:r>
      <w:hyperlink r:id="rId14" w:anchor="/tenderPublicDetails/2369" w:history="1">
        <w:r w:rsidR="0016575D" w:rsidRPr="00E655CE">
          <w:rPr>
            <w:rStyle w:val="Hypertextovprepojenie"/>
            <w:rFonts w:asciiTheme="minorHAnsi" w:hAnsiTheme="minorHAnsi" w:cstheme="minorHAnsi"/>
            <w:w w:val="105"/>
            <w:sz w:val="21"/>
          </w:rPr>
          <w:t>https://obstaravanie.eranet.sk/#/tenderPublicDetails/2369</w:t>
        </w:r>
      </w:hyperlink>
      <w:r w:rsidR="0016575D">
        <w:rPr>
          <w:rFonts w:asciiTheme="minorHAnsi" w:hAnsiTheme="minorHAnsi" w:cstheme="minorHAnsi"/>
          <w:w w:val="105"/>
          <w:sz w:val="21"/>
        </w:rPr>
        <w:t xml:space="preserve"> </w:t>
      </w:r>
      <w:r w:rsidRPr="00771EBB">
        <w:rPr>
          <w:rFonts w:asciiTheme="minorHAnsi" w:hAnsiTheme="minorHAnsi" w:cstheme="minorHAnsi"/>
          <w:w w:val="105"/>
          <w:sz w:val="21"/>
          <w:szCs w:val="21"/>
        </w:rPr>
        <w:t>(pokiaľ nie je uvedené inak)</w:t>
      </w:r>
      <w:r w:rsidR="00962700" w:rsidRPr="00E91D93">
        <w:rPr>
          <w:rFonts w:asciiTheme="minorHAnsi" w:hAnsiTheme="minorHAnsi" w:cstheme="minorHAnsi"/>
          <w:w w:val="105"/>
          <w:sz w:val="21"/>
          <w:szCs w:val="21"/>
        </w:rPr>
        <w:t>.</w:t>
      </w:r>
    </w:p>
    <w:p w14:paraId="67C7F263" w14:textId="505F0DDC" w:rsidR="001373EF" w:rsidRPr="004F45B4" w:rsidRDefault="001373EF" w:rsidP="0001419D">
      <w:pPr>
        <w:pStyle w:val="Odsekzoznamu"/>
        <w:numPr>
          <w:ilvl w:val="1"/>
          <w:numId w:val="24"/>
        </w:numPr>
        <w:tabs>
          <w:tab w:val="left" w:pos="709"/>
        </w:tabs>
        <w:spacing w:before="133" w:line="250" w:lineRule="auto"/>
        <w:ind w:left="709" w:right="113"/>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Verejný obstarávateľ </w:t>
      </w:r>
      <w:r w:rsidR="00B959D8" w:rsidRPr="004F45B4">
        <w:rPr>
          <w:rFonts w:asciiTheme="minorHAnsi" w:hAnsiTheme="minorHAnsi" w:cstheme="minorHAnsi"/>
          <w:w w:val="105"/>
          <w:sz w:val="21"/>
          <w:szCs w:val="21"/>
        </w:rPr>
        <w:t xml:space="preserve">primerane </w:t>
      </w:r>
      <w:r w:rsidRPr="004F45B4">
        <w:rPr>
          <w:rFonts w:asciiTheme="minorHAnsi" w:hAnsiTheme="minorHAnsi" w:cstheme="minorHAnsi"/>
          <w:w w:val="105"/>
          <w:sz w:val="21"/>
          <w:szCs w:val="21"/>
        </w:rPr>
        <w:t>predĺži lehotu na predkladanie ponúk</w:t>
      </w:r>
      <w:r w:rsidR="00B959D8" w:rsidRPr="004F45B4">
        <w:rPr>
          <w:rFonts w:asciiTheme="minorHAnsi" w:hAnsiTheme="minorHAnsi" w:cstheme="minorHAnsi"/>
          <w:w w:val="105"/>
          <w:sz w:val="21"/>
          <w:szCs w:val="21"/>
        </w:rPr>
        <w:t xml:space="preserve">, ak </w:t>
      </w:r>
    </w:p>
    <w:p w14:paraId="40FF90F8" w14:textId="390BD369" w:rsidR="001373EF" w:rsidRPr="004F45B4" w:rsidRDefault="001373EF" w:rsidP="0001419D">
      <w:pPr>
        <w:pStyle w:val="Odsekzoznamu"/>
        <w:numPr>
          <w:ilvl w:val="2"/>
          <w:numId w:val="24"/>
        </w:numPr>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vysvetlenie informácií potrebných na vypracovanie ponuky, návrhu alebo na preukázanie splnenia podmienok účasti nie je poskytnuté v lehotách podľa </w:t>
      </w:r>
      <w:r w:rsidR="00B959D8" w:rsidRPr="004F45B4">
        <w:rPr>
          <w:rFonts w:asciiTheme="minorHAnsi" w:hAnsiTheme="minorHAnsi" w:cstheme="minorHAnsi"/>
          <w:w w:val="105"/>
          <w:sz w:val="21"/>
          <w:szCs w:val="21"/>
        </w:rPr>
        <w:t>ZVO</w:t>
      </w:r>
      <w:r w:rsidRPr="004F45B4">
        <w:rPr>
          <w:rFonts w:asciiTheme="minorHAnsi" w:hAnsiTheme="minorHAnsi" w:cstheme="minorHAnsi"/>
          <w:w w:val="105"/>
          <w:sz w:val="21"/>
          <w:szCs w:val="21"/>
        </w:rPr>
        <w:t xml:space="preserve"> aj napriek tomu, že bolo vyžiadané dostatočne vopred, alebo </w:t>
      </w:r>
    </w:p>
    <w:p w14:paraId="74F01F59" w14:textId="3A1AA75F" w:rsidR="0019524C" w:rsidRPr="004F45B4" w:rsidRDefault="001373EF" w:rsidP="0001419D">
      <w:pPr>
        <w:pStyle w:val="Odsekzoznamu"/>
        <w:numPr>
          <w:ilvl w:val="2"/>
          <w:numId w:val="24"/>
        </w:numPr>
        <w:jc w:val="both"/>
        <w:rPr>
          <w:rFonts w:asciiTheme="minorHAnsi" w:hAnsiTheme="minorHAnsi" w:cstheme="minorHAnsi"/>
        </w:rPr>
      </w:pPr>
      <w:r w:rsidRPr="004F45B4">
        <w:rPr>
          <w:rFonts w:asciiTheme="minorHAnsi" w:hAnsiTheme="minorHAnsi" w:cstheme="minorHAnsi"/>
          <w:w w:val="105"/>
          <w:sz w:val="21"/>
          <w:szCs w:val="21"/>
        </w:rPr>
        <w:t>v dokumentoch potrebných na vypracovanie ponuky, návrhu alebo na preukázanie splnenia podmienok účasti vykon</w:t>
      </w:r>
      <w:r w:rsidR="00340A87" w:rsidRPr="004F45B4">
        <w:rPr>
          <w:rFonts w:asciiTheme="minorHAnsi" w:hAnsiTheme="minorHAnsi" w:cstheme="minorHAnsi"/>
          <w:w w:val="105"/>
          <w:sz w:val="21"/>
          <w:szCs w:val="21"/>
        </w:rPr>
        <w:t>á</w:t>
      </w:r>
      <w:r w:rsidRPr="004F45B4">
        <w:rPr>
          <w:rFonts w:asciiTheme="minorHAnsi" w:hAnsiTheme="minorHAnsi" w:cstheme="minorHAnsi"/>
          <w:w w:val="105"/>
          <w:sz w:val="21"/>
          <w:szCs w:val="21"/>
        </w:rPr>
        <w:t xml:space="preserve"> podstatnú zmenu.</w:t>
      </w:r>
    </w:p>
    <w:p w14:paraId="6B7926FA" w14:textId="7412C1D7" w:rsidR="00E91D93" w:rsidRPr="00E91D93" w:rsidRDefault="00E91D93" w:rsidP="0001419D">
      <w:pPr>
        <w:pStyle w:val="Odsekzoznamu"/>
        <w:numPr>
          <w:ilvl w:val="1"/>
          <w:numId w:val="24"/>
        </w:numPr>
        <w:tabs>
          <w:tab w:val="left" w:pos="709"/>
        </w:tabs>
        <w:spacing w:before="133" w:line="250" w:lineRule="auto"/>
        <w:ind w:left="709" w:right="113"/>
        <w:jc w:val="both"/>
        <w:rPr>
          <w:rFonts w:asciiTheme="minorHAnsi" w:hAnsiTheme="minorHAnsi" w:cstheme="minorHAnsi"/>
          <w:sz w:val="21"/>
          <w:szCs w:val="21"/>
        </w:rPr>
      </w:pPr>
      <w:r w:rsidRPr="00E91D93">
        <w:rPr>
          <w:rFonts w:asciiTheme="minorHAnsi" w:hAnsiTheme="minorHAnsi" w:cstheme="minorHAnsi"/>
          <w:sz w:val="21"/>
          <w:szCs w:val="21"/>
        </w:rPr>
        <w:t>Ak si vysvetlenie informácií potrebných na vypracovanie ponuky alebo na preukázanie splnenia podmienok účasti záujemca alebo uchádzač nevyžiadal dostatočne vopred alebo jeho význam je z hľadiska prípravy ponuky nepodstatný, verejný obstarávateľ nie je povinný predĺžiť lehotu na predkladanie ponúk</w:t>
      </w:r>
      <w:r>
        <w:rPr>
          <w:rFonts w:asciiTheme="minorHAnsi" w:hAnsiTheme="minorHAnsi" w:cstheme="minorHAnsi"/>
          <w:sz w:val="21"/>
          <w:szCs w:val="21"/>
        </w:rPr>
        <w:t>.</w:t>
      </w:r>
    </w:p>
    <w:p w14:paraId="3AEF9FAE" w14:textId="2AE656E2" w:rsidR="0019524C" w:rsidRPr="004F45B4" w:rsidRDefault="00A8216B" w:rsidP="0001419D">
      <w:pPr>
        <w:pStyle w:val="Odsekzoznamu"/>
        <w:numPr>
          <w:ilvl w:val="1"/>
          <w:numId w:val="24"/>
        </w:numPr>
        <w:tabs>
          <w:tab w:val="left" w:pos="709"/>
        </w:tabs>
        <w:spacing w:before="133" w:line="250" w:lineRule="auto"/>
        <w:ind w:left="709" w:right="113"/>
        <w:jc w:val="both"/>
        <w:rPr>
          <w:rFonts w:asciiTheme="minorHAnsi" w:hAnsiTheme="minorHAnsi" w:cstheme="minorHAnsi"/>
          <w:sz w:val="21"/>
          <w:szCs w:val="21"/>
        </w:rPr>
      </w:pPr>
      <w:r w:rsidRPr="004F45B4">
        <w:rPr>
          <w:rFonts w:asciiTheme="minorHAnsi" w:hAnsiTheme="minorHAnsi" w:cstheme="minorHAnsi"/>
          <w:w w:val="105"/>
          <w:sz w:val="21"/>
          <w:szCs w:val="21"/>
        </w:rPr>
        <w:t xml:space="preserve">Verejný obstarávateľ súčasne zverejní vysvetlenie alebo doplnenie informácií potrebných na vypracovanie ponuky a na preukázanie splnenia podmienok účasti uvedených v oznámení o vyhlásení verejného obstarávania, v súťažných podkladoch alebo </w:t>
      </w:r>
      <w:r w:rsidR="00E45886" w:rsidRPr="004F45B4">
        <w:rPr>
          <w:rFonts w:asciiTheme="minorHAnsi" w:hAnsiTheme="minorHAnsi" w:cstheme="minorHAnsi"/>
          <w:w w:val="105"/>
          <w:sz w:val="21"/>
          <w:szCs w:val="21"/>
        </w:rPr>
        <w:t xml:space="preserve">v </w:t>
      </w:r>
      <w:r w:rsidRPr="004F45B4">
        <w:rPr>
          <w:rFonts w:asciiTheme="minorHAnsi" w:hAnsiTheme="minorHAnsi" w:cstheme="minorHAnsi"/>
          <w:w w:val="105"/>
          <w:sz w:val="21"/>
          <w:szCs w:val="21"/>
        </w:rPr>
        <w:t xml:space="preserve">inej </w:t>
      </w:r>
      <w:r w:rsidR="00E91D93" w:rsidRPr="00E91D93">
        <w:rPr>
          <w:rFonts w:asciiTheme="minorHAnsi" w:hAnsiTheme="minorHAnsi" w:cstheme="minorHAnsi"/>
          <w:w w:val="105"/>
          <w:sz w:val="21"/>
          <w:szCs w:val="21"/>
        </w:rPr>
        <w:t>sprievodnej dokumentácii v systéme ERANET</w:t>
      </w:r>
      <w:r w:rsidR="00FD724B" w:rsidRPr="004F45B4">
        <w:rPr>
          <w:rFonts w:asciiTheme="minorHAnsi" w:hAnsiTheme="minorHAnsi" w:cstheme="minorHAnsi"/>
          <w:w w:val="105"/>
          <w:sz w:val="21"/>
          <w:szCs w:val="21"/>
        </w:rPr>
        <w:t>, prostredníctvom ktorého sa realizuje postup verejného obstarávania</w:t>
      </w:r>
      <w:r w:rsidRPr="004F45B4">
        <w:rPr>
          <w:rFonts w:asciiTheme="minorHAnsi" w:hAnsiTheme="minorHAnsi" w:cstheme="minorHAnsi"/>
          <w:w w:val="105"/>
          <w:sz w:val="21"/>
          <w:szCs w:val="21"/>
        </w:rPr>
        <w:t>.</w:t>
      </w:r>
    </w:p>
    <w:p w14:paraId="15CDA3EA" w14:textId="77777777" w:rsidR="007638E3" w:rsidRPr="004F45B4" w:rsidRDefault="007638E3">
      <w:pPr>
        <w:pStyle w:val="Zkladntext"/>
        <w:rPr>
          <w:rFonts w:asciiTheme="minorHAnsi" w:hAnsiTheme="minorHAnsi" w:cstheme="minorHAnsi"/>
          <w:sz w:val="13"/>
        </w:rPr>
      </w:pPr>
    </w:p>
    <w:p w14:paraId="0D160959" w14:textId="7C68CCA2"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Obhliadka miesta dodania predmetu</w:t>
      </w:r>
      <w:r w:rsidRPr="004F45B4">
        <w:rPr>
          <w:rFonts w:asciiTheme="minorHAnsi" w:hAnsiTheme="minorHAnsi" w:cstheme="minorHAnsi"/>
          <w:spacing w:val="3"/>
          <w:w w:val="105"/>
        </w:rPr>
        <w:t xml:space="preserve"> </w:t>
      </w:r>
      <w:r w:rsidRPr="004F45B4">
        <w:rPr>
          <w:rFonts w:asciiTheme="minorHAnsi" w:hAnsiTheme="minorHAnsi" w:cstheme="minorHAnsi"/>
          <w:w w:val="105"/>
        </w:rPr>
        <w:t>zákazky</w:t>
      </w:r>
    </w:p>
    <w:p w14:paraId="373E6586" w14:textId="4DF7F4F5" w:rsidR="005C1DD9" w:rsidRPr="004F45B4" w:rsidRDefault="00A8216B" w:rsidP="0001419D">
      <w:pPr>
        <w:pStyle w:val="Odsekzoznamu"/>
        <w:numPr>
          <w:ilvl w:val="1"/>
          <w:numId w:val="24"/>
        </w:numPr>
        <w:tabs>
          <w:tab w:val="left" w:pos="709"/>
        </w:tabs>
        <w:spacing w:before="133"/>
        <w:ind w:left="709"/>
        <w:rPr>
          <w:rFonts w:asciiTheme="minorHAnsi" w:hAnsiTheme="minorHAnsi" w:cstheme="minorHAnsi"/>
          <w:b/>
          <w:bCs/>
          <w:sz w:val="26"/>
          <w:szCs w:val="26"/>
        </w:rPr>
      </w:pPr>
      <w:r w:rsidRPr="004F45B4">
        <w:rPr>
          <w:rFonts w:asciiTheme="minorHAnsi" w:hAnsiTheme="minorHAnsi" w:cstheme="minorHAnsi"/>
          <w:w w:val="105"/>
          <w:sz w:val="21"/>
        </w:rPr>
        <w:t>Obhliadka miesta dodania</w:t>
      </w:r>
      <w:r w:rsidR="00C25DF7" w:rsidRPr="004F45B4">
        <w:rPr>
          <w:rFonts w:asciiTheme="minorHAnsi" w:hAnsiTheme="minorHAnsi" w:cstheme="minorHAnsi"/>
          <w:w w:val="105"/>
          <w:sz w:val="21"/>
        </w:rPr>
        <w:t>/poskytnutia</w:t>
      </w:r>
      <w:r w:rsidRPr="004F45B4">
        <w:rPr>
          <w:rFonts w:asciiTheme="minorHAnsi" w:hAnsiTheme="minorHAnsi" w:cstheme="minorHAnsi"/>
          <w:w w:val="105"/>
          <w:sz w:val="21"/>
        </w:rPr>
        <w:t xml:space="preserve"> predmetu zákazky nie je</w:t>
      </w:r>
      <w:r w:rsidRPr="004F45B4">
        <w:rPr>
          <w:rFonts w:asciiTheme="minorHAnsi" w:hAnsiTheme="minorHAnsi" w:cstheme="minorHAnsi"/>
          <w:spacing w:val="2"/>
          <w:w w:val="105"/>
          <w:sz w:val="21"/>
        </w:rPr>
        <w:t xml:space="preserve"> </w:t>
      </w:r>
      <w:r w:rsidRPr="004F45B4">
        <w:rPr>
          <w:rFonts w:asciiTheme="minorHAnsi" w:hAnsiTheme="minorHAnsi" w:cstheme="minorHAnsi"/>
          <w:w w:val="105"/>
          <w:sz w:val="21"/>
        </w:rPr>
        <w:t>potrebná.</w:t>
      </w:r>
      <w:bookmarkStart w:id="9" w:name="_Toc275578"/>
    </w:p>
    <w:p w14:paraId="44A3EBC0" w14:textId="77777777" w:rsidR="00D43261" w:rsidRPr="004F45B4" w:rsidRDefault="00D43261">
      <w:pPr>
        <w:rPr>
          <w:rFonts w:asciiTheme="minorHAnsi" w:hAnsiTheme="minorHAnsi" w:cstheme="minorHAnsi"/>
          <w:b/>
          <w:bCs/>
          <w:sz w:val="26"/>
          <w:szCs w:val="26"/>
        </w:rPr>
      </w:pPr>
    </w:p>
    <w:p w14:paraId="3D6DFA89" w14:textId="094C1D87" w:rsidR="007638E3" w:rsidRPr="004F45B4" w:rsidRDefault="008D66ED" w:rsidP="00292CAB">
      <w:pPr>
        <w:pStyle w:val="Nadpis3"/>
        <w:rPr>
          <w:rFonts w:asciiTheme="minorHAnsi" w:hAnsiTheme="minorHAnsi" w:cstheme="minorHAnsi"/>
          <w:b/>
          <w:bCs/>
        </w:rPr>
      </w:pPr>
      <w:bookmarkStart w:id="10" w:name="_Toc243986877"/>
      <w:r w:rsidRPr="004F45B4">
        <w:rPr>
          <w:rFonts w:asciiTheme="minorHAnsi" w:hAnsiTheme="minorHAnsi" w:cstheme="minorHAnsi"/>
          <w:b/>
          <w:bCs/>
        </w:rPr>
        <w:t>III.</w:t>
      </w:r>
      <w:r w:rsidR="00A8216B" w:rsidRPr="004F45B4">
        <w:rPr>
          <w:rFonts w:asciiTheme="minorHAnsi" w:hAnsiTheme="minorHAnsi" w:cstheme="minorHAnsi"/>
          <w:b/>
          <w:bCs/>
        </w:rPr>
        <w:t xml:space="preserve"> Príprava ponuky</w:t>
      </w:r>
      <w:bookmarkEnd w:id="9"/>
      <w:bookmarkEnd w:id="10"/>
    </w:p>
    <w:p w14:paraId="3F312632" w14:textId="6D80604B"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Vyhotovenie ponuky</w:t>
      </w:r>
    </w:p>
    <w:p w14:paraId="5B93307E" w14:textId="55E22F2E" w:rsidR="007638E3" w:rsidRPr="004F45B4" w:rsidRDefault="00523823" w:rsidP="0001419D">
      <w:pPr>
        <w:pStyle w:val="Odsekzoznamu"/>
        <w:numPr>
          <w:ilvl w:val="1"/>
          <w:numId w:val="24"/>
        </w:numPr>
        <w:tabs>
          <w:tab w:val="left" w:pos="709"/>
        </w:tabs>
        <w:spacing w:before="133"/>
        <w:ind w:left="709"/>
        <w:jc w:val="both"/>
        <w:rPr>
          <w:rFonts w:asciiTheme="minorHAnsi" w:hAnsiTheme="minorHAnsi" w:cstheme="minorHAnsi"/>
          <w:w w:val="105"/>
          <w:sz w:val="21"/>
          <w:szCs w:val="21"/>
        </w:rPr>
      </w:pPr>
      <w:r w:rsidRPr="004F45B4">
        <w:rPr>
          <w:rFonts w:asciiTheme="minorHAnsi" w:hAnsiTheme="minorHAnsi" w:cstheme="minorHAnsi"/>
          <w:w w:val="105"/>
          <w:sz w:val="21"/>
        </w:rPr>
        <w:t>Uchádzač predkladá ponuku v elektronickej podobe v lehote na predkladanie ponúk podľa požiadaviek uvedených v týchto súťažn</w:t>
      </w:r>
      <w:r w:rsidR="009069A2" w:rsidRPr="004F45B4">
        <w:rPr>
          <w:rFonts w:asciiTheme="minorHAnsi" w:hAnsiTheme="minorHAnsi" w:cstheme="minorHAnsi"/>
          <w:w w:val="105"/>
          <w:sz w:val="21"/>
        </w:rPr>
        <w:t>ých podkladoch</w:t>
      </w:r>
      <w:r w:rsidR="00E91D93">
        <w:rPr>
          <w:rFonts w:asciiTheme="minorHAnsi" w:hAnsiTheme="minorHAnsi" w:cstheme="minorHAnsi"/>
          <w:w w:val="105"/>
          <w:sz w:val="21"/>
        </w:rPr>
        <w:t>.</w:t>
      </w:r>
      <w:r w:rsidR="00E91D93" w:rsidRPr="00E91D93">
        <w:t xml:space="preserve"> </w:t>
      </w:r>
      <w:r w:rsidR="00E91D93" w:rsidRPr="00E91D93">
        <w:rPr>
          <w:rFonts w:asciiTheme="minorHAnsi" w:hAnsiTheme="minorHAnsi" w:cstheme="minorHAnsi"/>
          <w:w w:val="105"/>
          <w:sz w:val="21"/>
        </w:rPr>
        <w:t xml:space="preserve">Ponuka musí byť vyhotovená elektronicky v zmysle § 49 ods. 1 písm. a) ZVO a vložená do </w:t>
      </w:r>
      <w:r w:rsidR="00E91D93" w:rsidRPr="0016575D">
        <w:rPr>
          <w:rFonts w:asciiTheme="minorHAnsi" w:hAnsiTheme="minorHAnsi" w:cstheme="minorHAnsi"/>
          <w:w w:val="105"/>
          <w:sz w:val="21"/>
        </w:rPr>
        <w:t xml:space="preserve">informačného systému ERANET umiestnenom na webovej adrese </w:t>
      </w:r>
      <w:r w:rsidR="0016575D" w:rsidRPr="0016575D">
        <w:rPr>
          <w:rFonts w:asciiTheme="minorHAnsi" w:hAnsiTheme="minorHAnsi" w:cstheme="minorHAnsi"/>
          <w:w w:val="105"/>
          <w:sz w:val="21"/>
        </w:rPr>
        <w:br/>
        <w:t>https://obstaravanie.eranet.sk/#/tenderPublicDetails/2369</w:t>
      </w:r>
      <w:r w:rsidR="00CA212C" w:rsidRPr="0016575D">
        <w:rPr>
          <w:rFonts w:asciiTheme="minorHAnsi" w:hAnsiTheme="minorHAnsi" w:cstheme="minorHAnsi"/>
          <w:w w:val="105"/>
          <w:sz w:val="21"/>
        </w:rPr>
        <w:t>.</w:t>
      </w:r>
      <w:r w:rsidR="00CA212C" w:rsidRPr="004F45B4">
        <w:rPr>
          <w:rFonts w:asciiTheme="minorHAnsi" w:hAnsiTheme="minorHAnsi" w:cstheme="minorHAnsi"/>
          <w:w w:val="105"/>
          <w:sz w:val="21"/>
        </w:rPr>
        <w:t xml:space="preserve"> Potvrdenia, doklady a iné dokumenty tvoriace ponuku, požadované v týchto súťažných podkladoch, môžu byť v ponuke predložené ako kópie dokladov vrátane kópií v elektronickej podobe. </w:t>
      </w:r>
      <w:r w:rsidR="00CA212C" w:rsidRPr="004F45B4">
        <w:rPr>
          <w:rFonts w:asciiTheme="minorHAnsi" w:hAnsiTheme="minorHAnsi" w:cstheme="minorHAnsi"/>
          <w:w w:val="105"/>
          <w:sz w:val="21"/>
          <w:szCs w:val="21"/>
        </w:rPr>
        <w:t>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w:t>
      </w:r>
      <w:r w:rsidR="00CA212C" w:rsidRPr="004F45B4">
        <w:rPr>
          <w:rFonts w:asciiTheme="minorHAnsi" w:hAnsiTheme="minorHAnsi" w:cstheme="minorHAnsi"/>
          <w:w w:val="105"/>
          <w:sz w:val="21"/>
        </w:rPr>
        <w:t xml:space="preserve"> potrebné na zabezpečenie riadneho priebehu verejného obstarávania.</w:t>
      </w:r>
    </w:p>
    <w:p w14:paraId="38B833EE" w14:textId="77777777" w:rsidR="008B0A9C" w:rsidRPr="004F45B4" w:rsidRDefault="00523823" w:rsidP="0001419D">
      <w:pPr>
        <w:pStyle w:val="Odsekzoznamu"/>
        <w:numPr>
          <w:ilvl w:val="1"/>
          <w:numId w:val="24"/>
        </w:numPr>
        <w:tabs>
          <w:tab w:val="left" w:pos="709"/>
        </w:tabs>
        <w:spacing w:before="133"/>
        <w:ind w:left="709"/>
        <w:jc w:val="both"/>
        <w:rPr>
          <w:rFonts w:asciiTheme="minorHAnsi" w:hAnsiTheme="minorHAnsi" w:cstheme="minorHAnsi"/>
          <w:w w:val="105"/>
          <w:sz w:val="21"/>
          <w:szCs w:val="21"/>
        </w:rPr>
      </w:pPr>
      <w:r w:rsidRPr="004F45B4">
        <w:rPr>
          <w:rFonts w:asciiTheme="minorHAnsi" w:hAnsiTheme="minorHAnsi" w:cstheme="minorHAnsi"/>
          <w:w w:val="105"/>
          <w:sz w:val="21"/>
          <w:szCs w:val="21"/>
        </w:rPr>
        <w:t>D</w:t>
      </w:r>
      <w:r w:rsidR="00A8216B" w:rsidRPr="004F45B4">
        <w:rPr>
          <w:rFonts w:asciiTheme="minorHAnsi" w:hAnsiTheme="minorHAnsi" w:cstheme="minorHAnsi"/>
          <w:w w:val="105"/>
          <w:sz w:val="21"/>
          <w:szCs w:val="21"/>
        </w:rPr>
        <w:t>okumenty budú naskenované tak, aby obsahovali meno a priezvisko osôb, ktoré dokumenty</w:t>
      </w:r>
      <w:r w:rsidR="00A8216B" w:rsidRPr="004F45B4">
        <w:rPr>
          <w:rFonts w:asciiTheme="minorHAnsi" w:hAnsiTheme="minorHAnsi" w:cstheme="minorHAnsi"/>
          <w:w w:val="105"/>
          <w:sz w:val="21"/>
        </w:rPr>
        <w:t xml:space="preserve"> podpísali, obchodné meno alebo názov, adresu pobytu alebo sídlo, identifikačné číslo alebo dátum narodenia, ak nebolo pridelené identifikačné číslo, dátum podpisu, podpis týchto osôb a odtlačok pečiatky. Takto naskenované časti ponuky budú obsahovať informácie obsahujúce osobné údaje a informácie označené </w:t>
      </w:r>
      <w:r w:rsidR="00A8216B" w:rsidRPr="004F45B4">
        <w:rPr>
          <w:rFonts w:asciiTheme="minorHAnsi" w:hAnsiTheme="minorHAnsi" w:cstheme="minorHAnsi"/>
          <w:w w:val="105"/>
          <w:sz w:val="21"/>
          <w:szCs w:val="21"/>
        </w:rPr>
        <w:t xml:space="preserve">ako dôverné podľa § 22 </w:t>
      </w:r>
      <w:r w:rsidR="0037280E" w:rsidRPr="004F45B4">
        <w:rPr>
          <w:rFonts w:asciiTheme="minorHAnsi" w:hAnsiTheme="minorHAnsi" w:cstheme="minorHAnsi"/>
          <w:w w:val="105"/>
          <w:sz w:val="21"/>
          <w:szCs w:val="21"/>
        </w:rPr>
        <w:t>ZVO</w:t>
      </w:r>
      <w:r w:rsidR="00AD4D5D" w:rsidRPr="004F45B4">
        <w:rPr>
          <w:rFonts w:asciiTheme="minorHAnsi" w:hAnsiTheme="minorHAnsi" w:cstheme="minorHAnsi"/>
          <w:w w:val="105"/>
          <w:sz w:val="21"/>
          <w:szCs w:val="21"/>
        </w:rPr>
        <w:t xml:space="preserve"> (ak ich uchádzač označil ako dôverné)</w:t>
      </w:r>
      <w:r w:rsidR="00A8216B" w:rsidRPr="004F45B4">
        <w:rPr>
          <w:rFonts w:asciiTheme="minorHAnsi" w:hAnsiTheme="minorHAnsi" w:cstheme="minorHAnsi"/>
          <w:w w:val="105"/>
          <w:sz w:val="21"/>
          <w:szCs w:val="21"/>
        </w:rPr>
        <w:t>.</w:t>
      </w:r>
    </w:p>
    <w:p w14:paraId="6D229839" w14:textId="77777777" w:rsidR="007027A1" w:rsidRPr="004F45B4" w:rsidRDefault="00A8216B" w:rsidP="0001419D">
      <w:pPr>
        <w:pStyle w:val="Odsekzoznamu"/>
        <w:numPr>
          <w:ilvl w:val="1"/>
          <w:numId w:val="24"/>
        </w:numPr>
        <w:tabs>
          <w:tab w:val="left" w:pos="851"/>
        </w:tabs>
        <w:spacing w:before="133"/>
        <w:ind w:left="709"/>
        <w:jc w:val="both"/>
        <w:rPr>
          <w:rFonts w:asciiTheme="minorHAnsi" w:hAnsiTheme="minorHAnsi" w:cstheme="minorHAnsi"/>
          <w:sz w:val="21"/>
        </w:rPr>
      </w:pPr>
      <w:r w:rsidRPr="004F45B4">
        <w:rPr>
          <w:rFonts w:asciiTheme="minorHAnsi" w:hAnsiTheme="minorHAnsi" w:cstheme="minorHAnsi"/>
          <w:w w:val="105"/>
          <w:sz w:val="21"/>
          <w:szCs w:val="21"/>
        </w:rPr>
        <w:t>Verejný obstarávateľ je povinný zachovávať mlčanlivosť o in</w:t>
      </w:r>
      <w:r w:rsidRPr="004F45B4">
        <w:rPr>
          <w:rFonts w:asciiTheme="minorHAnsi" w:hAnsiTheme="minorHAnsi" w:cstheme="minorHAnsi"/>
          <w:w w:val="105"/>
          <w:sz w:val="21"/>
        </w:rPr>
        <w:t xml:space="preserve">formáciách označených ako dôverné podľa § 22 </w:t>
      </w:r>
      <w:r w:rsidR="00C40A1E" w:rsidRPr="004F45B4">
        <w:rPr>
          <w:rFonts w:asciiTheme="minorHAnsi" w:hAnsiTheme="minorHAnsi" w:cstheme="minorHAnsi"/>
          <w:w w:val="105"/>
          <w:sz w:val="21"/>
        </w:rPr>
        <w:t>ZVO</w:t>
      </w:r>
      <w:r w:rsidRPr="004F45B4">
        <w:rPr>
          <w:rFonts w:asciiTheme="minorHAnsi" w:hAnsiTheme="minorHAnsi" w:cstheme="minorHAnsi"/>
          <w:w w:val="105"/>
          <w:sz w:val="21"/>
        </w:rPr>
        <w:t>, ktoré mu uchádzač poskytol; na tento účel uchádzač označí, ktoré skutočnosti sú dôverné</w:t>
      </w:r>
      <w:r w:rsidR="00FD2C14" w:rsidRPr="004F45B4">
        <w:rPr>
          <w:rFonts w:asciiTheme="minorHAnsi" w:hAnsiTheme="minorHAnsi" w:cstheme="minorHAnsi"/>
          <w:w w:val="105"/>
          <w:sz w:val="21"/>
        </w:rPr>
        <w:t xml:space="preserve"> (vyplnená príloha č. 3 týchto súťažných podkladov)</w:t>
      </w:r>
      <w:r w:rsidRPr="004F45B4">
        <w:rPr>
          <w:rFonts w:asciiTheme="minorHAnsi" w:hAnsiTheme="minorHAnsi" w:cstheme="minorHAnsi"/>
          <w:w w:val="105"/>
          <w:sz w:val="21"/>
        </w:rPr>
        <w:t>. Týmto ustanovením nie sú dotknuté povinnosti verejného obstarávateľa vyplývajúce zo</w:t>
      </w:r>
      <w:r w:rsidRPr="004F45B4">
        <w:rPr>
          <w:rFonts w:asciiTheme="minorHAnsi" w:hAnsiTheme="minorHAnsi" w:cstheme="minorHAnsi"/>
          <w:spacing w:val="1"/>
          <w:w w:val="105"/>
          <w:sz w:val="21"/>
        </w:rPr>
        <w:t xml:space="preserve"> </w:t>
      </w:r>
      <w:r w:rsidR="00B74056" w:rsidRPr="004F45B4">
        <w:rPr>
          <w:rFonts w:asciiTheme="minorHAnsi" w:hAnsiTheme="minorHAnsi" w:cstheme="minorHAnsi"/>
          <w:w w:val="105"/>
          <w:sz w:val="21"/>
        </w:rPr>
        <w:t>ZVO</w:t>
      </w:r>
      <w:r w:rsidRPr="004F45B4">
        <w:rPr>
          <w:rFonts w:asciiTheme="minorHAnsi" w:hAnsiTheme="minorHAnsi" w:cstheme="minorHAnsi"/>
          <w:w w:val="105"/>
          <w:sz w:val="21"/>
        </w:rPr>
        <w:t>.</w:t>
      </w:r>
    </w:p>
    <w:p w14:paraId="424C9E02" w14:textId="77777777" w:rsidR="007638E3" w:rsidRPr="004F45B4" w:rsidRDefault="007638E3">
      <w:pPr>
        <w:pStyle w:val="Zkladntext"/>
        <w:spacing w:before="9"/>
        <w:rPr>
          <w:rFonts w:asciiTheme="minorHAnsi" w:hAnsiTheme="minorHAnsi" w:cstheme="minorHAnsi"/>
          <w:sz w:val="11"/>
        </w:rPr>
      </w:pPr>
    </w:p>
    <w:p w14:paraId="623A1DD3" w14:textId="573919B0" w:rsidR="00FD2C14" w:rsidRPr="004F45B4" w:rsidRDefault="00FD2C14" w:rsidP="0001419D">
      <w:pPr>
        <w:pStyle w:val="Nadpis4"/>
        <w:numPr>
          <w:ilvl w:val="0"/>
          <w:numId w:val="24"/>
        </w:numPr>
        <w:rPr>
          <w:rFonts w:asciiTheme="minorHAnsi" w:hAnsiTheme="minorHAnsi" w:cstheme="minorHAnsi"/>
        </w:rPr>
      </w:pPr>
      <w:r w:rsidRPr="005976C2">
        <w:rPr>
          <w:rFonts w:asciiTheme="minorHAnsi" w:hAnsiTheme="minorHAnsi" w:cstheme="minorHAnsi"/>
        </w:rPr>
        <w:t>Zábezpeka</w:t>
      </w:r>
      <w:r w:rsidRPr="004F45B4">
        <w:rPr>
          <w:rFonts w:asciiTheme="minorHAnsi" w:hAnsiTheme="minorHAnsi" w:cstheme="minorHAnsi"/>
        </w:rPr>
        <w:t xml:space="preserve"> ponuky</w:t>
      </w:r>
    </w:p>
    <w:p w14:paraId="76FE19BF" w14:textId="3C260663" w:rsidR="00FD2C14" w:rsidRPr="00532209" w:rsidRDefault="00FD2C14" w:rsidP="0001419D">
      <w:pPr>
        <w:pStyle w:val="Odsekzoznamu"/>
        <w:numPr>
          <w:ilvl w:val="1"/>
          <w:numId w:val="24"/>
        </w:numPr>
        <w:spacing w:after="120"/>
        <w:rPr>
          <w:rFonts w:asciiTheme="minorHAnsi" w:hAnsiTheme="minorHAnsi" w:cstheme="minorHAnsi"/>
          <w:sz w:val="21"/>
          <w:szCs w:val="21"/>
        </w:rPr>
      </w:pPr>
      <w:r w:rsidRPr="004F45B4">
        <w:rPr>
          <w:rFonts w:asciiTheme="minorHAnsi" w:hAnsiTheme="minorHAnsi" w:cstheme="minorHAnsi"/>
          <w:sz w:val="21"/>
          <w:szCs w:val="21"/>
        </w:rPr>
        <w:t xml:space="preserve">Zábezpeka ponuky sa vyžaduje </w:t>
      </w:r>
      <w:r w:rsidRPr="00532209">
        <w:rPr>
          <w:rFonts w:asciiTheme="minorHAnsi" w:hAnsiTheme="minorHAnsi" w:cstheme="minorHAnsi"/>
          <w:sz w:val="21"/>
          <w:szCs w:val="21"/>
        </w:rPr>
        <w:t xml:space="preserve">vo výške </w:t>
      </w:r>
      <w:r w:rsidR="008C7389" w:rsidRPr="00532209">
        <w:rPr>
          <w:rFonts w:asciiTheme="minorHAnsi" w:hAnsiTheme="minorHAnsi" w:cstheme="minorHAnsi"/>
          <w:b/>
          <w:bCs/>
          <w:sz w:val="21"/>
          <w:szCs w:val="21"/>
        </w:rPr>
        <w:t>2</w:t>
      </w:r>
      <w:r w:rsidR="004B7CBD" w:rsidRPr="00532209">
        <w:rPr>
          <w:rFonts w:asciiTheme="minorHAnsi" w:hAnsiTheme="minorHAnsi" w:cstheme="minorHAnsi"/>
          <w:b/>
          <w:bCs/>
          <w:sz w:val="21"/>
          <w:szCs w:val="21"/>
        </w:rPr>
        <w:t>00.000,-</w:t>
      </w:r>
      <w:r w:rsidR="00C82B0E" w:rsidRPr="00532209">
        <w:rPr>
          <w:rFonts w:asciiTheme="minorHAnsi" w:hAnsiTheme="minorHAnsi" w:cstheme="minorHAnsi"/>
          <w:b/>
          <w:bCs/>
          <w:sz w:val="21"/>
          <w:szCs w:val="21"/>
        </w:rPr>
        <w:t xml:space="preserve"> </w:t>
      </w:r>
      <w:r w:rsidRPr="00532209">
        <w:rPr>
          <w:rFonts w:asciiTheme="minorHAnsi" w:hAnsiTheme="minorHAnsi" w:cstheme="minorHAnsi"/>
          <w:b/>
          <w:bCs/>
          <w:sz w:val="21"/>
          <w:szCs w:val="21"/>
        </w:rPr>
        <w:t>eur</w:t>
      </w:r>
      <w:r w:rsidRPr="00532209">
        <w:rPr>
          <w:rFonts w:asciiTheme="minorHAnsi" w:hAnsiTheme="minorHAnsi" w:cstheme="minorHAnsi"/>
          <w:sz w:val="21"/>
          <w:szCs w:val="21"/>
        </w:rPr>
        <w:t xml:space="preserve"> (slovom „</w:t>
      </w:r>
      <w:r w:rsidR="008C7389" w:rsidRPr="00532209">
        <w:rPr>
          <w:rFonts w:asciiTheme="minorHAnsi" w:hAnsiTheme="minorHAnsi" w:cstheme="minorHAnsi"/>
          <w:sz w:val="21"/>
          <w:szCs w:val="21"/>
        </w:rPr>
        <w:t>dve</w:t>
      </w:r>
      <w:r w:rsidR="004B7CBD" w:rsidRPr="00532209">
        <w:rPr>
          <w:rFonts w:asciiTheme="minorHAnsi" w:hAnsiTheme="minorHAnsi" w:cstheme="minorHAnsi"/>
          <w:sz w:val="21"/>
          <w:szCs w:val="21"/>
        </w:rPr>
        <w:t>stotisíc eur</w:t>
      </w:r>
      <w:r w:rsidRPr="00532209">
        <w:rPr>
          <w:rFonts w:asciiTheme="minorHAnsi" w:hAnsiTheme="minorHAnsi" w:cstheme="minorHAnsi"/>
          <w:sz w:val="21"/>
          <w:szCs w:val="21"/>
        </w:rPr>
        <w:t>“).</w:t>
      </w:r>
    </w:p>
    <w:p w14:paraId="3FCC771C" w14:textId="77777777" w:rsidR="00FD2C14" w:rsidRPr="004F45B4" w:rsidRDefault="00FD2C14" w:rsidP="0001419D">
      <w:pPr>
        <w:pStyle w:val="Odsekzoznamu"/>
        <w:numPr>
          <w:ilvl w:val="1"/>
          <w:numId w:val="24"/>
        </w:numPr>
        <w:rPr>
          <w:rFonts w:asciiTheme="minorHAnsi" w:hAnsiTheme="minorHAnsi" w:cstheme="minorHAnsi"/>
          <w:sz w:val="21"/>
          <w:szCs w:val="21"/>
        </w:rPr>
      </w:pPr>
      <w:r w:rsidRPr="004F45B4">
        <w:rPr>
          <w:rFonts w:asciiTheme="minorHAnsi" w:hAnsiTheme="minorHAnsi" w:cstheme="minorHAnsi"/>
          <w:sz w:val="21"/>
          <w:szCs w:val="21"/>
        </w:rPr>
        <w:t>Spôsob zloženia zábezpeky:</w:t>
      </w:r>
    </w:p>
    <w:p w14:paraId="662BF733" w14:textId="77777777" w:rsidR="00445160" w:rsidRPr="004F45B4" w:rsidRDefault="00445160" w:rsidP="0001419D">
      <w:pPr>
        <w:pStyle w:val="Odsekzoznamu"/>
        <w:numPr>
          <w:ilvl w:val="0"/>
          <w:numId w:val="14"/>
        </w:numPr>
        <w:ind w:left="1134" w:hanging="283"/>
        <w:rPr>
          <w:rFonts w:asciiTheme="minorHAnsi" w:hAnsiTheme="minorHAnsi" w:cstheme="minorHAnsi"/>
          <w:sz w:val="21"/>
          <w:szCs w:val="21"/>
        </w:rPr>
      </w:pPr>
      <w:r w:rsidRPr="004F45B4">
        <w:rPr>
          <w:rFonts w:asciiTheme="minorHAnsi" w:hAnsiTheme="minorHAnsi" w:cstheme="minorHAnsi"/>
          <w:sz w:val="21"/>
          <w:szCs w:val="21"/>
        </w:rPr>
        <w:t>zložením finančných prostriedkov na bankový účet verejného obstarávateľa,</w:t>
      </w:r>
    </w:p>
    <w:p w14:paraId="220248D0" w14:textId="1AA92638" w:rsidR="00FD2C14" w:rsidRPr="004F45B4" w:rsidRDefault="00FD2C14" w:rsidP="0001419D">
      <w:pPr>
        <w:pStyle w:val="Odsekzoznamu"/>
        <w:numPr>
          <w:ilvl w:val="0"/>
          <w:numId w:val="14"/>
        </w:numPr>
        <w:ind w:left="1134" w:hanging="283"/>
        <w:rPr>
          <w:rFonts w:asciiTheme="minorHAnsi" w:hAnsiTheme="minorHAnsi" w:cstheme="minorHAnsi"/>
          <w:sz w:val="21"/>
          <w:szCs w:val="21"/>
        </w:rPr>
      </w:pPr>
      <w:r w:rsidRPr="004F45B4">
        <w:rPr>
          <w:rFonts w:asciiTheme="minorHAnsi" w:hAnsiTheme="minorHAnsi" w:cstheme="minorHAnsi"/>
          <w:sz w:val="21"/>
          <w:szCs w:val="21"/>
        </w:rPr>
        <w:t>poskytnutím bankovej záruky,</w:t>
      </w:r>
    </w:p>
    <w:p w14:paraId="4CB00CA8" w14:textId="192B461D" w:rsidR="00FD2C14" w:rsidRPr="004F45B4" w:rsidRDefault="00FD2C14" w:rsidP="0001419D">
      <w:pPr>
        <w:pStyle w:val="Odsekzoznamu"/>
        <w:numPr>
          <w:ilvl w:val="0"/>
          <w:numId w:val="14"/>
        </w:numPr>
        <w:spacing w:after="120"/>
        <w:ind w:left="1134" w:hanging="283"/>
        <w:rPr>
          <w:rFonts w:asciiTheme="minorHAnsi" w:hAnsiTheme="minorHAnsi" w:cstheme="minorHAnsi"/>
          <w:sz w:val="21"/>
          <w:szCs w:val="21"/>
        </w:rPr>
      </w:pPr>
      <w:r w:rsidRPr="004F45B4">
        <w:rPr>
          <w:rFonts w:asciiTheme="minorHAnsi" w:hAnsiTheme="minorHAnsi" w:cstheme="minorHAnsi"/>
          <w:sz w:val="21"/>
          <w:szCs w:val="21"/>
        </w:rPr>
        <w:t>poistením záruky</w:t>
      </w:r>
      <w:r w:rsidR="00445160" w:rsidRPr="004F45B4">
        <w:rPr>
          <w:rFonts w:asciiTheme="minorHAnsi" w:hAnsiTheme="minorHAnsi" w:cstheme="minorHAnsi"/>
          <w:sz w:val="21"/>
          <w:szCs w:val="21"/>
        </w:rPr>
        <w:t>.</w:t>
      </w:r>
    </w:p>
    <w:p w14:paraId="17B6AE01" w14:textId="77777777" w:rsidR="00FD2C14" w:rsidRPr="004F45B4" w:rsidRDefault="00FD2C14" w:rsidP="0001419D">
      <w:pPr>
        <w:pStyle w:val="Odsekzoznamu"/>
        <w:numPr>
          <w:ilvl w:val="1"/>
          <w:numId w:val="24"/>
        </w:numPr>
        <w:spacing w:after="120"/>
        <w:rPr>
          <w:rFonts w:asciiTheme="minorHAnsi" w:hAnsiTheme="minorHAnsi" w:cstheme="minorHAnsi"/>
          <w:sz w:val="21"/>
          <w:szCs w:val="21"/>
        </w:rPr>
      </w:pPr>
      <w:r w:rsidRPr="004F45B4">
        <w:rPr>
          <w:rFonts w:asciiTheme="minorHAnsi" w:hAnsiTheme="minorHAnsi" w:cstheme="minorHAnsi"/>
          <w:sz w:val="21"/>
          <w:szCs w:val="21"/>
        </w:rPr>
        <w:t>Podmienky zloženia zábezpeky:</w:t>
      </w:r>
    </w:p>
    <w:p w14:paraId="563E2C89" w14:textId="3A8A9BAB" w:rsidR="00FD2C14" w:rsidRPr="004F45B4" w:rsidRDefault="00FD2C14" w:rsidP="0001419D">
      <w:pPr>
        <w:pStyle w:val="Odsekzoznamu"/>
        <w:numPr>
          <w:ilvl w:val="1"/>
          <w:numId w:val="15"/>
        </w:numPr>
        <w:spacing w:after="120"/>
        <w:ind w:left="1134" w:hanging="708"/>
        <w:rPr>
          <w:rFonts w:asciiTheme="minorHAnsi" w:hAnsiTheme="minorHAnsi" w:cstheme="minorHAnsi"/>
          <w:b/>
          <w:bCs/>
          <w:sz w:val="21"/>
          <w:szCs w:val="21"/>
        </w:rPr>
      </w:pPr>
      <w:r w:rsidRPr="004F45B4">
        <w:rPr>
          <w:rFonts w:asciiTheme="minorHAnsi" w:hAnsiTheme="minorHAnsi" w:cstheme="minorHAnsi"/>
          <w:b/>
          <w:bCs/>
          <w:sz w:val="21"/>
          <w:szCs w:val="21"/>
        </w:rPr>
        <w:t>Zložením finančných prostriedkov na bankový účet verejného obstarávateľa:</w:t>
      </w:r>
    </w:p>
    <w:p w14:paraId="2A3F6B3F" w14:textId="77777777" w:rsidR="00FD2C14" w:rsidRPr="004F45B4" w:rsidRDefault="00FD2C14" w:rsidP="0001419D">
      <w:pPr>
        <w:pStyle w:val="Odsekzoznamu"/>
        <w:numPr>
          <w:ilvl w:val="0"/>
          <w:numId w:val="14"/>
        </w:numPr>
        <w:ind w:left="1134" w:hanging="283"/>
        <w:rPr>
          <w:rFonts w:asciiTheme="minorHAnsi" w:hAnsiTheme="minorHAnsi" w:cstheme="minorHAnsi"/>
          <w:sz w:val="21"/>
          <w:szCs w:val="21"/>
        </w:rPr>
      </w:pPr>
      <w:r w:rsidRPr="004F45B4">
        <w:rPr>
          <w:rFonts w:asciiTheme="minorHAnsi" w:hAnsiTheme="minorHAnsi" w:cstheme="minorHAnsi"/>
          <w:sz w:val="21"/>
          <w:szCs w:val="21"/>
        </w:rPr>
        <w:t>Finančné prostriedky musia byť zložené na účet verejného obstarávateľa:</w:t>
      </w:r>
    </w:p>
    <w:p w14:paraId="5D03C0B1" w14:textId="7E43E511" w:rsidR="00334658" w:rsidRPr="004F45B4" w:rsidRDefault="00FD2C14" w:rsidP="00334658">
      <w:pPr>
        <w:ind w:left="905" w:firstLine="229"/>
        <w:rPr>
          <w:rFonts w:asciiTheme="minorHAnsi" w:hAnsiTheme="minorHAnsi" w:cstheme="minorHAnsi"/>
          <w:sz w:val="21"/>
          <w:szCs w:val="21"/>
        </w:rPr>
      </w:pPr>
      <w:r w:rsidRPr="004F45B4">
        <w:rPr>
          <w:rFonts w:asciiTheme="minorHAnsi" w:hAnsiTheme="minorHAnsi" w:cstheme="minorHAnsi"/>
          <w:sz w:val="21"/>
          <w:szCs w:val="21"/>
        </w:rPr>
        <w:t>Bank</w:t>
      </w:r>
      <w:r w:rsidR="00727397" w:rsidRPr="004F45B4">
        <w:rPr>
          <w:rFonts w:asciiTheme="minorHAnsi" w:hAnsiTheme="minorHAnsi" w:cstheme="minorHAnsi"/>
          <w:sz w:val="21"/>
          <w:szCs w:val="21"/>
        </w:rPr>
        <w:t>ové spojenie</w:t>
      </w:r>
      <w:r w:rsidR="00334658" w:rsidRPr="004F45B4">
        <w:rPr>
          <w:rFonts w:asciiTheme="minorHAnsi" w:hAnsiTheme="minorHAnsi" w:cstheme="minorHAnsi"/>
          <w:sz w:val="21"/>
          <w:szCs w:val="21"/>
        </w:rPr>
        <w:t>:</w:t>
      </w:r>
      <w:r w:rsidR="003335AA">
        <w:rPr>
          <w:rFonts w:asciiTheme="minorHAnsi" w:hAnsiTheme="minorHAnsi" w:cstheme="minorHAnsi"/>
          <w:sz w:val="21"/>
          <w:szCs w:val="21"/>
        </w:rPr>
        <w:tab/>
      </w:r>
      <w:r w:rsidRPr="004F45B4">
        <w:rPr>
          <w:rFonts w:asciiTheme="minorHAnsi" w:hAnsiTheme="minorHAnsi" w:cstheme="minorHAnsi"/>
          <w:sz w:val="21"/>
          <w:szCs w:val="21"/>
        </w:rPr>
        <w:t>Štátna pokladnica</w:t>
      </w:r>
    </w:p>
    <w:p w14:paraId="4C9393A5" w14:textId="2A436387" w:rsidR="00334658" w:rsidRPr="004F45B4" w:rsidRDefault="00205A72" w:rsidP="00334658">
      <w:pPr>
        <w:ind w:left="905" w:firstLine="229"/>
        <w:rPr>
          <w:rFonts w:asciiTheme="minorHAnsi" w:hAnsiTheme="minorHAnsi" w:cstheme="minorHAnsi"/>
          <w:sz w:val="21"/>
          <w:szCs w:val="21"/>
        </w:rPr>
      </w:pPr>
      <w:r w:rsidRPr="004F45B4">
        <w:rPr>
          <w:rFonts w:asciiTheme="minorHAnsi" w:hAnsiTheme="minorHAnsi" w:cstheme="minorHAnsi"/>
          <w:sz w:val="21"/>
          <w:szCs w:val="21"/>
        </w:rPr>
        <w:t>IBAN</w:t>
      </w:r>
      <w:r w:rsidR="00FD2C14" w:rsidRPr="004F45B4">
        <w:rPr>
          <w:rFonts w:asciiTheme="minorHAnsi" w:hAnsiTheme="minorHAnsi" w:cstheme="minorHAnsi"/>
          <w:sz w:val="21"/>
          <w:szCs w:val="21"/>
        </w:rPr>
        <w:t>:</w:t>
      </w:r>
      <w:r w:rsidR="00FD2C14" w:rsidRPr="004F45B4">
        <w:rPr>
          <w:rFonts w:asciiTheme="minorHAnsi" w:hAnsiTheme="minorHAnsi" w:cstheme="minorHAnsi"/>
          <w:sz w:val="21"/>
          <w:szCs w:val="21"/>
        </w:rPr>
        <w:tab/>
      </w:r>
      <w:r w:rsidR="00FD2C14" w:rsidRPr="004F45B4">
        <w:rPr>
          <w:rFonts w:asciiTheme="minorHAnsi" w:hAnsiTheme="minorHAnsi" w:cstheme="minorHAnsi"/>
          <w:sz w:val="21"/>
          <w:szCs w:val="21"/>
        </w:rPr>
        <w:tab/>
      </w:r>
      <w:r w:rsidR="00D81E0C" w:rsidRPr="004F45B4">
        <w:rPr>
          <w:rFonts w:asciiTheme="minorHAnsi" w:hAnsiTheme="minorHAnsi" w:cstheme="minorHAnsi"/>
        </w:rPr>
        <w:t>SK26 8180 0000 0070 0006 4268</w:t>
      </w:r>
    </w:p>
    <w:p w14:paraId="31A1DB5C" w14:textId="77777777" w:rsidR="003335AA" w:rsidRDefault="00FD2C14" w:rsidP="003335AA">
      <w:pPr>
        <w:ind w:left="1134"/>
        <w:jc w:val="both"/>
        <w:rPr>
          <w:rFonts w:asciiTheme="minorHAnsi" w:hAnsiTheme="minorHAnsi" w:cstheme="minorHAnsi"/>
          <w:sz w:val="21"/>
          <w:szCs w:val="21"/>
        </w:rPr>
      </w:pPr>
      <w:r w:rsidRPr="004F45B4">
        <w:rPr>
          <w:rFonts w:asciiTheme="minorHAnsi" w:hAnsiTheme="minorHAnsi" w:cstheme="minorHAnsi"/>
          <w:sz w:val="21"/>
          <w:szCs w:val="21"/>
        </w:rPr>
        <w:t>Variabilný symbol:</w:t>
      </w:r>
      <w:r w:rsidR="00334658" w:rsidRPr="004F45B4">
        <w:rPr>
          <w:rFonts w:asciiTheme="minorHAnsi" w:hAnsiTheme="minorHAnsi" w:cstheme="minorHAnsi"/>
          <w:sz w:val="21"/>
          <w:szCs w:val="21"/>
        </w:rPr>
        <w:tab/>
        <w:t>číslo oznámenia o vyhlásení verejného obstarávania</w:t>
      </w:r>
      <w:r w:rsidR="003335AA">
        <w:rPr>
          <w:rFonts w:asciiTheme="minorHAnsi" w:hAnsiTheme="minorHAnsi" w:cstheme="minorHAnsi"/>
          <w:sz w:val="21"/>
          <w:szCs w:val="21"/>
        </w:rPr>
        <w:t xml:space="preserve"> vo Vestníku verejného </w:t>
      </w:r>
    </w:p>
    <w:p w14:paraId="13D691D3" w14:textId="3F72D749" w:rsidR="00334658" w:rsidRPr="004F45B4" w:rsidRDefault="003335AA" w:rsidP="003335AA">
      <w:pPr>
        <w:ind w:left="2574" w:firstLine="306"/>
        <w:jc w:val="both"/>
        <w:rPr>
          <w:rFonts w:asciiTheme="minorHAnsi" w:hAnsiTheme="minorHAnsi" w:cstheme="minorHAnsi"/>
          <w:sz w:val="21"/>
          <w:szCs w:val="21"/>
        </w:rPr>
      </w:pPr>
      <w:r>
        <w:rPr>
          <w:rFonts w:asciiTheme="minorHAnsi" w:hAnsiTheme="minorHAnsi" w:cstheme="minorHAnsi"/>
          <w:sz w:val="21"/>
          <w:szCs w:val="21"/>
        </w:rPr>
        <w:t>obstarávania</w:t>
      </w:r>
      <w:r w:rsidR="00334658" w:rsidRPr="004F45B4">
        <w:rPr>
          <w:rFonts w:asciiTheme="minorHAnsi" w:hAnsiTheme="minorHAnsi" w:cstheme="minorHAnsi"/>
          <w:sz w:val="21"/>
          <w:szCs w:val="21"/>
        </w:rPr>
        <w:t xml:space="preserve"> (bez písmen)</w:t>
      </w:r>
      <w:r w:rsidR="00FD2C14" w:rsidRPr="004F45B4">
        <w:rPr>
          <w:rFonts w:asciiTheme="minorHAnsi" w:hAnsiTheme="minorHAnsi" w:cstheme="minorHAnsi"/>
          <w:sz w:val="21"/>
          <w:szCs w:val="21"/>
        </w:rPr>
        <w:t xml:space="preserve">    </w:t>
      </w:r>
      <w:r w:rsidR="00FD2C14" w:rsidRPr="004F45B4">
        <w:rPr>
          <w:rFonts w:asciiTheme="minorHAnsi" w:hAnsiTheme="minorHAnsi" w:cstheme="minorHAnsi"/>
          <w:sz w:val="21"/>
          <w:szCs w:val="21"/>
        </w:rPr>
        <w:tab/>
      </w:r>
    </w:p>
    <w:p w14:paraId="50023E30" w14:textId="77777777" w:rsidR="00334658" w:rsidRPr="004F45B4" w:rsidRDefault="00FD2C14" w:rsidP="00334658">
      <w:pPr>
        <w:ind w:left="905" w:firstLine="229"/>
        <w:rPr>
          <w:rFonts w:asciiTheme="minorHAnsi" w:hAnsiTheme="minorHAnsi" w:cstheme="minorHAnsi"/>
          <w:sz w:val="21"/>
          <w:szCs w:val="21"/>
        </w:rPr>
      </w:pPr>
      <w:r w:rsidRPr="004F45B4">
        <w:rPr>
          <w:rFonts w:asciiTheme="minorHAnsi" w:hAnsiTheme="minorHAnsi" w:cstheme="minorHAnsi"/>
          <w:sz w:val="21"/>
          <w:szCs w:val="21"/>
        </w:rPr>
        <w:t>Špecifický symbol:</w:t>
      </w:r>
      <w:r w:rsidRPr="004F45B4">
        <w:rPr>
          <w:rFonts w:asciiTheme="minorHAnsi" w:hAnsiTheme="minorHAnsi" w:cstheme="minorHAnsi"/>
          <w:sz w:val="21"/>
          <w:szCs w:val="21"/>
        </w:rPr>
        <w:tab/>
        <w:t>IČO uchádzača</w:t>
      </w:r>
    </w:p>
    <w:p w14:paraId="3AE1688A" w14:textId="7235B1FA" w:rsidR="00FD2C14" w:rsidRPr="004F45B4" w:rsidRDefault="00FD2C14" w:rsidP="00334658">
      <w:pPr>
        <w:spacing w:after="120"/>
        <w:ind w:left="905" w:firstLine="229"/>
        <w:rPr>
          <w:rFonts w:asciiTheme="minorHAnsi" w:hAnsiTheme="minorHAnsi" w:cstheme="minorHAnsi"/>
          <w:sz w:val="21"/>
          <w:szCs w:val="21"/>
        </w:rPr>
      </w:pPr>
      <w:r w:rsidRPr="004F45B4">
        <w:rPr>
          <w:rFonts w:asciiTheme="minorHAnsi" w:hAnsiTheme="minorHAnsi" w:cstheme="minorHAnsi"/>
          <w:sz w:val="21"/>
          <w:szCs w:val="21"/>
        </w:rPr>
        <w:t>Doplňujúce údaje:</w:t>
      </w:r>
      <w:r w:rsidRPr="004F45B4">
        <w:rPr>
          <w:rFonts w:asciiTheme="minorHAnsi" w:hAnsiTheme="minorHAnsi" w:cstheme="minorHAnsi"/>
          <w:sz w:val="21"/>
          <w:szCs w:val="21"/>
        </w:rPr>
        <w:tab/>
        <w:t>„Zábezpeka</w:t>
      </w:r>
      <w:r w:rsidR="00334658" w:rsidRPr="004F45B4">
        <w:rPr>
          <w:rFonts w:asciiTheme="minorHAnsi" w:hAnsiTheme="minorHAnsi" w:cstheme="minorHAnsi"/>
          <w:sz w:val="21"/>
          <w:szCs w:val="21"/>
        </w:rPr>
        <w:t>_</w:t>
      </w:r>
      <w:r w:rsidR="00D8245E" w:rsidRPr="004F45B4">
        <w:rPr>
          <w:rFonts w:asciiTheme="minorHAnsi" w:hAnsiTheme="minorHAnsi" w:cstheme="minorHAnsi"/>
          <w:sz w:val="21"/>
          <w:szCs w:val="21"/>
        </w:rPr>
        <w:t>NEMPA</w:t>
      </w:r>
      <w:r w:rsidRPr="004F45B4">
        <w:rPr>
          <w:rFonts w:asciiTheme="minorHAnsi" w:hAnsiTheme="minorHAnsi" w:cstheme="minorHAnsi"/>
          <w:sz w:val="21"/>
          <w:szCs w:val="21"/>
        </w:rPr>
        <w:t>“</w:t>
      </w:r>
    </w:p>
    <w:p w14:paraId="747438F7" w14:textId="6D54B198" w:rsidR="00FD2C14" w:rsidRPr="004F45B4" w:rsidRDefault="00FD2C14" w:rsidP="0001419D">
      <w:pPr>
        <w:pStyle w:val="Odsekzoznamu"/>
        <w:numPr>
          <w:ilvl w:val="0"/>
          <w:numId w:val="14"/>
        </w:numPr>
        <w:spacing w:after="120"/>
        <w:ind w:left="1134" w:hanging="283"/>
        <w:jc w:val="both"/>
        <w:rPr>
          <w:rFonts w:asciiTheme="minorHAnsi" w:hAnsiTheme="minorHAnsi" w:cstheme="minorHAnsi"/>
          <w:sz w:val="21"/>
          <w:szCs w:val="21"/>
        </w:rPr>
      </w:pPr>
      <w:r w:rsidRPr="004F45B4">
        <w:rPr>
          <w:rFonts w:asciiTheme="minorHAnsi" w:hAnsiTheme="minorHAnsi" w:cstheme="minorHAnsi"/>
          <w:sz w:val="21"/>
          <w:szCs w:val="21"/>
        </w:rPr>
        <w:t>Finančné prostriedky musia byť pripísané na účet verejného obstarávateľa najneskôr v momente uplynutia lehoty na predkladanie ponúk. Doba platnosti zábezpeky formou zloženia finančných prostriedkov na účet verejného obstarávateľa trvá až do uplynutia lehoty viazanosti ponúk. Poukázanie finančných prostriedkov na účet verejného obstarávateľa zdokladuje</w:t>
      </w:r>
      <w:r w:rsidR="0077620A" w:rsidRPr="004F45B4">
        <w:rPr>
          <w:rFonts w:asciiTheme="minorHAnsi" w:hAnsiTheme="minorHAnsi" w:cstheme="minorHAnsi"/>
          <w:sz w:val="21"/>
          <w:szCs w:val="21"/>
        </w:rPr>
        <w:t xml:space="preserve"> </w:t>
      </w:r>
      <w:r w:rsidR="00727397" w:rsidRPr="004F45B4">
        <w:rPr>
          <w:rFonts w:asciiTheme="minorHAnsi" w:hAnsiTheme="minorHAnsi" w:cstheme="minorHAnsi"/>
          <w:sz w:val="21"/>
          <w:szCs w:val="21"/>
        </w:rPr>
        <w:t>vo svojej ponuke</w:t>
      </w:r>
      <w:r w:rsidRPr="004F45B4">
        <w:rPr>
          <w:rFonts w:asciiTheme="minorHAnsi" w:hAnsiTheme="minorHAnsi" w:cstheme="minorHAnsi"/>
          <w:sz w:val="21"/>
          <w:szCs w:val="21"/>
        </w:rPr>
        <w:t xml:space="preserve"> uchádzač výpisom z bankového účtu.</w:t>
      </w:r>
    </w:p>
    <w:p w14:paraId="29BA5CD5" w14:textId="389D95AB" w:rsidR="00FD2C14" w:rsidRPr="004F45B4" w:rsidRDefault="00FD2C14" w:rsidP="0001419D">
      <w:pPr>
        <w:pStyle w:val="Odsekzoznamu"/>
        <w:numPr>
          <w:ilvl w:val="0"/>
          <w:numId w:val="14"/>
        </w:numPr>
        <w:spacing w:after="120"/>
        <w:ind w:left="1134" w:hanging="283"/>
        <w:jc w:val="both"/>
        <w:rPr>
          <w:rFonts w:asciiTheme="minorHAnsi" w:hAnsiTheme="minorHAnsi" w:cstheme="minorHAnsi"/>
          <w:sz w:val="21"/>
          <w:szCs w:val="21"/>
        </w:rPr>
      </w:pPr>
      <w:r w:rsidRPr="004F45B4">
        <w:rPr>
          <w:rFonts w:asciiTheme="minorHAnsi" w:hAnsiTheme="minorHAnsi" w:cstheme="minorHAnsi"/>
          <w:sz w:val="21"/>
          <w:szCs w:val="21"/>
        </w:rPr>
        <w:t xml:space="preserve">Ak finančné prostriedky nebudú zložené na účte verejného obstarávateľa podľa </w:t>
      </w:r>
      <w:r w:rsidR="00727397" w:rsidRPr="004F45B4">
        <w:rPr>
          <w:rFonts w:asciiTheme="minorHAnsi" w:hAnsiTheme="minorHAnsi" w:cstheme="minorHAnsi"/>
          <w:sz w:val="21"/>
          <w:szCs w:val="21"/>
        </w:rPr>
        <w:t>zarážok</w:t>
      </w:r>
      <w:r w:rsidRPr="004F45B4">
        <w:rPr>
          <w:rFonts w:asciiTheme="minorHAnsi" w:hAnsiTheme="minorHAnsi" w:cstheme="minorHAnsi"/>
          <w:sz w:val="21"/>
          <w:szCs w:val="21"/>
        </w:rPr>
        <w:t xml:space="preserve"> uvedených vyššie, bude ponuka z verejného obstarávania vylúčená.</w:t>
      </w:r>
    </w:p>
    <w:p w14:paraId="6D883004" w14:textId="000E350D" w:rsidR="00FD2C14" w:rsidRPr="004F45B4" w:rsidRDefault="00FD2C14" w:rsidP="0001419D">
      <w:pPr>
        <w:pStyle w:val="Odsekzoznamu"/>
        <w:numPr>
          <w:ilvl w:val="1"/>
          <w:numId w:val="15"/>
        </w:numPr>
        <w:spacing w:after="120"/>
        <w:ind w:left="1134" w:hanging="708"/>
        <w:rPr>
          <w:rFonts w:asciiTheme="minorHAnsi" w:hAnsiTheme="minorHAnsi" w:cstheme="minorHAnsi"/>
          <w:b/>
          <w:bCs/>
          <w:sz w:val="21"/>
          <w:szCs w:val="21"/>
        </w:rPr>
      </w:pPr>
      <w:r w:rsidRPr="004F45B4">
        <w:rPr>
          <w:rFonts w:asciiTheme="minorHAnsi" w:hAnsiTheme="minorHAnsi" w:cstheme="minorHAnsi"/>
          <w:sz w:val="21"/>
          <w:szCs w:val="21"/>
        </w:rPr>
        <w:t xml:space="preserve"> </w:t>
      </w:r>
      <w:r w:rsidRPr="004F45B4">
        <w:rPr>
          <w:rFonts w:asciiTheme="minorHAnsi" w:hAnsiTheme="minorHAnsi" w:cstheme="minorHAnsi"/>
          <w:b/>
          <w:bCs/>
          <w:sz w:val="21"/>
          <w:szCs w:val="21"/>
        </w:rPr>
        <w:t>Poskytnutím bankovej záruky za uchádzača:</w:t>
      </w:r>
    </w:p>
    <w:p w14:paraId="1CA70516" w14:textId="2002A483" w:rsidR="00FD2C14" w:rsidRPr="004F45B4" w:rsidRDefault="00FD2C14" w:rsidP="0001419D">
      <w:pPr>
        <w:pStyle w:val="Odsekzoznamu"/>
        <w:numPr>
          <w:ilvl w:val="0"/>
          <w:numId w:val="14"/>
        </w:numPr>
        <w:spacing w:after="120"/>
        <w:ind w:left="1134" w:hanging="283"/>
        <w:jc w:val="both"/>
        <w:rPr>
          <w:rFonts w:asciiTheme="minorHAnsi" w:hAnsiTheme="minorHAnsi" w:cstheme="minorHAnsi"/>
          <w:sz w:val="21"/>
          <w:szCs w:val="21"/>
        </w:rPr>
      </w:pPr>
      <w:r w:rsidRPr="004F45B4">
        <w:rPr>
          <w:rFonts w:asciiTheme="minorHAnsi" w:hAnsiTheme="minorHAnsi" w:cstheme="minorHAnsi"/>
          <w:sz w:val="21"/>
          <w:szCs w:val="21"/>
        </w:rPr>
        <w:t>Poskytnutie bankovej záruky sa riadi ustanoveniami § 313 až § 322 Obchodného zákonníka alebo ekvivalent. Záručná listina môže byť vystavená bankou so sídlom v Slovenskej republike, pobočkou zahraničnej banky v Slovenskej republike alebo zahraničnou bankou. Doba platnosti bankovej záruky musí byť v záručnej listine vymedzená do uplynutia lehoty viazanosti ponúk.</w:t>
      </w:r>
    </w:p>
    <w:p w14:paraId="64D6F733" w14:textId="0CCE970F" w:rsidR="00727397" w:rsidRPr="004F45B4" w:rsidRDefault="00FD2C14" w:rsidP="0001419D">
      <w:pPr>
        <w:pStyle w:val="Odsekzoznamu"/>
        <w:numPr>
          <w:ilvl w:val="0"/>
          <w:numId w:val="14"/>
        </w:numPr>
        <w:spacing w:after="120"/>
        <w:ind w:left="1134" w:hanging="283"/>
        <w:jc w:val="both"/>
        <w:rPr>
          <w:rFonts w:asciiTheme="minorHAnsi" w:hAnsiTheme="minorHAnsi" w:cstheme="minorHAnsi"/>
          <w:sz w:val="21"/>
          <w:szCs w:val="21"/>
        </w:rPr>
      </w:pPr>
      <w:r w:rsidRPr="004F45B4">
        <w:rPr>
          <w:rFonts w:asciiTheme="minorHAnsi" w:hAnsiTheme="minorHAnsi" w:cstheme="minorHAnsi"/>
          <w:sz w:val="21"/>
          <w:szCs w:val="21"/>
        </w:rPr>
        <w:t>Záručná listina (v naskenovanom formáte „PDF“, vloženom do ponuky v</w:t>
      </w:r>
      <w:r w:rsidR="00727397" w:rsidRPr="004F45B4">
        <w:rPr>
          <w:rFonts w:asciiTheme="minorHAnsi" w:hAnsiTheme="minorHAnsi" w:cstheme="minorHAnsi"/>
          <w:sz w:val="21"/>
          <w:szCs w:val="21"/>
        </w:rPr>
        <w:t xml:space="preserve"> systéme </w:t>
      </w:r>
      <w:r w:rsidR="00B21864" w:rsidRPr="004F45B4">
        <w:rPr>
          <w:rFonts w:asciiTheme="minorHAnsi" w:hAnsiTheme="minorHAnsi" w:cstheme="minorHAnsi"/>
          <w:sz w:val="21"/>
          <w:szCs w:val="21"/>
        </w:rPr>
        <w:t>ERANET</w:t>
      </w:r>
      <w:r w:rsidRPr="004F45B4">
        <w:rPr>
          <w:rFonts w:asciiTheme="minorHAnsi" w:hAnsiTheme="minorHAnsi" w:cstheme="minorHAnsi"/>
          <w:sz w:val="21"/>
          <w:szCs w:val="21"/>
        </w:rPr>
        <w:t xml:space="preserve">), v ktorej banka písomne vyhlási, že uspokojí verejného obstarávateľa (veriteľa) za uchádzača do výšky finančných prostriedkov, ktoré veriteľ požaduje ako zábezpeku viazanosti ponuky uchádzača v lehote viazanosti ponúk. </w:t>
      </w:r>
    </w:p>
    <w:p w14:paraId="25EA7E97" w14:textId="77777777" w:rsidR="00727397" w:rsidRPr="004F45B4" w:rsidRDefault="00727397" w:rsidP="00727397">
      <w:pPr>
        <w:pStyle w:val="Odsekzoznamu"/>
        <w:ind w:left="1134" w:firstLine="0"/>
        <w:jc w:val="both"/>
        <w:rPr>
          <w:rFonts w:asciiTheme="minorHAnsi" w:hAnsiTheme="minorHAnsi" w:cstheme="minorHAnsi"/>
          <w:sz w:val="21"/>
          <w:szCs w:val="21"/>
        </w:rPr>
      </w:pPr>
      <w:r w:rsidRPr="004F45B4">
        <w:rPr>
          <w:rFonts w:asciiTheme="minorHAnsi" w:hAnsiTheme="minorHAnsi" w:cstheme="minorHAnsi"/>
          <w:sz w:val="21"/>
          <w:szCs w:val="21"/>
          <w:u w:val="single"/>
        </w:rPr>
        <w:t>Listinný o</w:t>
      </w:r>
      <w:r w:rsidR="00FD2C14" w:rsidRPr="004F45B4">
        <w:rPr>
          <w:rFonts w:asciiTheme="minorHAnsi" w:hAnsiTheme="minorHAnsi" w:cstheme="minorHAnsi"/>
          <w:sz w:val="21"/>
          <w:szCs w:val="21"/>
          <w:u w:val="single"/>
        </w:rPr>
        <w:t>riginál záručnej listiny</w:t>
      </w:r>
      <w:r w:rsidR="00FD2C14" w:rsidRPr="004F45B4">
        <w:rPr>
          <w:rFonts w:asciiTheme="minorHAnsi" w:hAnsiTheme="minorHAnsi" w:cstheme="minorHAnsi"/>
          <w:sz w:val="21"/>
          <w:szCs w:val="21"/>
        </w:rPr>
        <w:t xml:space="preserve"> doručí uchádzač do podateľne v</w:t>
      </w:r>
      <w:r w:rsidRPr="004F45B4">
        <w:rPr>
          <w:rFonts w:asciiTheme="minorHAnsi" w:hAnsiTheme="minorHAnsi" w:cstheme="minorHAnsi"/>
          <w:sz w:val="21"/>
          <w:szCs w:val="21"/>
        </w:rPr>
        <w:t> </w:t>
      </w:r>
      <w:r w:rsidR="00FD2C14" w:rsidRPr="004F45B4">
        <w:rPr>
          <w:rFonts w:asciiTheme="minorHAnsi" w:hAnsiTheme="minorHAnsi" w:cstheme="minorHAnsi"/>
          <w:sz w:val="21"/>
          <w:szCs w:val="21"/>
        </w:rPr>
        <w:t>sídle</w:t>
      </w:r>
      <w:r w:rsidRPr="004F45B4">
        <w:rPr>
          <w:rFonts w:asciiTheme="minorHAnsi" w:hAnsiTheme="minorHAnsi" w:cstheme="minorHAnsi"/>
          <w:sz w:val="21"/>
          <w:szCs w:val="21"/>
        </w:rPr>
        <w:t xml:space="preserve"> verejného obstarávateľa</w:t>
      </w:r>
      <w:r w:rsidR="00FD2C14" w:rsidRPr="004F45B4">
        <w:rPr>
          <w:rFonts w:asciiTheme="minorHAnsi" w:hAnsiTheme="minorHAnsi" w:cstheme="minorHAnsi"/>
          <w:sz w:val="21"/>
          <w:szCs w:val="21"/>
        </w:rPr>
        <w:t xml:space="preserve">, alebo poštou na adresu verejného obstarávateľa. </w:t>
      </w:r>
    </w:p>
    <w:p w14:paraId="79B0A0F4" w14:textId="4B73F1FA" w:rsidR="00727397" w:rsidRPr="004F45B4" w:rsidRDefault="00727397" w:rsidP="00727397">
      <w:pPr>
        <w:pStyle w:val="Odsekzoznamu"/>
        <w:spacing w:after="120"/>
        <w:ind w:left="1134" w:firstLine="0"/>
        <w:jc w:val="both"/>
        <w:rPr>
          <w:rFonts w:asciiTheme="minorHAnsi" w:hAnsiTheme="minorHAnsi" w:cstheme="minorHAnsi"/>
          <w:sz w:val="21"/>
          <w:szCs w:val="21"/>
        </w:rPr>
      </w:pPr>
      <w:r w:rsidRPr="004F45B4">
        <w:rPr>
          <w:rFonts w:asciiTheme="minorHAnsi" w:hAnsiTheme="minorHAnsi" w:cstheme="minorHAnsi"/>
          <w:sz w:val="21"/>
          <w:szCs w:val="21"/>
        </w:rPr>
        <w:t xml:space="preserve">Podateľňa verejného obstarávateľa je otvorená každý pracovný deň v čase od </w:t>
      </w:r>
      <w:r w:rsidR="00B92AB1" w:rsidRPr="004F45B4">
        <w:rPr>
          <w:rFonts w:asciiTheme="minorHAnsi" w:hAnsiTheme="minorHAnsi" w:cstheme="minorHAnsi"/>
          <w:sz w:val="21"/>
          <w:szCs w:val="21"/>
        </w:rPr>
        <w:t>10</w:t>
      </w:r>
      <w:r w:rsidRPr="004F45B4">
        <w:rPr>
          <w:rFonts w:asciiTheme="minorHAnsi" w:hAnsiTheme="minorHAnsi" w:cstheme="minorHAnsi"/>
          <w:sz w:val="21"/>
          <w:szCs w:val="21"/>
        </w:rPr>
        <w:t>:00 – 14:30 hod.</w:t>
      </w:r>
    </w:p>
    <w:p w14:paraId="06E7F4C6" w14:textId="6C85C9A7" w:rsidR="00727397" w:rsidRPr="004F45B4" w:rsidRDefault="00FD2C14" w:rsidP="00727397">
      <w:pPr>
        <w:pStyle w:val="Odsekzoznamu"/>
        <w:spacing w:after="120"/>
        <w:ind w:left="1134" w:firstLine="0"/>
        <w:jc w:val="both"/>
        <w:rPr>
          <w:rFonts w:asciiTheme="minorHAnsi" w:hAnsiTheme="minorHAnsi" w:cstheme="minorHAnsi"/>
          <w:sz w:val="21"/>
          <w:szCs w:val="21"/>
        </w:rPr>
      </w:pPr>
      <w:r w:rsidRPr="004F45B4">
        <w:rPr>
          <w:rFonts w:asciiTheme="minorHAnsi" w:hAnsiTheme="minorHAnsi" w:cstheme="minorHAnsi"/>
          <w:sz w:val="21"/>
          <w:szCs w:val="21"/>
        </w:rPr>
        <w:t xml:space="preserve">Verejný obstarávateľ </w:t>
      </w:r>
      <w:r w:rsidRPr="004F45B4">
        <w:rPr>
          <w:rFonts w:asciiTheme="minorHAnsi" w:hAnsiTheme="minorHAnsi" w:cstheme="minorHAnsi"/>
          <w:sz w:val="21"/>
          <w:szCs w:val="21"/>
          <w:u w:val="single"/>
        </w:rPr>
        <w:t xml:space="preserve">bude akceptovať </w:t>
      </w:r>
      <w:r w:rsidR="00985F42" w:rsidRPr="004F45B4">
        <w:rPr>
          <w:rFonts w:asciiTheme="minorHAnsi" w:hAnsiTheme="minorHAnsi" w:cstheme="minorHAnsi"/>
          <w:sz w:val="21"/>
          <w:szCs w:val="21"/>
          <w:u w:val="single"/>
        </w:rPr>
        <w:t xml:space="preserve">aj </w:t>
      </w:r>
      <w:r w:rsidRPr="004F45B4">
        <w:rPr>
          <w:rFonts w:asciiTheme="minorHAnsi" w:hAnsiTheme="minorHAnsi" w:cstheme="minorHAnsi"/>
          <w:sz w:val="21"/>
          <w:szCs w:val="21"/>
          <w:u w:val="single"/>
        </w:rPr>
        <w:t xml:space="preserve">elektronický dokument </w:t>
      </w:r>
      <w:r w:rsidR="00727397" w:rsidRPr="004F45B4">
        <w:rPr>
          <w:rFonts w:asciiTheme="minorHAnsi" w:hAnsiTheme="minorHAnsi" w:cstheme="minorHAnsi"/>
          <w:sz w:val="21"/>
          <w:szCs w:val="21"/>
          <w:u w:val="single"/>
        </w:rPr>
        <w:t>-</w:t>
      </w:r>
      <w:r w:rsidRPr="004F45B4">
        <w:rPr>
          <w:rFonts w:asciiTheme="minorHAnsi" w:hAnsiTheme="minorHAnsi" w:cstheme="minorHAnsi"/>
          <w:sz w:val="21"/>
          <w:szCs w:val="21"/>
          <w:u w:val="single"/>
        </w:rPr>
        <w:t xml:space="preserve"> záručnú listinu vystavenú bankou ako originál</w:t>
      </w:r>
      <w:r w:rsidRPr="004F45B4">
        <w:rPr>
          <w:rFonts w:asciiTheme="minorHAnsi" w:hAnsiTheme="minorHAnsi" w:cstheme="minorHAnsi"/>
          <w:sz w:val="21"/>
          <w:szCs w:val="21"/>
        </w:rPr>
        <w:t xml:space="preserve"> (musí obsahovať kvalifikovaný elektronický podpis, alebo kvalifikovanú elektronickú pečať, alebo kvalifikovaná elektronická časová pečiatka oprávnenej osoby banky), ktorá bude predložená v rámci ponuky v</w:t>
      </w:r>
      <w:r w:rsidR="00727397" w:rsidRPr="004F45B4">
        <w:rPr>
          <w:rFonts w:asciiTheme="minorHAnsi" w:hAnsiTheme="minorHAnsi" w:cstheme="minorHAnsi"/>
          <w:sz w:val="21"/>
          <w:szCs w:val="21"/>
        </w:rPr>
        <w:t xml:space="preserve"> systéme </w:t>
      </w:r>
      <w:r w:rsidR="00B21864" w:rsidRPr="004F45B4">
        <w:rPr>
          <w:rFonts w:asciiTheme="minorHAnsi" w:hAnsiTheme="minorHAnsi" w:cstheme="minorHAnsi"/>
          <w:sz w:val="21"/>
          <w:szCs w:val="21"/>
        </w:rPr>
        <w:t>ERANET</w:t>
      </w:r>
      <w:r w:rsidRPr="004F45B4">
        <w:rPr>
          <w:rFonts w:asciiTheme="minorHAnsi" w:hAnsiTheme="minorHAnsi" w:cstheme="minorHAnsi"/>
          <w:sz w:val="21"/>
          <w:szCs w:val="21"/>
        </w:rPr>
        <w:t>. Takto podpísaný elektronický dokument nie je potrebné predložiť do podateľne v</w:t>
      </w:r>
      <w:r w:rsidR="00727397" w:rsidRPr="004F45B4">
        <w:rPr>
          <w:rFonts w:asciiTheme="minorHAnsi" w:hAnsiTheme="minorHAnsi" w:cstheme="minorHAnsi"/>
          <w:sz w:val="21"/>
          <w:szCs w:val="21"/>
        </w:rPr>
        <w:t> </w:t>
      </w:r>
      <w:r w:rsidRPr="004F45B4">
        <w:rPr>
          <w:rFonts w:asciiTheme="minorHAnsi" w:hAnsiTheme="minorHAnsi" w:cstheme="minorHAnsi"/>
          <w:sz w:val="21"/>
          <w:szCs w:val="21"/>
        </w:rPr>
        <w:t>sídle</w:t>
      </w:r>
      <w:r w:rsidR="00727397" w:rsidRPr="004F45B4">
        <w:rPr>
          <w:rFonts w:asciiTheme="minorHAnsi" w:hAnsiTheme="minorHAnsi" w:cstheme="minorHAnsi"/>
          <w:sz w:val="21"/>
          <w:szCs w:val="21"/>
        </w:rPr>
        <w:t xml:space="preserve"> verejného obstarávateľa</w:t>
      </w:r>
      <w:r w:rsidRPr="004F45B4">
        <w:rPr>
          <w:rFonts w:asciiTheme="minorHAnsi" w:hAnsiTheme="minorHAnsi" w:cstheme="minorHAnsi"/>
          <w:sz w:val="21"/>
          <w:szCs w:val="21"/>
        </w:rPr>
        <w:t xml:space="preserve">, alebo poštou na adresu verejného obstarávateľa. </w:t>
      </w:r>
    </w:p>
    <w:p w14:paraId="4E7AEBBE" w14:textId="01FD3562" w:rsidR="00FD2C14" w:rsidRPr="004F45B4" w:rsidRDefault="00FD2C14" w:rsidP="00727397">
      <w:pPr>
        <w:pStyle w:val="Odsekzoznamu"/>
        <w:spacing w:after="120"/>
        <w:ind w:left="1134" w:firstLine="0"/>
        <w:jc w:val="both"/>
        <w:rPr>
          <w:rFonts w:asciiTheme="minorHAnsi" w:hAnsiTheme="minorHAnsi" w:cstheme="minorHAnsi"/>
          <w:sz w:val="21"/>
          <w:szCs w:val="21"/>
        </w:rPr>
      </w:pPr>
      <w:r w:rsidRPr="004F45B4">
        <w:rPr>
          <w:rFonts w:asciiTheme="minorHAnsi" w:hAnsiTheme="minorHAnsi" w:cstheme="minorHAnsi"/>
          <w:sz w:val="21"/>
          <w:szCs w:val="21"/>
        </w:rPr>
        <w:t xml:space="preserve">Ak </w:t>
      </w:r>
      <w:r w:rsidR="00727397" w:rsidRPr="004F45B4">
        <w:rPr>
          <w:rFonts w:asciiTheme="minorHAnsi" w:hAnsiTheme="minorHAnsi" w:cstheme="minorHAnsi"/>
          <w:sz w:val="21"/>
          <w:szCs w:val="21"/>
        </w:rPr>
        <w:t>uchádzač v rámci svojej ponuky nepredloží</w:t>
      </w:r>
      <w:r w:rsidRPr="004F45B4">
        <w:rPr>
          <w:rFonts w:asciiTheme="minorHAnsi" w:hAnsiTheme="minorHAnsi" w:cstheme="minorHAnsi"/>
          <w:sz w:val="21"/>
          <w:szCs w:val="21"/>
        </w:rPr>
        <w:t xml:space="preserve"> bankov</w:t>
      </w:r>
      <w:r w:rsidR="00727397" w:rsidRPr="004F45B4">
        <w:rPr>
          <w:rFonts w:asciiTheme="minorHAnsi" w:hAnsiTheme="minorHAnsi" w:cstheme="minorHAnsi"/>
          <w:sz w:val="21"/>
          <w:szCs w:val="21"/>
        </w:rPr>
        <w:t>ú</w:t>
      </w:r>
      <w:r w:rsidRPr="004F45B4">
        <w:rPr>
          <w:rFonts w:asciiTheme="minorHAnsi" w:hAnsiTheme="minorHAnsi" w:cstheme="minorHAnsi"/>
          <w:sz w:val="21"/>
          <w:szCs w:val="21"/>
        </w:rPr>
        <w:t xml:space="preserve"> záruk</w:t>
      </w:r>
      <w:r w:rsidR="00727397" w:rsidRPr="004F45B4">
        <w:rPr>
          <w:rFonts w:asciiTheme="minorHAnsi" w:hAnsiTheme="minorHAnsi" w:cstheme="minorHAnsi"/>
          <w:sz w:val="21"/>
          <w:szCs w:val="21"/>
        </w:rPr>
        <w:t>u</w:t>
      </w:r>
      <w:r w:rsidRPr="004F45B4">
        <w:rPr>
          <w:rFonts w:asciiTheme="minorHAnsi" w:hAnsiTheme="minorHAnsi" w:cstheme="minorHAnsi"/>
          <w:sz w:val="21"/>
          <w:szCs w:val="21"/>
        </w:rPr>
        <w:t xml:space="preserve"> (záručn</w:t>
      </w:r>
      <w:r w:rsidR="00727397" w:rsidRPr="004F45B4">
        <w:rPr>
          <w:rFonts w:asciiTheme="minorHAnsi" w:hAnsiTheme="minorHAnsi" w:cstheme="minorHAnsi"/>
          <w:sz w:val="21"/>
          <w:szCs w:val="21"/>
        </w:rPr>
        <w:t>ú</w:t>
      </w:r>
      <w:r w:rsidRPr="004F45B4">
        <w:rPr>
          <w:rFonts w:asciiTheme="minorHAnsi" w:hAnsiTheme="minorHAnsi" w:cstheme="minorHAnsi"/>
          <w:sz w:val="21"/>
          <w:szCs w:val="21"/>
        </w:rPr>
        <w:t xml:space="preserve"> listin</w:t>
      </w:r>
      <w:r w:rsidR="00727397" w:rsidRPr="004F45B4">
        <w:rPr>
          <w:rFonts w:asciiTheme="minorHAnsi" w:hAnsiTheme="minorHAnsi" w:cstheme="minorHAnsi"/>
          <w:sz w:val="21"/>
          <w:szCs w:val="21"/>
        </w:rPr>
        <w:t>u</w:t>
      </w:r>
      <w:r w:rsidRPr="004F45B4">
        <w:rPr>
          <w:rFonts w:asciiTheme="minorHAnsi" w:hAnsiTheme="minorHAnsi" w:cstheme="minorHAnsi"/>
          <w:sz w:val="21"/>
          <w:szCs w:val="21"/>
        </w:rPr>
        <w:t xml:space="preserve">) v lehote na predkladanie ponúk podľa týchto súťažných podkladov, bude ponuka z verejného obstarávania vylúčená. </w:t>
      </w:r>
    </w:p>
    <w:p w14:paraId="5CB2AE31" w14:textId="5E5BD133" w:rsidR="00FD2C14" w:rsidRPr="004F45B4" w:rsidRDefault="00FD2C14" w:rsidP="0001419D">
      <w:pPr>
        <w:pStyle w:val="Odsekzoznamu"/>
        <w:numPr>
          <w:ilvl w:val="1"/>
          <w:numId w:val="15"/>
        </w:numPr>
        <w:spacing w:after="120"/>
        <w:ind w:left="1134" w:hanging="708"/>
        <w:rPr>
          <w:rFonts w:asciiTheme="minorHAnsi" w:hAnsiTheme="minorHAnsi" w:cstheme="minorHAnsi"/>
          <w:b/>
          <w:bCs/>
          <w:sz w:val="21"/>
          <w:szCs w:val="21"/>
        </w:rPr>
      </w:pPr>
      <w:r w:rsidRPr="004F45B4">
        <w:rPr>
          <w:rFonts w:asciiTheme="minorHAnsi" w:hAnsiTheme="minorHAnsi" w:cstheme="minorHAnsi"/>
          <w:b/>
          <w:bCs/>
          <w:sz w:val="21"/>
          <w:szCs w:val="21"/>
        </w:rPr>
        <w:t>Poistením záruky uchádzača:</w:t>
      </w:r>
    </w:p>
    <w:p w14:paraId="4DD1634B" w14:textId="0A680AE9" w:rsidR="00FD2C14" w:rsidRPr="004F45B4" w:rsidRDefault="00FD2C14" w:rsidP="0001419D">
      <w:pPr>
        <w:pStyle w:val="Odsekzoznamu"/>
        <w:numPr>
          <w:ilvl w:val="0"/>
          <w:numId w:val="14"/>
        </w:numPr>
        <w:spacing w:after="120"/>
        <w:ind w:left="1134" w:hanging="283"/>
        <w:jc w:val="both"/>
        <w:rPr>
          <w:rFonts w:asciiTheme="minorHAnsi" w:hAnsiTheme="minorHAnsi" w:cstheme="minorHAnsi"/>
          <w:sz w:val="21"/>
          <w:szCs w:val="21"/>
        </w:rPr>
      </w:pPr>
      <w:r w:rsidRPr="004F45B4">
        <w:rPr>
          <w:rFonts w:asciiTheme="minorHAnsi" w:hAnsiTheme="minorHAnsi" w:cstheme="minorHAnsi"/>
          <w:sz w:val="21"/>
          <w:szCs w:val="21"/>
        </w:rPr>
        <w:t>Doklad vystavený poisťovňou (ďalej len „</w:t>
      </w:r>
      <w:r w:rsidRPr="004F45B4">
        <w:rPr>
          <w:rFonts w:asciiTheme="minorHAnsi" w:hAnsiTheme="minorHAnsi" w:cstheme="minorHAnsi"/>
          <w:b/>
          <w:bCs/>
          <w:sz w:val="21"/>
          <w:szCs w:val="21"/>
        </w:rPr>
        <w:t>Doklad</w:t>
      </w:r>
      <w:r w:rsidRPr="004F45B4">
        <w:rPr>
          <w:rFonts w:asciiTheme="minorHAnsi" w:hAnsiTheme="minorHAnsi" w:cstheme="minorHAnsi"/>
          <w:sz w:val="21"/>
          <w:szCs w:val="21"/>
        </w:rPr>
        <w:t xml:space="preserve">”) na poskytnutie poistenia záruky musí pokrývať všetky </w:t>
      </w:r>
      <w:r w:rsidRPr="004F45B4">
        <w:rPr>
          <w:rFonts w:asciiTheme="minorHAnsi" w:hAnsiTheme="minorHAnsi" w:cstheme="minorHAnsi"/>
          <w:sz w:val="21"/>
          <w:szCs w:val="21"/>
        </w:rPr>
        <w:lastRenderedPageBreak/>
        <w:t xml:space="preserve">zákonné (ZVO) nároky verejného obstarávateľa z požadovanej zábezpeky v stanovenej lehote viazanosti ponúk. </w:t>
      </w:r>
      <w:r w:rsidR="00C82B0E" w:rsidRPr="004F45B4">
        <w:rPr>
          <w:rFonts w:asciiTheme="minorHAnsi" w:hAnsiTheme="minorHAnsi" w:cstheme="minorHAnsi"/>
          <w:sz w:val="21"/>
          <w:szCs w:val="21"/>
        </w:rPr>
        <w:t xml:space="preserve">Za Doklad sa považuje poistná zmluva alebo potvrdenie poisťovne o uzatvorení poistnej zmluvy </w:t>
      </w:r>
      <w:r w:rsidR="00E45886" w:rsidRPr="004F45B4">
        <w:rPr>
          <w:rFonts w:asciiTheme="minorHAnsi" w:hAnsiTheme="minorHAnsi" w:cstheme="minorHAnsi"/>
          <w:sz w:val="21"/>
          <w:szCs w:val="21"/>
        </w:rPr>
        <w:t>s</w:t>
      </w:r>
      <w:r w:rsidR="00445160" w:rsidRPr="004F45B4">
        <w:rPr>
          <w:rFonts w:asciiTheme="minorHAnsi" w:hAnsiTheme="minorHAnsi" w:cstheme="minorHAnsi"/>
          <w:sz w:val="21"/>
          <w:szCs w:val="21"/>
        </w:rPr>
        <w:t> uvedením verejným obstarávateľom požadovaných náležitostí a </w:t>
      </w:r>
      <w:r w:rsidR="00C82B0E" w:rsidRPr="004F45B4">
        <w:rPr>
          <w:rFonts w:asciiTheme="minorHAnsi" w:hAnsiTheme="minorHAnsi" w:cstheme="minorHAnsi"/>
          <w:sz w:val="21"/>
          <w:szCs w:val="21"/>
        </w:rPr>
        <w:t>zákonný</w:t>
      </w:r>
      <w:r w:rsidR="00445160" w:rsidRPr="004F45B4">
        <w:rPr>
          <w:rFonts w:asciiTheme="minorHAnsi" w:hAnsiTheme="minorHAnsi" w:cstheme="minorHAnsi"/>
          <w:sz w:val="21"/>
          <w:szCs w:val="21"/>
        </w:rPr>
        <w:t>ch náležitostí</w:t>
      </w:r>
      <w:r w:rsidR="00C82B0E" w:rsidRPr="004F45B4">
        <w:rPr>
          <w:rFonts w:asciiTheme="minorHAnsi" w:hAnsiTheme="minorHAnsi" w:cstheme="minorHAnsi"/>
          <w:sz w:val="21"/>
          <w:szCs w:val="21"/>
        </w:rPr>
        <w:t>.</w:t>
      </w:r>
    </w:p>
    <w:p w14:paraId="74DB17BF" w14:textId="6395F624" w:rsidR="00FD2C14" w:rsidRPr="004F45B4" w:rsidRDefault="00FD2C14" w:rsidP="0001419D">
      <w:pPr>
        <w:pStyle w:val="Odsekzoznamu"/>
        <w:numPr>
          <w:ilvl w:val="0"/>
          <w:numId w:val="14"/>
        </w:numPr>
        <w:spacing w:after="120"/>
        <w:ind w:left="1134" w:hanging="283"/>
        <w:jc w:val="both"/>
        <w:rPr>
          <w:rFonts w:asciiTheme="minorHAnsi" w:hAnsiTheme="minorHAnsi" w:cstheme="minorHAnsi"/>
          <w:sz w:val="21"/>
          <w:szCs w:val="21"/>
        </w:rPr>
      </w:pPr>
      <w:r w:rsidRPr="004F45B4">
        <w:rPr>
          <w:rFonts w:asciiTheme="minorHAnsi" w:hAnsiTheme="minorHAnsi" w:cstheme="minorHAnsi"/>
          <w:sz w:val="21"/>
          <w:szCs w:val="21"/>
        </w:rPr>
        <w:t>Doklad (v naskenovanom formáte „PDF”, vloženom do ponuky v</w:t>
      </w:r>
      <w:r w:rsidR="00A30984" w:rsidRPr="004F45B4">
        <w:rPr>
          <w:rFonts w:asciiTheme="minorHAnsi" w:hAnsiTheme="minorHAnsi" w:cstheme="minorHAnsi"/>
          <w:sz w:val="21"/>
          <w:szCs w:val="21"/>
        </w:rPr>
        <w:t xml:space="preserve"> systéme </w:t>
      </w:r>
      <w:r w:rsidR="00B21864" w:rsidRPr="004F45B4">
        <w:rPr>
          <w:rFonts w:asciiTheme="minorHAnsi" w:hAnsiTheme="minorHAnsi" w:cstheme="minorHAnsi"/>
          <w:sz w:val="21"/>
          <w:szCs w:val="21"/>
        </w:rPr>
        <w:t>ERANET</w:t>
      </w:r>
      <w:r w:rsidRPr="004F45B4">
        <w:rPr>
          <w:rFonts w:asciiTheme="minorHAnsi" w:hAnsiTheme="minorHAnsi" w:cstheme="minorHAnsi"/>
          <w:sz w:val="21"/>
          <w:szCs w:val="21"/>
        </w:rPr>
        <w:t xml:space="preserve">), v ktorom je uvedené, že verejný obstarávateľ (veriteľ) bude uspokojený za uchádzača do výšky finančných prostriedkov, ktoré verejný obstarávateľ požaduje ako zábezpeku viazanosti ponuky uchádzača v lehote viazanosti ponúk. </w:t>
      </w:r>
    </w:p>
    <w:p w14:paraId="142B02FC" w14:textId="1B380C62" w:rsidR="00FD2C14" w:rsidRPr="004F45B4" w:rsidRDefault="0059659D" w:rsidP="0001419D">
      <w:pPr>
        <w:pStyle w:val="Odsekzoznamu"/>
        <w:numPr>
          <w:ilvl w:val="0"/>
          <w:numId w:val="14"/>
        </w:numPr>
        <w:ind w:left="1134" w:hanging="283"/>
        <w:jc w:val="both"/>
        <w:rPr>
          <w:rFonts w:asciiTheme="minorHAnsi" w:hAnsiTheme="minorHAnsi" w:cstheme="minorHAnsi"/>
          <w:sz w:val="21"/>
          <w:szCs w:val="21"/>
        </w:rPr>
      </w:pPr>
      <w:r w:rsidRPr="0059659D">
        <w:rPr>
          <w:rFonts w:asciiTheme="minorHAnsi" w:hAnsiTheme="minorHAnsi" w:cstheme="minorHAnsi"/>
          <w:sz w:val="21"/>
          <w:szCs w:val="21"/>
        </w:rPr>
        <w:t xml:space="preserve">Originál </w:t>
      </w:r>
      <w:r w:rsidR="00FD2C14" w:rsidRPr="004F45B4">
        <w:rPr>
          <w:rFonts w:asciiTheme="minorHAnsi" w:hAnsiTheme="minorHAnsi" w:cstheme="minorHAnsi"/>
          <w:sz w:val="21"/>
          <w:szCs w:val="21"/>
        </w:rPr>
        <w:t>Dokladu poistenia záruky doručí uchádzač do podateľne v</w:t>
      </w:r>
      <w:r w:rsidR="00D342E4" w:rsidRPr="004F45B4">
        <w:rPr>
          <w:rFonts w:asciiTheme="minorHAnsi" w:hAnsiTheme="minorHAnsi" w:cstheme="minorHAnsi"/>
          <w:sz w:val="21"/>
          <w:szCs w:val="21"/>
        </w:rPr>
        <w:t> </w:t>
      </w:r>
      <w:r w:rsidR="00FD2C14" w:rsidRPr="004F45B4">
        <w:rPr>
          <w:rFonts w:asciiTheme="minorHAnsi" w:hAnsiTheme="minorHAnsi" w:cstheme="minorHAnsi"/>
          <w:sz w:val="21"/>
          <w:szCs w:val="21"/>
        </w:rPr>
        <w:t>sídle</w:t>
      </w:r>
      <w:r w:rsidR="00D342E4" w:rsidRPr="004F45B4">
        <w:rPr>
          <w:rFonts w:asciiTheme="minorHAnsi" w:hAnsiTheme="minorHAnsi" w:cstheme="minorHAnsi"/>
          <w:sz w:val="21"/>
          <w:szCs w:val="21"/>
        </w:rPr>
        <w:t xml:space="preserve"> verejného obstarávateľa</w:t>
      </w:r>
      <w:r w:rsidR="00FD2C14" w:rsidRPr="004F45B4">
        <w:rPr>
          <w:rFonts w:asciiTheme="minorHAnsi" w:hAnsiTheme="minorHAnsi" w:cstheme="minorHAnsi"/>
          <w:sz w:val="21"/>
          <w:szCs w:val="21"/>
        </w:rPr>
        <w:t xml:space="preserve">, alebo poštou na adresu verejného obstarávateľa, </w:t>
      </w:r>
      <w:r w:rsidR="00D342E4" w:rsidRPr="004F45B4">
        <w:rPr>
          <w:rFonts w:asciiTheme="minorHAnsi" w:hAnsiTheme="minorHAnsi" w:cstheme="minorHAnsi"/>
          <w:sz w:val="21"/>
          <w:szCs w:val="21"/>
        </w:rPr>
        <w:t xml:space="preserve">pričom </w:t>
      </w:r>
      <w:r>
        <w:rPr>
          <w:rFonts w:asciiTheme="minorHAnsi" w:hAnsiTheme="minorHAnsi" w:cstheme="minorHAnsi"/>
          <w:sz w:val="21"/>
          <w:szCs w:val="21"/>
        </w:rPr>
        <w:t>kópia tohto Dokladu</w:t>
      </w:r>
      <w:r w:rsidR="00D342E4" w:rsidRPr="004F45B4">
        <w:rPr>
          <w:rFonts w:asciiTheme="minorHAnsi" w:hAnsiTheme="minorHAnsi" w:cstheme="minorHAnsi"/>
          <w:sz w:val="21"/>
          <w:szCs w:val="21"/>
        </w:rPr>
        <w:t xml:space="preserve"> </w:t>
      </w:r>
      <w:r w:rsidR="00FD2C14" w:rsidRPr="004F45B4">
        <w:rPr>
          <w:rFonts w:asciiTheme="minorHAnsi" w:hAnsiTheme="minorHAnsi" w:cstheme="minorHAnsi"/>
          <w:sz w:val="21"/>
          <w:szCs w:val="21"/>
        </w:rPr>
        <w:t>zostáva súčasťou dokumentácie</w:t>
      </w:r>
      <w:r w:rsidR="00D342E4" w:rsidRPr="004F45B4">
        <w:rPr>
          <w:rFonts w:asciiTheme="minorHAnsi" w:hAnsiTheme="minorHAnsi" w:cstheme="minorHAnsi"/>
          <w:sz w:val="21"/>
          <w:szCs w:val="21"/>
        </w:rPr>
        <w:t xml:space="preserve"> k</w:t>
      </w:r>
      <w:r w:rsidR="00FD2C14" w:rsidRPr="004F45B4">
        <w:rPr>
          <w:rFonts w:asciiTheme="minorHAnsi" w:hAnsiTheme="minorHAnsi" w:cstheme="minorHAnsi"/>
          <w:sz w:val="21"/>
          <w:szCs w:val="21"/>
        </w:rPr>
        <w:t xml:space="preserve"> verejné</w:t>
      </w:r>
      <w:r w:rsidR="00D342E4" w:rsidRPr="004F45B4">
        <w:rPr>
          <w:rFonts w:asciiTheme="minorHAnsi" w:hAnsiTheme="minorHAnsi" w:cstheme="minorHAnsi"/>
          <w:sz w:val="21"/>
          <w:szCs w:val="21"/>
        </w:rPr>
        <w:t>mu</w:t>
      </w:r>
      <w:r w:rsidR="00FD2C14" w:rsidRPr="004F45B4">
        <w:rPr>
          <w:rFonts w:asciiTheme="minorHAnsi" w:hAnsiTheme="minorHAnsi" w:cstheme="minorHAnsi"/>
          <w:sz w:val="21"/>
          <w:szCs w:val="21"/>
        </w:rPr>
        <w:t xml:space="preserve"> obstarávani</w:t>
      </w:r>
      <w:r w:rsidR="00D342E4" w:rsidRPr="004F45B4">
        <w:rPr>
          <w:rFonts w:asciiTheme="minorHAnsi" w:hAnsiTheme="minorHAnsi" w:cstheme="minorHAnsi"/>
          <w:sz w:val="21"/>
          <w:szCs w:val="21"/>
        </w:rPr>
        <w:t>u</w:t>
      </w:r>
      <w:r w:rsidR="00FD2C14" w:rsidRPr="004F45B4">
        <w:rPr>
          <w:rFonts w:asciiTheme="minorHAnsi" w:hAnsiTheme="minorHAnsi" w:cstheme="minorHAnsi"/>
          <w:sz w:val="21"/>
          <w:szCs w:val="21"/>
        </w:rPr>
        <w:t xml:space="preserve">. </w:t>
      </w:r>
    </w:p>
    <w:p w14:paraId="79EF2F8F" w14:textId="3D0263E0" w:rsidR="00902C2F" w:rsidRPr="004F45B4" w:rsidRDefault="00902C2F" w:rsidP="00902C2F">
      <w:pPr>
        <w:pStyle w:val="Odsekzoznamu"/>
        <w:spacing w:after="120"/>
        <w:ind w:left="1134" w:firstLine="0"/>
        <w:jc w:val="both"/>
        <w:rPr>
          <w:rFonts w:asciiTheme="minorHAnsi" w:hAnsiTheme="minorHAnsi" w:cstheme="minorHAnsi"/>
          <w:sz w:val="21"/>
          <w:szCs w:val="21"/>
        </w:rPr>
      </w:pPr>
      <w:r w:rsidRPr="004F45B4">
        <w:rPr>
          <w:rFonts w:asciiTheme="minorHAnsi" w:hAnsiTheme="minorHAnsi" w:cstheme="minorHAnsi"/>
          <w:sz w:val="21"/>
          <w:szCs w:val="21"/>
        </w:rPr>
        <w:t xml:space="preserve">Podateľňa verejného obstarávateľa je otvorená každý pracovný deň v čase od </w:t>
      </w:r>
      <w:r w:rsidR="0070091A" w:rsidRPr="004F45B4">
        <w:rPr>
          <w:rFonts w:asciiTheme="minorHAnsi" w:hAnsiTheme="minorHAnsi" w:cstheme="minorHAnsi"/>
          <w:sz w:val="21"/>
          <w:szCs w:val="21"/>
        </w:rPr>
        <w:t>10</w:t>
      </w:r>
      <w:r w:rsidRPr="004F45B4">
        <w:rPr>
          <w:rFonts w:asciiTheme="minorHAnsi" w:hAnsiTheme="minorHAnsi" w:cstheme="minorHAnsi"/>
          <w:sz w:val="21"/>
          <w:szCs w:val="21"/>
        </w:rPr>
        <w:t>:00 – 14:30 hod.</w:t>
      </w:r>
    </w:p>
    <w:p w14:paraId="730C301A" w14:textId="503FD64E" w:rsidR="009D5148" w:rsidRPr="004F45B4" w:rsidRDefault="009D5148" w:rsidP="0001419D">
      <w:pPr>
        <w:pStyle w:val="Odsekzoznamu"/>
        <w:numPr>
          <w:ilvl w:val="0"/>
          <w:numId w:val="14"/>
        </w:numPr>
        <w:spacing w:after="120"/>
        <w:ind w:left="1134" w:hanging="283"/>
        <w:jc w:val="both"/>
        <w:rPr>
          <w:rFonts w:asciiTheme="minorHAnsi" w:hAnsiTheme="minorHAnsi" w:cstheme="minorHAnsi"/>
          <w:sz w:val="21"/>
          <w:szCs w:val="21"/>
        </w:rPr>
      </w:pPr>
      <w:r w:rsidRPr="004F45B4">
        <w:rPr>
          <w:rFonts w:asciiTheme="minorHAnsi" w:hAnsiTheme="minorHAnsi" w:cstheme="minorHAnsi"/>
          <w:sz w:val="21"/>
          <w:szCs w:val="21"/>
        </w:rPr>
        <w:t xml:space="preserve">Verejný obstarávateľ </w:t>
      </w:r>
      <w:r w:rsidRPr="004F45B4">
        <w:rPr>
          <w:rFonts w:asciiTheme="minorHAnsi" w:hAnsiTheme="minorHAnsi" w:cstheme="minorHAnsi"/>
          <w:sz w:val="21"/>
          <w:szCs w:val="21"/>
          <w:u w:val="single"/>
        </w:rPr>
        <w:t>bude akceptovať elektronický dokument – Doklad ako originál</w:t>
      </w:r>
      <w:r w:rsidRPr="004F45B4">
        <w:rPr>
          <w:rFonts w:asciiTheme="minorHAnsi" w:hAnsiTheme="minorHAnsi" w:cstheme="minorHAnsi"/>
          <w:sz w:val="21"/>
          <w:szCs w:val="21"/>
        </w:rPr>
        <w:t xml:space="preserve"> (musí obsahovať kvalifikovaný elektronický podpis, alebo kvalifikovanú elektronickú pečať, alebo </w:t>
      </w:r>
      <w:r w:rsidR="00847182" w:rsidRPr="004F45B4">
        <w:rPr>
          <w:rFonts w:asciiTheme="minorHAnsi" w:hAnsiTheme="minorHAnsi" w:cstheme="minorHAnsi"/>
          <w:sz w:val="21"/>
          <w:szCs w:val="21"/>
        </w:rPr>
        <w:t xml:space="preserve">kvalifikovanú elektronickú časovú pečiatku </w:t>
      </w:r>
      <w:r w:rsidRPr="004F45B4">
        <w:rPr>
          <w:rFonts w:asciiTheme="minorHAnsi" w:hAnsiTheme="minorHAnsi" w:cstheme="minorHAnsi"/>
          <w:sz w:val="21"/>
          <w:szCs w:val="21"/>
        </w:rPr>
        <w:t>oprávnenej osoby poisťovne), ktor</w:t>
      </w:r>
      <w:r w:rsidR="00985F42" w:rsidRPr="004F45B4">
        <w:rPr>
          <w:rFonts w:asciiTheme="minorHAnsi" w:hAnsiTheme="minorHAnsi" w:cstheme="minorHAnsi"/>
          <w:sz w:val="21"/>
          <w:szCs w:val="21"/>
        </w:rPr>
        <w:t>ý</w:t>
      </w:r>
      <w:r w:rsidRPr="004F45B4">
        <w:rPr>
          <w:rFonts w:asciiTheme="minorHAnsi" w:hAnsiTheme="minorHAnsi" w:cstheme="minorHAnsi"/>
          <w:sz w:val="21"/>
          <w:szCs w:val="21"/>
        </w:rPr>
        <w:t xml:space="preserve"> bude predložen</w:t>
      </w:r>
      <w:r w:rsidR="00985F42" w:rsidRPr="004F45B4">
        <w:rPr>
          <w:rFonts w:asciiTheme="minorHAnsi" w:hAnsiTheme="minorHAnsi" w:cstheme="minorHAnsi"/>
          <w:sz w:val="21"/>
          <w:szCs w:val="21"/>
        </w:rPr>
        <w:t>ý</w:t>
      </w:r>
      <w:r w:rsidRPr="004F45B4">
        <w:rPr>
          <w:rFonts w:asciiTheme="minorHAnsi" w:hAnsiTheme="minorHAnsi" w:cstheme="minorHAnsi"/>
          <w:sz w:val="21"/>
          <w:szCs w:val="21"/>
        </w:rPr>
        <w:t xml:space="preserve"> v rámci ponuky v systéme </w:t>
      </w:r>
      <w:r w:rsidR="00B21864" w:rsidRPr="004F45B4">
        <w:rPr>
          <w:rFonts w:asciiTheme="minorHAnsi" w:hAnsiTheme="minorHAnsi" w:cstheme="minorHAnsi"/>
          <w:sz w:val="21"/>
          <w:szCs w:val="21"/>
        </w:rPr>
        <w:t>ERANET</w:t>
      </w:r>
      <w:r w:rsidRPr="004F45B4">
        <w:rPr>
          <w:rFonts w:asciiTheme="minorHAnsi" w:hAnsiTheme="minorHAnsi" w:cstheme="minorHAnsi"/>
          <w:sz w:val="21"/>
          <w:szCs w:val="21"/>
        </w:rPr>
        <w:t>. Takto podpísaný elektronický dokument nie je potrebné predložiť do podateľne v sídle verejného obstarávateľa, alebo poštou na adresu verejného obstarávateľa.</w:t>
      </w:r>
    </w:p>
    <w:p w14:paraId="511E361E" w14:textId="5E11D71E" w:rsidR="00FD2C14" w:rsidRPr="004F45B4" w:rsidRDefault="00902C2F" w:rsidP="0001419D">
      <w:pPr>
        <w:pStyle w:val="Odsekzoznamu"/>
        <w:numPr>
          <w:ilvl w:val="0"/>
          <w:numId w:val="14"/>
        </w:numPr>
        <w:spacing w:after="120"/>
        <w:ind w:left="1134" w:hanging="283"/>
        <w:jc w:val="both"/>
        <w:rPr>
          <w:rFonts w:asciiTheme="minorHAnsi" w:hAnsiTheme="minorHAnsi" w:cstheme="minorHAnsi"/>
          <w:sz w:val="21"/>
          <w:szCs w:val="21"/>
        </w:rPr>
      </w:pPr>
      <w:r w:rsidRPr="004F45B4">
        <w:rPr>
          <w:rFonts w:asciiTheme="minorHAnsi" w:hAnsiTheme="minorHAnsi" w:cstheme="minorHAnsi"/>
          <w:sz w:val="21"/>
          <w:szCs w:val="21"/>
        </w:rPr>
        <w:t xml:space="preserve">Ak uchádzač v rámci svojej ponuky nepredloží Doklad (poistenie záruky) v lehote na predkladanie ponúk podľa týchto súťažných podkladov, bude ponuka z verejného obstarávania vylúčená. </w:t>
      </w:r>
    </w:p>
    <w:p w14:paraId="0F0EFC10" w14:textId="6DADB5B1" w:rsidR="00FD2C14" w:rsidRPr="004F45B4" w:rsidRDefault="00FD2C14" w:rsidP="0001419D">
      <w:pPr>
        <w:pStyle w:val="Odsekzoznamu"/>
        <w:numPr>
          <w:ilvl w:val="1"/>
          <w:numId w:val="24"/>
        </w:numPr>
        <w:rPr>
          <w:rFonts w:asciiTheme="minorHAnsi" w:hAnsiTheme="minorHAnsi" w:cstheme="minorHAnsi"/>
          <w:sz w:val="21"/>
          <w:szCs w:val="21"/>
        </w:rPr>
      </w:pPr>
      <w:r w:rsidRPr="004F45B4">
        <w:rPr>
          <w:rFonts w:asciiTheme="minorHAnsi" w:hAnsiTheme="minorHAnsi" w:cstheme="minorHAnsi"/>
          <w:sz w:val="21"/>
          <w:szCs w:val="21"/>
        </w:rPr>
        <w:t>Verejný obstarávateľ uvoľní alebo vráti uchádzačovi zábezpeku do 7 dní odo dňa:</w:t>
      </w:r>
    </w:p>
    <w:p w14:paraId="4CE89926" w14:textId="07845D5E" w:rsidR="00FD2C14" w:rsidRPr="004F45B4" w:rsidRDefault="00FD2C14" w:rsidP="0001419D">
      <w:pPr>
        <w:pStyle w:val="Odsekzoznamu"/>
        <w:numPr>
          <w:ilvl w:val="0"/>
          <w:numId w:val="14"/>
        </w:numPr>
        <w:ind w:left="1134" w:hanging="283"/>
        <w:rPr>
          <w:rFonts w:asciiTheme="minorHAnsi" w:hAnsiTheme="minorHAnsi" w:cstheme="minorHAnsi"/>
          <w:sz w:val="21"/>
          <w:szCs w:val="21"/>
        </w:rPr>
      </w:pPr>
      <w:r w:rsidRPr="004F45B4">
        <w:rPr>
          <w:rFonts w:asciiTheme="minorHAnsi" w:hAnsiTheme="minorHAnsi" w:cstheme="minorHAnsi"/>
          <w:sz w:val="21"/>
          <w:szCs w:val="21"/>
        </w:rPr>
        <w:t>uplynutia viazanosti ponúk,</w:t>
      </w:r>
    </w:p>
    <w:p w14:paraId="12482E82" w14:textId="0501C9E7" w:rsidR="00FD2C14" w:rsidRPr="004F45B4" w:rsidRDefault="00FD2C14" w:rsidP="0001419D">
      <w:pPr>
        <w:pStyle w:val="Odsekzoznamu"/>
        <w:numPr>
          <w:ilvl w:val="0"/>
          <w:numId w:val="14"/>
        </w:numPr>
        <w:ind w:left="1134" w:hanging="283"/>
        <w:jc w:val="both"/>
        <w:rPr>
          <w:rFonts w:asciiTheme="minorHAnsi" w:hAnsiTheme="minorHAnsi" w:cstheme="minorHAnsi"/>
          <w:sz w:val="21"/>
          <w:szCs w:val="21"/>
        </w:rPr>
      </w:pPr>
      <w:r w:rsidRPr="004F45B4">
        <w:rPr>
          <w:rFonts w:asciiTheme="minorHAnsi" w:hAnsiTheme="minorHAnsi" w:cstheme="minorHAnsi"/>
          <w:sz w:val="21"/>
          <w:szCs w:val="21"/>
        </w:rPr>
        <w:t xml:space="preserve">márneho uplynutia lehoty na podanie námietky, ak ho verejný obstarávateľ vylúčil z verejného obstarávania alebo zrušil použitý postup zadávania zákazky, </w:t>
      </w:r>
    </w:p>
    <w:p w14:paraId="762CF3AF" w14:textId="3A16F26A" w:rsidR="00FD2C14" w:rsidRPr="004F45B4" w:rsidRDefault="00FD2C14" w:rsidP="0001419D">
      <w:pPr>
        <w:pStyle w:val="Odsekzoznamu"/>
        <w:numPr>
          <w:ilvl w:val="0"/>
          <w:numId w:val="14"/>
        </w:numPr>
        <w:spacing w:after="120"/>
        <w:ind w:left="1134" w:hanging="283"/>
        <w:rPr>
          <w:rFonts w:asciiTheme="minorHAnsi" w:hAnsiTheme="minorHAnsi" w:cstheme="minorHAnsi"/>
          <w:sz w:val="21"/>
          <w:szCs w:val="21"/>
        </w:rPr>
      </w:pPr>
      <w:r w:rsidRPr="004F45B4">
        <w:rPr>
          <w:rFonts w:asciiTheme="minorHAnsi" w:hAnsiTheme="minorHAnsi" w:cstheme="minorHAnsi"/>
          <w:sz w:val="21"/>
          <w:szCs w:val="21"/>
        </w:rPr>
        <w:t xml:space="preserve">uzavretia </w:t>
      </w:r>
      <w:r w:rsidR="0077620A" w:rsidRPr="004F45B4">
        <w:rPr>
          <w:rFonts w:asciiTheme="minorHAnsi" w:hAnsiTheme="minorHAnsi" w:cstheme="minorHAnsi"/>
          <w:sz w:val="21"/>
          <w:szCs w:val="21"/>
        </w:rPr>
        <w:t>Zmluvy</w:t>
      </w:r>
      <w:r w:rsidRPr="004F45B4">
        <w:rPr>
          <w:rFonts w:asciiTheme="minorHAnsi" w:hAnsiTheme="minorHAnsi" w:cstheme="minorHAnsi"/>
          <w:sz w:val="21"/>
          <w:szCs w:val="21"/>
        </w:rPr>
        <w:t>.</w:t>
      </w:r>
    </w:p>
    <w:p w14:paraId="358D8533" w14:textId="7D73E4C0" w:rsidR="00FD2C14" w:rsidRPr="004F45B4" w:rsidRDefault="00FD2C14" w:rsidP="0001419D">
      <w:pPr>
        <w:pStyle w:val="Odsekzoznamu"/>
        <w:numPr>
          <w:ilvl w:val="1"/>
          <w:numId w:val="24"/>
        </w:numPr>
        <w:rPr>
          <w:rFonts w:asciiTheme="minorHAnsi" w:hAnsiTheme="minorHAnsi" w:cstheme="minorHAnsi"/>
          <w:sz w:val="21"/>
          <w:szCs w:val="21"/>
        </w:rPr>
      </w:pPr>
      <w:r w:rsidRPr="004F45B4">
        <w:rPr>
          <w:rFonts w:asciiTheme="minorHAnsi" w:hAnsiTheme="minorHAnsi" w:cstheme="minorHAnsi"/>
          <w:sz w:val="21"/>
          <w:szCs w:val="21"/>
        </w:rPr>
        <w:t>Zábezpeka prepadne v prospech verejného obstarávateľa, ak uchádzač v lehote viazanosti ponúk:</w:t>
      </w:r>
    </w:p>
    <w:p w14:paraId="113BBC7D" w14:textId="77777777" w:rsidR="00FD2C14" w:rsidRPr="004F45B4" w:rsidRDefault="00FD2C14" w:rsidP="0001419D">
      <w:pPr>
        <w:pStyle w:val="Odsekzoznamu"/>
        <w:numPr>
          <w:ilvl w:val="0"/>
          <w:numId w:val="14"/>
        </w:numPr>
        <w:ind w:left="1134" w:hanging="283"/>
        <w:rPr>
          <w:rFonts w:asciiTheme="minorHAnsi" w:hAnsiTheme="minorHAnsi" w:cstheme="minorHAnsi"/>
          <w:sz w:val="21"/>
          <w:szCs w:val="21"/>
        </w:rPr>
      </w:pPr>
      <w:r w:rsidRPr="004F45B4">
        <w:rPr>
          <w:rFonts w:asciiTheme="minorHAnsi" w:hAnsiTheme="minorHAnsi" w:cstheme="minorHAnsi"/>
          <w:sz w:val="21"/>
          <w:szCs w:val="21"/>
        </w:rPr>
        <w:t>odstúpi od svojej ponuky alebo</w:t>
      </w:r>
    </w:p>
    <w:p w14:paraId="63900D9C" w14:textId="4EC1D589" w:rsidR="00FD2C14" w:rsidRPr="004F45B4" w:rsidRDefault="00FD2C14" w:rsidP="0001419D">
      <w:pPr>
        <w:pStyle w:val="Odsekzoznamu"/>
        <w:numPr>
          <w:ilvl w:val="0"/>
          <w:numId w:val="14"/>
        </w:numPr>
        <w:ind w:left="1134" w:hanging="283"/>
        <w:rPr>
          <w:rFonts w:asciiTheme="minorHAnsi" w:hAnsiTheme="minorHAnsi" w:cstheme="minorHAnsi"/>
          <w:sz w:val="21"/>
          <w:szCs w:val="21"/>
        </w:rPr>
      </w:pPr>
      <w:r w:rsidRPr="004F45B4">
        <w:rPr>
          <w:rFonts w:asciiTheme="minorHAnsi" w:hAnsiTheme="minorHAnsi" w:cstheme="minorHAnsi"/>
          <w:sz w:val="21"/>
          <w:szCs w:val="21"/>
        </w:rPr>
        <w:t xml:space="preserve">neposkytne súčinnosť alebo odmietne uzavrieť </w:t>
      </w:r>
      <w:r w:rsidR="0077620A" w:rsidRPr="004F45B4">
        <w:rPr>
          <w:rFonts w:asciiTheme="minorHAnsi" w:hAnsiTheme="minorHAnsi" w:cstheme="minorHAnsi"/>
          <w:sz w:val="21"/>
          <w:szCs w:val="21"/>
        </w:rPr>
        <w:t>Zmluvu</w:t>
      </w:r>
      <w:r w:rsidRPr="004F45B4">
        <w:rPr>
          <w:rFonts w:asciiTheme="minorHAnsi" w:hAnsiTheme="minorHAnsi" w:cstheme="minorHAnsi"/>
          <w:sz w:val="21"/>
          <w:szCs w:val="21"/>
        </w:rPr>
        <w:t xml:space="preserve"> podľa § 56 ods. </w:t>
      </w:r>
      <w:r w:rsidR="00FB2A25" w:rsidRPr="004F45B4">
        <w:rPr>
          <w:rFonts w:asciiTheme="minorHAnsi" w:hAnsiTheme="minorHAnsi" w:cstheme="minorHAnsi"/>
          <w:sz w:val="21"/>
          <w:szCs w:val="21"/>
        </w:rPr>
        <w:t xml:space="preserve">5 </w:t>
      </w:r>
      <w:r w:rsidRPr="004F45B4">
        <w:rPr>
          <w:rFonts w:asciiTheme="minorHAnsi" w:hAnsiTheme="minorHAnsi" w:cstheme="minorHAnsi"/>
          <w:sz w:val="21"/>
          <w:szCs w:val="21"/>
        </w:rPr>
        <w:t xml:space="preserve">až </w:t>
      </w:r>
      <w:r w:rsidR="00F94F74" w:rsidRPr="004F45B4">
        <w:rPr>
          <w:rFonts w:asciiTheme="minorHAnsi" w:hAnsiTheme="minorHAnsi" w:cstheme="minorHAnsi"/>
          <w:sz w:val="21"/>
          <w:szCs w:val="21"/>
        </w:rPr>
        <w:t>9</w:t>
      </w:r>
      <w:r w:rsidR="00FB2A25" w:rsidRPr="004F45B4">
        <w:rPr>
          <w:rFonts w:asciiTheme="minorHAnsi" w:hAnsiTheme="minorHAnsi" w:cstheme="minorHAnsi"/>
          <w:sz w:val="21"/>
          <w:szCs w:val="21"/>
        </w:rPr>
        <w:t xml:space="preserve"> </w:t>
      </w:r>
      <w:r w:rsidRPr="004F45B4">
        <w:rPr>
          <w:rFonts w:asciiTheme="minorHAnsi" w:hAnsiTheme="minorHAnsi" w:cstheme="minorHAnsi"/>
          <w:sz w:val="21"/>
          <w:szCs w:val="21"/>
        </w:rPr>
        <w:t>ZVO.</w:t>
      </w:r>
    </w:p>
    <w:p w14:paraId="474F27FE" w14:textId="77777777" w:rsidR="00FD2C14" w:rsidRPr="004F45B4" w:rsidRDefault="00FD2C14" w:rsidP="00FD2C14">
      <w:pPr>
        <w:pStyle w:val="Odsekzoznamu"/>
        <w:tabs>
          <w:tab w:val="left" w:pos="709"/>
        </w:tabs>
        <w:spacing w:before="133"/>
        <w:ind w:left="709" w:firstLine="0"/>
        <w:jc w:val="both"/>
        <w:rPr>
          <w:rFonts w:asciiTheme="minorHAnsi" w:hAnsiTheme="minorHAnsi" w:cstheme="minorHAnsi"/>
        </w:rPr>
      </w:pPr>
    </w:p>
    <w:p w14:paraId="1056842D" w14:textId="6C07DE38"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Obsah ponuky</w:t>
      </w:r>
    </w:p>
    <w:p w14:paraId="621976D5" w14:textId="3C0D4BD9" w:rsidR="0019524C" w:rsidRPr="004F45B4" w:rsidRDefault="00C01A9C" w:rsidP="00C01A9C">
      <w:pPr>
        <w:tabs>
          <w:tab w:val="left" w:pos="851"/>
        </w:tabs>
        <w:spacing w:after="120"/>
        <w:ind w:left="851" w:hanging="851"/>
        <w:jc w:val="both"/>
        <w:rPr>
          <w:rFonts w:asciiTheme="minorHAnsi" w:hAnsiTheme="minorHAnsi" w:cstheme="minorHAnsi"/>
          <w:b/>
          <w:sz w:val="21"/>
          <w:szCs w:val="21"/>
        </w:rPr>
      </w:pPr>
      <w:r w:rsidRPr="004F45B4">
        <w:rPr>
          <w:rFonts w:asciiTheme="minorHAnsi" w:hAnsiTheme="minorHAnsi" w:cstheme="minorHAnsi"/>
          <w:b/>
          <w:w w:val="105"/>
          <w:sz w:val="21"/>
        </w:rPr>
        <w:tab/>
      </w:r>
      <w:r w:rsidR="00A8216B" w:rsidRPr="004F45B4">
        <w:rPr>
          <w:rFonts w:asciiTheme="minorHAnsi" w:hAnsiTheme="minorHAnsi" w:cstheme="minorHAnsi"/>
          <w:b/>
          <w:w w:val="105"/>
          <w:sz w:val="21"/>
          <w:szCs w:val="21"/>
        </w:rPr>
        <w:t xml:space="preserve">Ponuka musí byť </w:t>
      </w:r>
      <w:r w:rsidR="007F28C9" w:rsidRPr="004F45B4">
        <w:rPr>
          <w:rFonts w:asciiTheme="minorHAnsi" w:hAnsiTheme="minorHAnsi" w:cstheme="minorHAnsi"/>
          <w:b/>
          <w:w w:val="105"/>
          <w:sz w:val="21"/>
          <w:szCs w:val="21"/>
        </w:rPr>
        <w:t xml:space="preserve">predložená prostredníctvom systému </w:t>
      </w:r>
      <w:r w:rsidR="00B21864" w:rsidRPr="004F45B4">
        <w:rPr>
          <w:rFonts w:asciiTheme="minorHAnsi" w:hAnsiTheme="minorHAnsi" w:cstheme="minorHAnsi"/>
          <w:b/>
          <w:bCs/>
          <w:w w:val="105"/>
          <w:sz w:val="21"/>
          <w:szCs w:val="21"/>
        </w:rPr>
        <w:t>ERANET</w:t>
      </w:r>
      <w:r w:rsidR="00121E80" w:rsidRPr="004F45B4">
        <w:rPr>
          <w:rFonts w:asciiTheme="minorHAnsi" w:hAnsiTheme="minorHAnsi" w:cstheme="minorHAnsi"/>
          <w:b/>
          <w:bCs/>
          <w:w w:val="105"/>
          <w:sz w:val="21"/>
          <w:szCs w:val="21"/>
        </w:rPr>
        <w:t xml:space="preserve"> </w:t>
      </w:r>
      <w:r w:rsidR="00A8216B" w:rsidRPr="004F45B4">
        <w:rPr>
          <w:rFonts w:asciiTheme="minorHAnsi" w:hAnsiTheme="minorHAnsi" w:cstheme="minorHAnsi"/>
          <w:b/>
          <w:w w:val="105"/>
          <w:sz w:val="21"/>
          <w:szCs w:val="21"/>
        </w:rPr>
        <w:t>a bude obsahovať nasledovné dokumenty:</w:t>
      </w:r>
    </w:p>
    <w:p w14:paraId="05F0A3F9" w14:textId="57A6CB8B" w:rsidR="0019524C" w:rsidRPr="004F45B4" w:rsidRDefault="00C01A9C" w:rsidP="0001419D">
      <w:pPr>
        <w:pStyle w:val="Odsekzoznamu"/>
        <w:numPr>
          <w:ilvl w:val="1"/>
          <w:numId w:val="24"/>
        </w:numPr>
        <w:spacing w:after="120" w:line="254" w:lineRule="exact"/>
        <w:rPr>
          <w:rFonts w:asciiTheme="minorHAnsi" w:hAnsiTheme="minorHAnsi" w:cstheme="minorHAnsi"/>
          <w:sz w:val="21"/>
          <w:szCs w:val="21"/>
        </w:rPr>
      </w:pPr>
      <w:r w:rsidRPr="004F45B4">
        <w:rPr>
          <w:rFonts w:asciiTheme="minorHAnsi" w:hAnsiTheme="minorHAnsi" w:cstheme="minorHAnsi"/>
          <w:b/>
          <w:w w:val="105"/>
          <w:sz w:val="21"/>
          <w:szCs w:val="21"/>
        </w:rPr>
        <w:t>Z</w:t>
      </w:r>
      <w:r w:rsidR="00EB0BE1" w:rsidRPr="004F45B4">
        <w:rPr>
          <w:rFonts w:asciiTheme="minorHAnsi" w:hAnsiTheme="minorHAnsi" w:cstheme="minorHAnsi"/>
          <w:b/>
          <w:w w:val="105"/>
          <w:sz w:val="21"/>
          <w:szCs w:val="21"/>
        </w:rPr>
        <w:t xml:space="preserve">oznam </w:t>
      </w:r>
      <w:r w:rsidR="00EB0BE1" w:rsidRPr="004F45B4">
        <w:rPr>
          <w:rFonts w:asciiTheme="minorHAnsi" w:hAnsiTheme="minorHAnsi" w:cstheme="minorHAnsi"/>
          <w:b/>
          <w:bCs/>
          <w:w w:val="105"/>
          <w:sz w:val="21"/>
          <w:szCs w:val="21"/>
        </w:rPr>
        <w:t>predložených dokladov a</w:t>
      </w:r>
      <w:r w:rsidR="0059659D">
        <w:rPr>
          <w:rFonts w:asciiTheme="minorHAnsi" w:hAnsiTheme="minorHAnsi" w:cstheme="minorHAnsi"/>
          <w:b/>
          <w:bCs/>
          <w:w w:val="105"/>
          <w:sz w:val="21"/>
          <w:szCs w:val="21"/>
        </w:rPr>
        <w:t> </w:t>
      </w:r>
      <w:r w:rsidR="00EB0BE1" w:rsidRPr="004F45B4">
        <w:rPr>
          <w:rFonts w:asciiTheme="minorHAnsi" w:hAnsiTheme="minorHAnsi" w:cstheme="minorHAnsi"/>
          <w:b/>
          <w:bCs/>
          <w:w w:val="105"/>
          <w:sz w:val="21"/>
          <w:szCs w:val="21"/>
        </w:rPr>
        <w:t>dokumentov</w:t>
      </w:r>
      <w:r w:rsidR="0059659D">
        <w:rPr>
          <w:rFonts w:asciiTheme="minorHAnsi" w:hAnsiTheme="minorHAnsi" w:cstheme="minorHAnsi"/>
          <w:w w:val="105"/>
          <w:sz w:val="21"/>
          <w:szCs w:val="21"/>
        </w:rPr>
        <w:t>.</w:t>
      </w:r>
    </w:p>
    <w:p w14:paraId="7BCF2BB8" w14:textId="7BAB63C5" w:rsidR="00EB0BE1" w:rsidRPr="004F45B4" w:rsidRDefault="00C01A9C" w:rsidP="0001419D">
      <w:pPr>
        <w:pStyle w:val="Odsekzoznamu"/>
        <w:numPr>
          <w:ilvl w:val="1"/>
          <w:numId w:val="24"/>
        </w:numPr>
        <w:spacing w:line="254" w:lineRule="exact"/>
        <w:rPr>
          <w:rFonts w:asciiTheme="minorHAnsi" w:hAnsiTheme="minorHAnsi" w:cstheme="minorHAnsi"/>
          <w:b/>
          <w:sz w:val="21"/>
          <w:szCs w:val="21"/>
        </w:rPr>
      </w:pPr>
      <w:r w:rsidRPr="004F45B4">
        <w:rPr>
          <w:rFonts w:asciiTheme="minorHAnsi" w:hAnsiTheme="minorHAnsi" w:cstheme="minorHAnsi"/>
          <w:b/>
          <w:w w:val="105"/>
          <w:sz w:val="21"/>
          <w:szCs w:val="21"/>
        </w:rPr>
        <w:t>I</w:t>
      </w:r>
      <w:r w:rsidR="00EB0BE1" w:rsidRPr="004F45B4">
        <w:rPr>
          <w:rFonts w:asciiTheme="minorHAnsi" w:hAnsiTheme="minorHAnsi" w:cstheme="minorHAnsi"/>
          <w:b/>
          <w:w w:val="105"/>
          <w:sz w:val="21"/>
          <w:szCs w:val="21"/>
        </w:rPr>
        <w:t>dentifikačný list uchádzača:</w:t>
      </w:r>
    </w:p>
    <w:p w14:paraId="55CD2EC0" w14:textId="77777777" w:rsidR="0019524C" w:rsidRPr="004F45B4" w:rsidRDefault="00EB0BE1" w:rsidP="00C01A9C">
      <w:pPr>
        <w:pStyle w:val="Odsekzoznamu"/>
        <w:numPr>
          <w:ilvl w:val="1"/>
          <w:numId w:val="5"/>
        </w:numPr>
        <w:tabs>
          <w:tab w:val="left" w:pos="2916"/>
          <w:tab w:val="left" w:pos="2917"/>
        </w:tabs>
        <w:ind w:left="1418" w:hanging="284"/>
        <w:rPr>
          <w:rFonts w:asciiTheme="minorHAnsi" w:hAnsiTheme="minorHAnsi" w:cstheme="minorHAnsi"/>
          <w:sz w:val="21"/>
          <w:szCs w:val="21"/>
        </w:rPr>
      </w:pPr>
      <w:r w:rsidRPr="004F45B4">
        <w:rPr>
          <w:rFonts w:asciiTheme="minorHAnsi" w:hAnsiTheme="minorHAnsi" w:cstheme="minorHAnsi"/>
          <w:w w:val="105"/>
          <w:sz w:val="21"/>
          <w:szCs w:val="21"/>
        </w:rPr>
        <w:t>obchodné meno,</w:t>
      </w:r>
    </w:p>
    <w:p w14:paraId="3B874DCC" w14:textId="77777777" w:rsidR="0019524C" w:rsidRPr="004F45B4" w:rsidRDefault="00EB0BE1" w:rsidP="00C01A9C">
      <w:pPr>
        <w:pStyle w:val="Odsekzoznamu"/>
        <w:numPr>
          <w:ilvl w:val="1"/>
          <w:numId w:val="5"/>
        </w:numPr>
        <w:tabs>
          <w:tab w:val="left" w:pos="2916"/>
          <w:tab w:val="left" w:pos="2917"/>
        </w:tabs>
        <w:ind w:left="1418" w:hanging="284"/>
        <w:rPr>
          <w:rFonts w:asciiTheme="minorHAnsi" w:hAnsiTheme="minorHAnsi" w:cstheme="minorHAnsi"/>
          <w:w w:val="105"/>
          <w:sz w:val="21"/>
          <w:szCs w:val="21"/>
        </w:rPr>
      </w:pPr>
      <w:r w:rsidRPr="004F45B4">
        <w:rPr>
          <w:rFonts w:asciiTheme="minorHAnsi" w:hAnsiTheme="minorHAnsi" w:cstheme="minorHAnsi"/>
          <w:w w:val="105"/>
          <w:sz w:val="21"/>
          <w:szCs w:val="21"/>
        </w:rPr>
        <w:t>právna forma,</w:t>
      </w:r>
    </w:p>
    <w:p w14:paraId="50C060FA" w14:textId="77777777" w:rsidR="0019524C" w:rsidRPr="004F45B4" w:rsidRDefault="00EB0BE1" w:rsidP="00C01A9C">
      <w:pPr>
        <w:pStyle w:val="Odsekzoznamu"/>
        <w:numPr>
          <w:ilvl w:val="1"/>
          <w:numId w:val="5"/>
        </w:numPr>
        <w:tabs>
          <w:tab w:val="left" w:pos="2916"/>
          <w:tab w:val="left" w:pos="2917"/>
        </w:tabs>
        <w:ind w:left="1418" w:hanging="284"/>
        <w:rPr>
          <w:rFonts w:asciiTheme="minorHAnsi" w:hAnsiTheme="minorHAnsi" w:cstheme="minorHAnsi"/>
          <w:w w:val="105"/>
          <w:sz w:val="21"/>
          <w:szCs w:val="21"/>
        </w:rPr>
      </w:pPr>
      <w:r w:rsidRPr="004F45B4">
        <w:rPr>
          <w:rFonts w:asciiTheme="minorHAnsi" w:hAnsiTheme="minorHAnsi" w:cstheme="minorHAnsi"/>
          <w:w w:val="105"/>
          <w:sz w:val="21"/>
          <w:szCs w:val="21"/>
        </w:rPr>
        <w:t>sídlo,</w:t>
      </w:r>
    </w:p>
    <w:p w14:paraId="7F5536CD" w14:textId="77777777" w:rsidR="0019524C" w:rsidRPr="004F45B4" w:rsidRDefault="00EB0BE1" w:rsidP="00C01A9C">
      <w:pPr>
        <w:pStyle w:val="Odsekzoznamu"/>
        <w:numPr>
          <w:ilvl w:val="1"/>
          <w:numId w:val="5"/>
        </w:numPr>
        <w:tabs>
          <w:tab w:val="left" w:pos="2916"/>
          <w:tab w:val="left" w:pos="2917"/>
        </w:tabs>
        <w:ind w:left="1418" w:hanging="284"/>
        <w:rPr>
          <w:rFonts w:asciiTheme="minorHAnsi" w:hAnsiTheme="minorHAnsi" w:cstheme="minorHAnsi"/>
          <w:w w:val="105"/>
          <w:sz w:val="21"/>
          <w:szCs w:val="21"/>
        </w:rPr>
      </w:pPr>
      <w:r w:rsidRPr="004F45B4">
        <w:rPr>
          <w:rFonts w:asciiTheme="minorHAnsi" w:hAnsiTheme="minorHAnsi" w:cstheme="minorHAnsi"/>
          <w:w w:val="105"/>
          <w:sz w:val="21"/>
          <w:szCs w:val="21"/>
        </w:rPr>
        <w:t>štatutárny orgán,</w:t>
      </w:r>
    </w:p>
    <w:p w14:paraId="03244A77" w14:textId="77777777" w:rsidR="0019524C" w:rsidRPr="004F45B4" w:rsidRDefault="00EB0BE1" w:rsidP="00C01A9C">
      <w:pPr>
        <w:pStyle w:val="Odsekzoznamu"/>
        <w:numPr>
          <w:ilvl w:val="1"/>
          <w:numId w:val="5"/>
        </w:numPr>
        <w:tabs>
          <w:tab w:val="left" w:pos="2916"/>
          <w:tab w:val="left" w:pos="2917"/>
        </w:tabs>
        <w:ind w:left="1418" w:hanging="284"/>
        <w:rPr>
          <w:rFonts w:asciiTheme="minorHAnsi" w:hAnsiTheme="minorHAnsi" w:cstheme="minorHAnsi"/>
          <w:w w:val="105"/>
          <w:sz w:val="21"/>
          <w:szCs w:val="21"/>
        </w:rPr>
      </w:pPr>
      <w:r w:rsidRPr="004F45B4">
        <w:rPr>
          <w:rFonts w:asciiTheme="minorHAnsi" w:hAnsiTheme="minorHAnsi" w:cstheme="minorHAnsi"/>
          <w:w w:val="105"/>
          <w:sz w:val="21"/>
          <w:szCs w:val="21"/>
        </w:rPr>
        <w:t>prípadne osoba splnomocnená na podpisovanie ponuky,</w:t>
      </w:r>
    </w:p>
    <w:p w14:paraId="3C9A1AEE" w14:textId="002AE8F8" w:rsidR="0019524C" w:rsidRPr="004F45B4" w:rsidRDefault="00EB0BE1" w:rsidP="00C01A9C">
      <w:pPr>
        <w:pStyle w:val="Odsekzoznamu"/>
        <w:numPr>
          <w:ilvl w:val="1"/>
          <w:numId w:val="5"/>
        </w:numPr>
        <w:tabs>
          <w:tab w:val="left" w:pos="2916"/>
          <w:tab w:val="left" w:pos="2917"/>
        </w:tabs>
        <w:ind w:left="1418" w:hanging="284"/>
        <w:rPr>
          <w:rFonts w:asciiTheme="minorHAnsi" w:hAnsiTheme="minorHAnsi" w:cstheme="minorHAnsi"/>
          <w:w w:val="105"/>
          <w:sz w:val="21"/>
          <w:szCs w:val="21"/>
        </w:rPr>
      </w:pPr>
      <w:r w:rsidRPr="004F45B4">
        <w:rPr>
          <w:rFonts w:asciiTheme="minorHAnsi" w:hAnsiTheme="minorHAnsi" w:cstheme="minorHAnsi"/>
          <w:w w:val="105"/>
          <w:sz w:val="21"/>
          <w:szCs w:val="21"/>
        </w:rPr>
        <w:t>IČO,</w:t>
      </w:r>
      <w:r w:rsidR="00C01A9C" w:rsidRPr="004F45B4">
        <w:rPr>
          <w:rFonts w:asciiTheme="minorHAnsi" w:hAnsiTheme="minorHAnsi" w:cstheme="minorHAnsi"/>
          <w:w w:val="105"/>
          <w:sz w:val="21"/>
          <w:szCs w:val="21"/>
        </w:rPr>
        <w:t xml:space="preserve"> </w:t>
      </w:r>
      <w:r w:rsidRPr="004F45B4">
        <w:rPr>
          <w:rFonts w:asciiTheme="minorHAnsi" w:hAnsiTheme="minorHAnsi" w:cstheme="minorHAnsi"/>
          <w:w w:val="105"/>
          <w:sz w:val="21"/>
          <w:szCs w:val="21"/>
        </w:rPr>
        <w:t>DIČ,</w:t>
      </w:r>
      <w:r w:rsidR="00C01A9C" w:rsidRPr="004F45B4">
        <w:rPr>
          <w:rFonts w:asciiTheme="minorHAnsi" w:hAnsiTheme="minorHAnsi" w:cstheme="minorHAnsi"/>
          <w:w w:val="105"/>
          <w:sz w:val="21"/>
          <w:szCs w:val="21"/>
        </w:rPr>
        <w:t xml:space="preserve"> </w:t>
      </w:r>
      <w:r w:rsidRPr="004F45B4">
        <w:rPr>
          <w:rFonts w:asciiTheme="minorHAnsi" w:hAnsiTheme="minorHAnsi" w:cstheme="minorHAnsi"/>
          <w:w w:val="105"/>
          <w:sz w:val="21"/>
          <w:szCs w:val="21"/>
        </w:rPr>
        <w:t>IČ DPH,</w:t>
      </w:r>
    </w:p>
    <w:p w14:paraId="7AFAE45C" w14:textId="0021849D" w:rsidR="0019524C" w:rsidRPr="004F45B4" w:rsidRDefault="00EB0BE1" w:rsidP="00C01A9C">
      <w:pPr>
        <w:pStyle w:val="Odsekzoznamu"/>
        <w:numPr>
          <w:ilvl w:val="1"/>
          <w:numId w:val="5"/>
        </w:numPr>
        <w:tabs>
          <w:tab w:val="left" w:pos="2916"/>
          <w:tab w:val="left" w:pos="2917"/>
        </w:tabs>
        <w:ind w:left="1418" w:hanging="284"/>
        <w:rPr>
          <w:rFonts w:asciiTheme="minorHAnsi" w:hAnsiTheme="minorHAnsi" w:cstheme="minorHAnsi"/>
          <w:w w:val="105"/>
          <w:sz w:val="21"/>
          <w:szCs w:val="21"/>
        </w:rPr>
      </w:pPr>
      <w:r w:rsidRPr="004F45B4">
        <w:rPr>
          <w:rFonts w:asciiTheme="minorHAnsi" w:hAnsiTheme="minorHAnsi" w:cstheme="minorHAnsi"/>
          <w:w w:val="105"/>
          <w:sz w:val="21"/>
          <w:szCs w:val="21"/>
        </w:rPr>
        <w:t>e-mailová adresa,</w:t>
      </w:r>
      <w:r w:rsidR="00C01A9C" w:rsidRPr="004F45B4">
        <w:rPr>
          <w:rFonts w:asciiTheme="minorHAnsi" w:hAnsiTheme="minorHAnsi" w:cstheme="minorHAnsi"/>
          <w:w w:val="105"/>
          <w:sz w:val="21"/>
          <w:szCs w:val="21"/>
        </w:rPr>
        <w:t xml:space="preserve"> </w:t>
      </w:r>
      <w:r w:rsidRPr="004F45B4">
        <w:rPr>
          <w:rFonts w:asciiTheme="minorHAnsi" w:hAnsiTheme="minorHAnsi" w:cstheme="minorHAnsi"/>
          <w:w w:val="105"/>
          <w:sz w:val="21"/>
          <w:szCs w:val="21"/>
        </w:rPr>
        <w:t>telefónne číslo</w:t>
      </w:r>
      <w:r w:rsidR="00C01A9C" w:rsidRPr="004F45B4">
        <w:rPr>
          <w:rFonts w:asciiTheme="minorHAnsi" w:hAnsiTheme="minorHAnsi" w:cstheme="minorHAnsi"/>
          <w:w w:val="105"/>
          <w:sz w:val="21"/>
          <w:szCs w:val="21"/>
        </w:rPr>
        <w:t>.</w:t>
      </w:r>
    </w:p>
    <w:p w14:paraId="5237DE2F" w14:textId="02570D20" w:rsidR="0019524C" w:rsidRPr="004F45B4" w:rsidRDefault="00EB0BE1" w:rsidP="00C01A9C">
      <w:pPr>
        <w:pStyle w:val="Odsekzoznamu"/>
        <w:numPr>
          <w:ilvl w:val="1"/>
          <w:numId w:val="5"/>
        </w:numPr>
        <w:tabs>
          <w:tab w:val="left" w:pos="2916"/>
          <w:tab w:val="left" w:pos="2917"/>
        </w:tabs>
        <w:ind w:left="1418" w:hanging="284"/>
        <w:rPr>
          <w:rFonts w:asciiTheme="minorHAnsi" w:hAnsiTheme="minorHAnsi" w:cstheme="minorHAnsi"/>
          <w:b/>
          <w:sz w:val="21"/>
          <w:szCs w:val="21"/>
        </w:rPr>
      </w:pPr>
      <w:r w:rsidRPr="004F45B4">
        <w:rPr>
          <w:rFonts w:asciiTheme="minorHAnsi" w:hAnsiTheme="minorHAnsi" w:cstheme="minorHAnsi"/>
          <w:b/>
          <w:w w:val="105"/>
          <w:sz w:val="21"/>
          <w:szCs w:val="21"/>
        </w:rPr>
        <w:t xml:space="preserve">kontaktná osoba </w:t>
      </w:r>
      <w:r w:rsidR="00E83EED" w:rsidRPr="004F45B4">
        <w:rPr>
          <w:rFonts w:asciiTheme="minorHAnsi" w:hAnsiTheme="minorHAnsi" w:cstheme="minorHAnsi"/>
          <w:b/>
          <w:w w:val="105"/>
          <w:sz w:val="21"/>
          <w:szCs w:val="21"/>
        </w:rPr>
        <w:t>na doručovanie a </w:t>
      </w:r>
      <w:r w:rsidRPr="004F45B4">
        <w:rPr>
          <w:rFonts w:asciiTheme="minorHAnsi" w:hAnsiTheme="minorHAnsi" w:cstheme="minorHAnsi"/>
          <w:b/>
          <w:w w:val="105"/>
          <w:sz w:val="21"/>
          <w:szCs w:val="21"/>
        </w:rPr>
        <w:t>pre</w:t>
      </w:r>
      <w:r w:rsidR="00E83EED" w:rsidRPr="004F45B4">
        <w:rPr>
          <w:rFonts w:asciiTheme="minorHAnsi" w:hAnsiTheme="minorHAnsi" w:cstheme="minorHAnsi"/>
          <w:b/>
          <w:w w:val="105"/>
          <w:sz w:val="21"/>
          <w:szCs w:val="21"/>
        </w:rPr>
        <w:t xml:space="preserve"> </w:t>
      </w:r>
      <w:r w:rsidRPr="004F45B4">
        <w:rPr>
          <w:rFonts w:asciiTheme="minorHAnsi" w:hAnsiTheme="minorHAnsi" w:cstheme="minorHAnsi"/>
          <w:b/>
          <w:w w:val="105"/>
          <w:sz w:val="21"/>
          <w:szCs w:val="21"/>
        </w:rPr>
        <w:t>účely</w:t>
      </w:r>
      <w:r w:rsidR="00C25DF7" w:rsidRPr="004F45B4">
        <w:rPr>
          <w:rFonts w:asciiTheme="minorHAnsi" w:hAnsiTheme="minorHAnsi" w:cstheme="minorHAnsi"/>
          <w:b/>
          <w:spacing w:val="-17"/>
          <w:w w:val="105"/>
          <w:sz w:val="21"/>
          <w:szCs w:val="21"/>
        </w:rPr>
        <w:t xml:space="preserve"> </w:t>
      </w:r>
      <w:r w:rsidRPr="004F45B4">
        <w:rPr>
          <w:rFonts w:asciiTheme="minorHAnsi" w:hAnsiTheme="minorHAnsi" w:cstheme="minorHAnsi"/>
          <w:b/>
          <w:w w:val="105"/>
          <w:sz w:val="21"/>
          <w:szCs w:val="21"/>
        </w:rPr>
        <w:t>komunikácie</w:t>
      </w:r>
      <w:r w:rsidR="00E83EED" w:rsidRPr="004F45B4">
        <w:rPr>
          <w:rFonts w:asciiTheme="minorHAnsi" w:hAnsiTheme="minorHAnsi" w:cstheme="minorHAnsi"/>
          <w:b/>
          <w:w w:val="105"/>
          <w:sz w:val="21"/>
          <w:szCs w:val="21"/>
        </w:rPr>
        <w:t>:</w:t>
      </w:r>
      <w:r w:rsidRPr="004F45B4">
        <w:rPr>
          <w:rFonts w:asciiTheme="minorHAnsi" w:hAnsiTheme="minorHAnsi" w:cstheme="minorHAnsi"/>
          <w:b/>
          <w:w w:val="105"/>
          <w:sz w:val="21"/>
          <w:szCs w:val="21"/>
        </w:rPr>
        <w:t xml:space="preserve"> </w:t>
      </w:r>
    </w:p>
    <w:p w14:paraId="4453873E" w14:textId="4F7577DB" w:rsidR="0019524C" w:rsidRPr="004F45B4" w:rsidRDefault="00EB0BE1" w:rsidP="0046003A">
      <w:pPr>
        <w:pStyle w:val="Odsekzoznamu"/>
        <w:numPr>
          <w:ilvl w:val="1"/>
          <w:numId w:val="5"/>
        </w:numPr>
        <w:tabs>
          <w:tab w:val="left" w:pos="2349"/>
          <w:tab w:val="left" w:pos="2350"/>
        </w:tabs>
        <w:spacing w:before="7" w:line="252" w:lineRule="auto"/>
        <w:ind w:left="1701" w:right="3973" w:hanging="283"/>
        <w:rPr>
          <w:rFonts w:asciiTheme="minorHAnsi" w:hAnsiTheme="minorHAnsi" w:cstheme="minorHAnsi"/>
          <w:sz w:val="21"/>
          <w:szCs w:val="21"/>
        </w:rPr>
      </w:pPr>
      <w:r w:rsidRPr="004F45B4">
        <w:rPr>
          <w:rFonts w:asciiTheme="minorHAnsi" w:hAnsiTheme="minorHAnsi" w:cstheme="minorHAnsi"/>
          <w:w w:val="105"/>
          <w:sz w:val="21"/>
          <w:szCs w:val="21"/>
        </w:rPr>
        <w:t>meno a</w:t>
      </w:r>
      <w:r w:rsidR="00C01A9C" w:rsidRPr="004F45B4">
        <w:rPr>
          <w:rFonts w:asciiTheme="minorHAnsi" w:hAnsiTheme="minorHAnsi" w:cstheme="minorHAnsi"/>
          <w:w w:val="105"/>
          <w:sz w:val="21"/>
          <w:szCs w:val="21"/>
        </w:rPr>
        <w:t> </w:t>
      </w:r>
      <w:r w:rsidRPr="004F45B4">
        <w:rPr>
          <w:rFonts w:asciiTheme="minorHAnsi" w:hAnsiTheme="minorHAnsi" w:cstheme="minorHAnsi"/>
          <w:w w:val="105"/>
          <w:sz w:val="21"/>
          <w:szCs w:val="21"/>
        </w:rPr>
        <w:t>priezvisko</w:t>
      </w:r>
      <w:r w:rsidR="00C01A9C" w:rsidRPr="004F45B4">
        <w:rPr>
          <w:rFonts w:asciiTheme="minorHAnsi" w:hAnsiTheme="minorHAnsi" w:cstheme="minorHAnsi"/>
          <w:w w:val="105"/>
          <w:sz w:val="21"/>
          <w:szCs w:val="21"/>
        </w:rPr>
        <w:t>,</w:t>
      </w:r>
      <w:r w:rsidRPr="004F45B4">
        <w:rPr>
          <w:rFonts w:asciiTheme="minorHAnsi" w:hAnsiTheme="minorHAnsi" w:cstheme="minorHAnsi"/>
          <w:spacing w:val="-5"/>
          <w:w w:val="105"/>
          <w:sz w:val="21"/>
          <w:szCs w:val="21"/>
        </w:rPr>
        <w:t xml:space="preserve"> </w:t>
      </w:r>
    </w:p>
    <w:p w14:paraId="44171BF5" w14:textId="3518D510" w:rsidR="0019524C" w:rsidRPr="004F45B4" w:rsidRDefault="00EB0BE1" w:rsidP="0046003A">
      <w:pPr>
        <w:pStyle w:val="Odsekzoznamu"/>
        <w:numPr>
          <w:ilvl w:val="1"/>
          <w:numId w:val="5"/>
        </w:numPr>
        <w:tabs>
          <w:tab w:val="left" w:pos="2349"/>
          <w:tab w:val="left" w:pos="2350"/>
        </w:tabs>
        <w:spacing w:before="7" w:line="252" w:lineRule="auto"/>
        <w:ind w:left="1701" w:right="3973" w:hanging="283"/>
        <w:rPr>
          <w:rFonts w:asciiTheme="minorHAnsi" w:hAnsiTheme="minorHAnsi" w:cstheme="minorHAnsi"/>
          <w:sz w:val="21"/>
          <w:szCs w:val="21"/>
        </w:rPr>
      </w:pPr>
      <w:r w:rsidRPr="004F45B4">
        <w:rPr>
          <w:rFonts w:asciiTheme="minorHAnsi" w:hAnsiTheme="minorHAnsi" w:cstheme="minorHAnsi"/>
          <w:w w:val="105"/>
          <w:sz w:val="21"/>
          <w:szCs w:val="21"/>
        </w:rPr>
        <w:t>e-mailová adresa</w:t>
      </w:r>
      <w:r w:rsidR="00C01A9C" w:rsidRPr="004F45B4">
        <w:rPr>
          <w:rFonts w:asciiTheme="minorHAnsi" w:hAnsiTheme="minorHAnsi" w:cstheme="minorHAnsi"/>
          <w:w w:val="105"/>
          <w:sz w:val="21"/>
          <w:szCs w:val="21"/>
        </w:rPr>
        <w:t xml:space="preserve">, </w:t>
      </w:r>
      <w:r w:rsidRPr="004F45B4">
        <w:rPr>
          <w:rFonts w:asciiTheme="minorHAnsi" w:hAnsiTheme="minorHAnsi" w:cstheme="minorHAnsi"/>
          <w:w w:val="105"/>
          <w:sz w:val="21"/>
          <w:szCs w:val="21"/>
        </w:rPr>
        <w:t>telefónne číslo</w:t>
      </w:r>
      <w:r w:rsidR="00C01A9C" w:rsidRPr="004F45B4">
        <w:rPr>
          <w:rFonts w:asciiTheme="minorHAnsi" w:hAnsiTheme="minorHAnsi" w:cstheme="minorHAnsi"/>
          <w:w w:val="105"/>
          <w:sz w:val="21"/>
          <w:szCs w:val="21"/>
        </w:rPr>
        <w:t>.</w:t>
      </w:r>
    </w:p>
    <w:p w14:paraId="33969856" w14:textId="1FCF405F" w:rsidR="00E927B5" w:rsidRPr="004F45B4" w:rsidRDefault="00EB0BE1" w:rsidP="0046003A">
      <w:pPr>
        <w:pStyle w:val="Odsekzoznamu"/>
        <w:numPr>
          <w:ilvl w:val="1"/>
          <w:numId w:val="5"/>
        </w:numPr>
        <w:spacing w:after="120"/>
        <w:ind w:left="1701" w:hanging="283"/>
        <w:rPr>
          <w:rFonts w:asciiTheme="minorHAnsi" w:hAnsiTheme="minorHAnsi" w:cstheme="minorHAnsi"/>
          <w:w w:val="105"/>
          <w:sz w:val="21"/>
          <w:szCs w:val="21"/>
        </w:rPr>
      </w:pPr>
      <w:r w:rsidRPr="004F45B4">
        <w:rPr>
          <w:rFonts w:asciiTheme="minorHAnsi" w:hAnsiTheme="minorHAnsi" w:cstheme="minorHAnsi"/>
          <w:b/>
          <w:w w:val="105"/>
          <w:sz w:val="21"/>
          <w:szCs w:val="21"/>
        </w:rPr>
        <w:t>v prípade skupiny dodávateľov jasné označenie</w:t>
      </w:r>
      <w:r w:rsidR="00527212" w:rsidRPr="004F45B4">
        <w:rPr>
          <w:rFonts w:asciiTheme="minorHAnsi" w:hAnsiTheme="minorHAnsi" w:cstheme="minorHAnsi"/>
          <w:b/>
          <w:w w:val="105"/>
          <w:sz w:val="21"/>
          <w:szCs w:val="21"/>
        </w:rPr>
        <w:t xml:space="preserve"> </w:t>
      </w:r>
      <w:r w:rsidRPr="004F45B4">
        <w:rPr>
          <w:rFonts w:asciiTheme="minorHAnsi" w:hAnsiTheme="minorHAnsi" w:cstheme="minorHAnsi"/>
          <w:b/>
          <w:w w:val="105"/>
          <w:sz w:val="21"/>
          <w:szCs w:val="21"/>
        </w:rPr>
        <w:t>splnomocnenca</w:t>
      </w:r>
      <w:r w:rsidR="00634D04" w:rsidRPr="004F45B4">
        <w:rPr>
          <w:rFonts w:asciiTheme="minorHAnsi" w:hAnsiTheme="minorHAnsi" w:cstheme="minorHAnsi"/>
          <w:w w:val="105"/>
          <w:sz w:val="21"/>
          <w:szCs w:val="21"/>
        </w:rPr>
        <w:t xml:space="preserve"> </w:t>
      </w:r>
      <w:r w:rsidRPr="004F45B4">
        <w:rPr>
          <w:rFonts w:asciiTheme="minorHAnsi" w:hAnsiTheme="minorHAnsi" w:cstheme="minorHAnsi"/>
          <w:b/>
          <w:bCs/>
          <w:w w:val="105"/>
          <w:sz w:val="21"/>
          <w:szCs w:val="21"/>
        </w:rPr>
        <w:t>skupiny dodávateľov</w:t>
      </w:r>
      <w:r w:rsidRPr="004F45B4">
        <w:rPr>
          <w:rFonts w:asciiTheme="minorHAnsi" w:hAnsiTheme="minorHAnsi" w:cstheme="minorHAnsi"/>
          <w:w w:val="105"/>
          <w:sz w:val="21"/>
          <w:szCs w:val="21"/>
        </w:rPr>
        <w:t xml:space="preserve"> </w:t>
      </w:r>
      <w:r w:rsidRPr="004F45B4">
        <w:rPr>
          <w:rFonts w:asciiTheme="minorHAnsi" w:hAnsiTheme="minorHAnsi" w:cstheme="minorHAnsi"/>
          <w:i/>
          <w:iCs/>
          <w:w w:val="105"/>
          <w:sz w:val="21"/>
          <w:szCs w:val="21"/>
        </w:rPr>
        <w:t>(ak je to relevantné)</w:t>
      </w:r>
      <w:r w:rsidR="0063520B" w:rsidRPr="004F45B4">
        <w:rPr>
          <w:rFonts w:asciiTheme="minorHAnsi" w:hAnsiTheme="minorHAnsi" w:cstheme="minorHAnsi"/>
          <w:i/>
          <w:iCs/>
          <w:w w:val="105"/>
          <w:sz w:val="21"/>
          <w:szCs w:val="21"/>
        </w:rPr>
        <w:t>.</w:t>
      </w:r>
    </w:p>
    <w:p w14:paraId="0F3ADBE0" w14:textId="29FAF63A" w:rsidR="0063520B" w:rsidRPr="004F45B4" w:rsidRDefault="00C01A9C" w:rsidP="0001419D">
      <w:pPr>
        <w:pStyle w:val="Odsekzoznamu"/>
        <w:numPr>
          <w:ilvl w:val="1"/>
          <w:numId w:val="24"/>
        </w:numPr>
        <w:spacing w:after="120" w:line="254" w:lineRule="exact"/>
        <w:rPr>
          <w:rFonts w:asciiTheme="minorHAnsi" w:hAnsiTheme="minorHAnsi" w:cstheme="minorHAnsi"/>
          <w:sz w:val="21"/>
          <w:szCs w:val="21"/>
        </w:rPr>
      </w:pPr>
      <w:r w:rsidRPr="004F45B4">
        <w:rPr>
          <w:rFonts w:asciiTheme="minorHAnsi" w:hAnsiTheme="minorHAnsi" w:cstheme="minorHAnsi"/>
          <w:b/>
          <w:bCs/>
          <w:w w:val="105"/>
          <w:sz w:val="21"/>
          <w:szCs w:val="21"/>
        </w:rPr>
        <w:t>Doklad o zložení zábezpeky</w:t>
      </w:r>
      <w:r w:rsidRPr="004F45B4">
        <w:rPr>
          <w:rFonts w:asciiTheme="minorHAnsi" w:hAnsiTheme="minorHAnsi" w:cstheme="minorHAnsi"/>
          <w:w w:val="105"/>
        </w:rPr>
        <w:t xml:space="preserve"> </w:t>
      </w:r>
      <w:r w:rsidRPr="004F45B4">
        <w:rPr>
          <w:rFonts w:asciiTheme="minorHAnsi" w:hAnsiTheme="minorHAnsi" w:cstheme="minorHAnsi"/>
          <w:w w:val="105"/>
          <w:sz w:val="21"/>
          <w:szCs w:val="21"/>
        </w:rPr>
        <w:t>podľa bodu 12. týchto súťažných podkladov.</w:t>
      </w:r>
      <w:r w:rsidRPr="004F45B4">
        <w:rPr>
          <w:rFonts w:asciiTheme="minorHAnsi" w:hAnsiTheme="minorHAnsi" w:cstheme="minorHAnsi"/>
          <w:w w:val="105"/>
        </w:rPr>
        <w:t xml:space="preserve"> </w:t>
      </w:r>
    </w:p>
    <w:p w14:paraId="06F77F08" w14:textId="77777777" w:rsidR="00541D2D" w:rsidRPr="004F45B4" w:rsidRDefault="0063520B" w:rsidP="0001419D">
      <w:pPr>
        <w:pStyle w:val="Odsekzoznamu"/>
        <w:numPr>
          <w:ilvl w:val="1"/>
          <w:numId w:val="24"/>
        </w:numPr>
        <w:spacing w:after="120" w:line="254" w:lineRule="exact"/>
        <w:jc w:val="both"/>
        <w:rPr>
          <w:rFonts w:asciiTheme="minorHAnsi" w:hAnsiTheme="minorHAnsi" w:cstheme="minorHAnsi"/>
          <w:sz w:val="21"/>
          <w:szCs w:val="21"/>
        </w:rPr>
      </w:pPr>
      <w:r w:rsidRPr="004F45B4">
        <w:rPr>
          <w:rFonts w:asciiTheme="minorHAnsi" w:hAnsiTheme="minorHAnsi" w:cstheme="minorHAnsi"/>
          <w:b/>
          <w:w w:val="105"/>
          <w:sz w:val="21"/>
          <w:szCs w:val="21"/>
        </w:rPr>
        <w:t>Č</w:t>
      </w:r>
      <w:r w:rsidR="00EB0BE1" w:rsidRPr="004F45B4">
        <w:rPr>
          <w:rFonts w:asciiTheme="minorHAnsi" w:hAnsiTheme="minorHAnsi" w:cstheme="minorHAnsi"/>
          <w:b/>
          <w:w w:val="105"/>
          <w:sz w:val="21"/>
          <w:szCs w:val="21"/>
        </w:rPr>
        <w:t>estné vyhlásenie skupiny dodávateľov</w:t>
      </w:r>
      <w:r w:rsidRPr="004F45B4">
        <w:rPr>
          <w:rFonts w:asciiTheme="minorHAnsi" w:hAnsiTheme="minorHAnsi" w:cstheme="minorHAnsi"/>
          <w:b/>
          <w:w w:val="105"/>
          <w:sz w:val="21"/>
          <w:szCs w:val="21"/>
        </w:rPr>
        <w:t xml:space="preserve"> </w:t>
      </w:r>
      <w:r w:rsidRPr="004F45B4">
        <w:rPr>
          <w:rFonts w:asciiTheme="minorHAnsi" w:hAnsiTheme="minorHAnsi" w:cstheme="minorHAnsi"/>
          <w:bCs/>
          <w:i/>
          <w:iCs/>
          <w:w w:val="105"/>
          <w:sz w:val="21"/>
          <w:szCs w:val="21"/>
        </w:rPr>
        <w:t>(</w:t>
      </w:r>
      <w:r w:rsidR="00EB0BE1" w:rsidRPr="004F45B4">
        <w:rPr>
          <w:rFonts w:asciiTheme="minorHAnsi" w:hAnsiTheme="minorHAnsi" w:cstheme="minorHAnsi"/>
          <w:i/>
          <w:iCs/>
          <w:w w:val="105"/>
          <w:sz w:val="21"/>
          <w:szCs w:val="21"/>
        </w:rPr>
        <w:t>ak ponuku pred</w:t>
      </w:r>
      <w:r w:rsidR="002A16AC" w:rsidRPr="004F45B4">
        <w:rPr>
          <w:rFonts w:asciiTheme="minorHAnsi" w:hAnsiTheme="minorHAnsi" w:cstheme="minorHAnsi"/>
          <w:i/>
          <w:iCs/>
          <w:w w:val="105"/>
          <w:sz w:val="21"/>
          <w:szCs w:val="21"/>
        </w:rPr>
        <w:t>kladá skupina dodávateľov</w:t>
      </w:r>
      <w:r w:rsidRPr="004F45B4">
        <w:rPr>
          <w:rFonts w:asciiTheme="minorHAnsi" w:hAnsiTheme="minorHAnsi" w:cstheme="minorHAnsi"/>
          <w:i/>
          <w:iCs/>
          <w:w w:val="105"/>
          <w:sz w:val="21"/>
          <w:szCs w:val="21"/>
        </w:rPr>
        <w:t>)</w:t>
      </w:r>
      <w:r w:rsidR="002A16AC" w:rsidRPr="004F45B4">
        <w:rPr>
          <w:rFonts w:asciiTheme="minorHAnsi" w:hAnsiTheme="minorHAnsi" w:cstheme="minorHAnsi"/>
          <w:w w:val="105"/>
          <w:sz w:val="21"/>
          <w:szCs w:val="21"/>
        </w:rPr>
        <w:t>; čestné vyhlásenie</w:t>
      </w:r>
      <w:r w:rsidR="00EB0BE1" w:rsidRPr="004F45B4">
        <w:rPr>
          <w:rFonts w:asciiTheme="minorHAnsi" w:hAnsiTheme="minorHAnsi" w:cstheme="minorHAnsi"/>
          <w:w w:val="105"/>
          <w:sz w:val="21"/>
          <w:szCs w:val="21"/>
        </w:rPr>
        <w:t xml:space="preserve"> </w:t>
      </w:r>
      <w:r w:rsidR="00EB0BE1" w:rsidRPr="004F45B4">
        <w:rPr>
          <w:rFonts w:asciiTheme="minorHAnsi" w:hAnsiTheme="minorHAnsi" w:cstheme="minorHAnsi"/>
          <w:w w:val="105"/>
          <w:sz w:val="21"/>
          <w:szCs w:val="21"/>
        </w:rPr>
        <w:lastRenderedPageBreak/>
        <w:t>skupiny dodá</w:t>
      </w:r>
      <w:r w:rsidR="002A16AC" w:rsidRPr="004F45B4">
        <w:rPr>
          <w:rFonts w:asciiTheme="minorHAnsi" w:hAnsiTheme="minorHAnsi" w:cstheme="minorHAnsi"/>
          <w:w w:val="105"/>
          <w:sz w:val="21"/>
          <w:szCs w:val="21"/>
        </w:rPr>
        <w:t>vateľov je uvedené</w:t>
      </w:r>
      <w:r w:rsidR="00EB0BE1" w:rsidRPr="004F45B4">
        <w:rPr>
          <w:rFonts w:asciiTheme="minorHAnsi" w:hAnsiTheme="minorHAnsi" w:cstheme="minorHAnsi"/>
          <w:w w:val="105"/>
          <w:sz w:val="21"/>
          <w:szCs w:val="21"/>
        </w:rPr>
        <w:t xml:space="preserve"> v prílohe č. </w:t>
      </w:r>
      <w:r w:rsidR="00EB2EB5" w:rsidRPr="004F45B4">
        <w:rPr>
          <w:rFonts w:asciiTheme="minorHAnsi" w:hAnsiTheme="minorHAnsi" w:cstheme="minorHAnsi"/>
          <w:w w:val="105"/>
          <w:sz w:val="21"/>
          <w:szCs w:val="21"/>
        </w:rPr>
        <w:t>1</w:t>
      </w:r>
      <w:r w:rsidR="00EB0BE1" w:rsidRPr="004F45B4">
        <w:rPr>
          <w:rFonts w:asciiTheme="minorHAnsi" w:hAnsiTheme="minorHAnsi" w:cstheme="minorHAnsi"/>
          <w:w w:val="105"/>
          <w:sz w:val="21"/>
          <w:szCs w:val="21"/>
        </w:rPr>
        <w:t xml:space="preserve"> týchto súťažných</w:t>
      </w:r>
      <w:r w:rsidR="00EB0BE1" w:rsidRPr="004F45B4">
        <w:rPr>
          <w:rFonts w:asciiTheme="minorHAnsi" w:hAnsiTheme="minorHAnsi" w:cstheme="minorHAnsi"/>
          <w:spacing w:val="5"/>
          <w:w w:val="105"/>
          <w:sz w:val="21"/>
          <w:szCs w:val="21"/>
        </w:rPr>
        <w:t xml:space="preserve"> </w:t>
      </w:r>
      <w:r w:rsidR="00EB0BE1" w:rsidRPr="004F45B4">
        <w:rPr>
          <w:rFonts w:asciiTheme="minorHAnsi" w:hAnsiTheme="minorHAnsi" w:cstheme="minorHAnsi"/>
          <w:w w:val="105"/>
          <w:sz w:val="21"/>
          <w:szCs w:val="21"/>
        </w:rPr>
        <w:t>podkladov</w:t>
      </w:r>
      <w:r w:rsidRPr="004F45B4">
        <w:rPr>
          <w:rFonts w:asciiTheme="minorHAnsi" w:hAnsiTheme="minorHAnsi" w:cstheme="minorHAnsi"/>
          <w:w w:val="105"/>
          <w:sz w:val="21"/>
          <w:szCs w:val="21"/>
        </w:rPr>
        <w:t>.</w:t>
      </w:r>
      <w:r w:rsidR="00694DA3" w:rsidRPr="004F45B4">
        <w:rPr>
          <w:rFonts w:asciiTheme="minorHAnsi" w:hAnsiTheme="minorHAnsi" w:cstheme="minorHAnsi"/>
          <w:w w:val="105"/>
          <w:sz w:val="21"/>
          <w:szCs w:val="21"/>
        </w:rPr>
        <w:t xml:space="preserve"> </w:t>
      </w:r>
    </w:p>
    <w:p w14:paraId="02E3A4A9" w14:textId="1A35F1DD" w:rsidR="0019524C" w:rsidRPr="004F45B4" w:rsidRDefault="00541D2D" w:rsidP="00541D2D">
      <w:pPr>
        <w:pStyle w:val="Odsekzoznamu"/>
        <w:spacing w:after="120" w:line="254" w:lineRule="exact"/>
        <w:ind w:firstLine="0"/>
        <w:jc w:val="both"/>
        <w:rPr>
          <w:rFonts w:asciiTheme="minorHAnsi" w:hAnsiTheme="minorHAnsi" w:cstheme="minorHAnsi"/>
          <w:sz w:val="21"/>
          <w:szCs w:val="21"/>
        </w:rPr>
      </w:pPr>
      <w:r w:rsidRPr="004F45B4">
        <w:rPr>
          <w:rFonts w:asciiTheme="minorHAnsi" w:hAnsiTheme="minorHAnsi" w:cstheme="minorHAnsi"/>
          <w:w w:val="105"/>
          <w:sz w:val="21"/>
          <w:szCs w:val="21"/>
        </w:rPr>
        <w:t>Skupina dodávateľov nemusí vytvoriť určitú právnu formu na účely účasti vo verejnom obstarávaní. V prípade prijatia ponuky skupiny dodávateľov sa vyžaduje, aby skupina dodávateľov pred podpisom zmluvy uzatvorila a predložila verejnému obstarávateľovi zmluvu, z ktorej bude vyplývať vytvorenie určitej  právnej formy, v ktorej budú jednoznačne stanovené vzájomné práva a povinnosti, kto sa akou časťou bude podieľať na plnení zákazky, ako aj skutočnosť, že všetci členovia skupiny uchádzačov sú zaviazaní zo záväzkov voči verejnému obstarávateľovi spoločne a nerozdielne.</w:t>
      </w:r>
    </w:p>
    <w:p w14:paraId="72309938" w14:textId="2E86535C" w:rsidR="0019524C" w:rsidRPr="004F45B4" w:rsidRDefault="0063520B" w:rsidP="0001419D">
      <w:pPr>
        <w:pStyle w:val="Odsekzoznamu"/>
        <w:numPr>
          <w:ilvl w:val="1"/>
          <w:numId w:val="24"/>
        </w:numPr>
        <w:spacing w:after="120" w:line="254" w:lineRule="exact"/>
        <w:jc w:val="both"/>
        <w:rPr>
          <w:rFonts w:asciiTheme="minorHAnsi" w:hAnsiTheme="minorHAnsi" w:cstheme="minorHAnsi"/>
          <w:sz w:val="21"/>
          <w:szCs w:val="21"/>
        </w:rPr>
      </w:pPr>
      <w:r w:rsidRPr="004F45B4">
        <w:rPr>
          <w:rFonts w:asciiTheme="minorHAnsi" w:hAnsiTheme="minorHAnsi" w:cstheme="minorHAnsi"/>
          <w:b/>
          <w:w w:val="105"/>
          <w:sz w:val="21"/>
          <w:szCs w:val="21"/>
        </w:rPr>
        <w:t>P</w:t>
      </w:r>
      <w:r w:rsidR="00EB0BE1" w:rsidRPr="004F45B4">
        <w:rPr>
          <w:rFonts w:asciiTheme="minorHAnsi" w:hAnsiTheme="minorHAnsi" w:cstheme="minorHAnsi"/>
          <w:b/>
          <w:w w:val="105"/>
          <w:sz w:val="21"/>
          <w:szCs w:val="21"/>
        </w:rPr>
        <w:t>lnú moc pre jedného z členov skupiny dodávateľov</w:t>
      </w:r>
      <w:r w:rsidRPr="004F45B4">
        <w:rPr>
          <w:rFonts w:asciiTheme="minorHAnsi" w:hAnsiTheme="minorHAnsi" w:cstheme="minorHAnsi"/>
          <w:b/>
          <w:w w:val="105"/>
          <w:sz w:val="21"/>
          <w:szCs w:val="21"/>
        </w:rPr>
        <w:t xml:space="preserve"> </w:t>
      </w:r>
      <w:r w:rsidRPr="004F45B4">
        <w:rPr>
          <w:rFonts w:asciiTheme="minorHAnsi" w:hAnsiTheme="minorHAnsi" w:cstheme="minorHAnsi"/>
          <w:bCs/>
          <w:i/>
          <w:iCs/>
          <w:w w:val="105"/>
          <w:sz w:val="21"/>
          <w:szCs w:val="21"/>
        </w:rPr>
        <w:t>(</w:t>
      </w:r>
      <w:r w:rsidRPr="004F45B4">
        <w:rPr>
          <w:rFonts w:asciiTheme="minorHAnsi" w:hAnsiTheme="minorHAnsi" w:cstheme="minorHAnsi"/>
          <w:i/>
          <w:iCs/>
          <w:w w:val="105"/>
          <w:sz w:val="21"/>
          <w:szCs w:val="21"/>
        </w:rPr>
        <w:t>ak ponuku predkladá skupina dodávateľov)</w:t>
      </w:r>
      <w:r w:rsidR="00EB0BE1" w:rsidRPr="004F45B4">
        <w:rPr>
          <w:rFonts w:asciiTheme="minorHAnsi" w:hAnsiTheme="minorHAnsi" w:cstheme="minorHAnsi"/>
          <w:w w:val="105"/>
          <w:sz w:val="21"/>
          <w:szCs w:val="21"/>
        </w:rPr>
        <w:t xml:space="preserve">, ktorý bude oprávnený prijímať pokyny za všetkých členov skupiny dodávateľov a bude oprávnený konať v mene všetkých ostatných členov skupiny </w:t>
      </w:r>
      <w:r w:rsidR="00242EFB" w:rsidRPr="004F45B4">
        <w:rPr>
          <w:rFonts w:asciiTheme="minorHAnsi" w:hAnsiTheme="minorHAnsi" w:cstheme="minorHAnsi"/>
          <w:w w:val="105"/>
          <w:sz w:val="21"/>
          <w:szCs w:val="21"/>
        </w:rPr>
        <w:t>dodávateľov; plná moc pre jedného z členov skupiny dodávateľov je uvedená</w:t>
      </w:r>
      <w:r w:rsidR="00EB0BE1" w:rsidRPr="004F45B4">
        <w:rPr>
          <w:rFonts w:asciiTheme="minorHAnsi" w:hAnsiTheme="minorHAnsi" w:cstheme="minorHAnsi"/>
          <w:w w:val="105"/>
          <w:sz w:val="21"/>
          <w:szCs w:val="21"/>
        </w:rPr>
        <w:t xml:space="preserve"> v</w:t>
      </w:r>
      <w:r w:rsidR="009069A2" w:rsidRPr="004F45B4">
        <w:rPr>
          <w:rFonts w:asciiTheme="minorHAnsi" w:hAnsiTheme="minorHAnsi" w:cstheme="minorHAnsi"/>
          <w:w w:val="105"/>
          <w:sz w:val="21"/>
          <w:szCs w:val="21"/>
        </w:rPr>
        <w:t> </w:t>
      </w:r>
      <w:r w:rsidR="00EB0BE1" w:rsidRPr="004F45B4">
        <w:rPr>
          <w:rFonts w:asciiTheme="minorHAnsi" w:hAnsiTheme="minorHAnsi" w:cstheme="minorHAnsi"/>
          <w:w w:val="105"/>
          <w:sz w:val="21"/>
          <w:szCs w:val="21"/>
        </w:rPr>
        <w:t>prílohe č. 2 týchto súťažných podkladov</w:t>
      </w:r>
      <w:r w:rsidR="00CD4545" w:rsidRPr="004F45B4">
        <w:rPr>
          <w:rFonts w:asciiTheme="minorHAnsi" w:hAnsiTheme="minorHAnsi" w:cstheme="minorHAnsi"/>
          <w:w w:val="105"/>
          <w:sz w:val="21"/>
          <w:szCs w:val="21"/>
        </w:rPr>
        <w:t>.</w:t>
      </w:r>
    </w:p>
    <w:p w14:paraId="4D72F188" w14:textId="27DEF7A9" w:rsidR="0019524C" w:rsidRPr="004F45B4" w:rsidRDefault="0063520B" w:rsidP="0001419D">
      <w:pPr>
        <w:pStyle w:val="Odsekzoznamu"/>
        <w:numPr>
          <w:ilvl w:val="1"/>
          <w:numId w:val="24"/>
        </w:numPr>
        <w:spacing w:after="120" w:line="254" w:lineRule="exact"/>
        <w:jc w:val="both"/>
        <w:rPr>
          <w:rFonts w:asciiTheme="minorHAnsi" w:hAnsiTheme="minorHAnsi" w:cstheme="minorHAnsi"/>
          <w:b/>
          <w:w w:val="105"/>
          <w:sz w:val="21"/>
          <w:szCs w:val="21"/>
        </w:rPr>
      </w:pPr>
      <w:r w:rsidRPr="004F45B4">
        <w:rPr>
          <w:rFonts w:asciiTheme="minorHAnsi" w:hAnsiTheme="minorHAnsi" w:cstheme="minorHAnsi"/>
          <w:b/>
          <w:w w:val="105"/>
          <w:sz w:val="21"/>
          <w:szCs w:val="21"/>
        </w:rPr>
        <w:t>S</w:t>
      </w:r>
      <w:r w:rsidR="00B64597" w:rsidRPr="004F45B4">
        <w:rPr>
          <w:rFonts w:asciiTheme="minorHAnsi" w:hAnsiTheme="minorHAnsi" w:cstheme="minorHAnsi"/>
          <w:b/>
          <w:w w:val="105"/>
          <w:sz w:val="21"/>
          <w:szCs w:val="21"/>
        </w:rPr>
        <w:t xml:space="preserve">can </w:t>
      </w:r>
      <w:r w:rsidR="00EB0BE1" w:rsidRPr="004F45B4">
        <w:rPr>
          <w:rFonts w:asciiTheme="minorHAnsi" w:hAnsiTheme="minorHAnsi" w:cstheme="minorHAnsi"/>
          <w:b/>
          <w:w w:val="105"/>
          <w:sz w:val="21"/>
          <w:szCs w:val="21"/>
        </w:rPr>
        <w:t>originál</w:t>
      </w:r>
      <w:r w:rsidR="00B64597" w:rsidRPr="004F45B4">
        <w:rPr>
          <w:rFonts w:asciiTheme="minorHAnsi" w:hAnsiTheme="minorHAnsi" w:cstheme="minorHAnsi"/>
          <w:b/>
          <w:w w:val="105"/>
          <w:sz w:val="21"/>
          <w:szCs w:val="21"/>
        </w:rPr>
        <w:t>u</w:t>
      </w:r>
      <w:r w:rsidR="00EB0BE1" w:rsidRPr="004F45B4">
        <w:rPr>
          <w:rFonts w:asciiTheme="minorHAnsi" w:hAnsiTheme="minorHAnsi" w:cstheme="minorHAnsi"/>
          <w:b/>
          <w:w w:val="105"/>
          <w:sz w:val="21"/>
          <w:szCs w:val="21"/>
        </w:rPr>
        <w:t xml:space="preserve"> alebo úradne osvedčen</w:t>
      </w:r>
      <w:r w:rsidR="00B64597" w:rsidRPr="004F45B4">
        <w:rPr>
          <w:rFonts w:asciiTheme="minorHAnsi" w:hAnsiTheme="minorHAnsi" w:cstheme="minorHAnsi"/>
          <w:b/>
          <w:w w:val="105"/>
          <w:sz w:val="21"/>
          <w:szCs w:val="21"/>
        </w:rPr>
        <w:t>ej</w:t>
      </w:r>
      <w:r w:rsidR="00EB0BE1" w:rsidRPr="004F45B4">
        <w:rPr>
          <w:rFonts w:asciiTheme="minorHAnsi" w:hAnsiTheme="minorHAnsi" w:cstheme="minorHAnsi"/>
          <w:b/>
          <w:w w:val="105"/>
          <w:sz w:val="21"/>
          <w:szCs w:val="21"/>
        </w:rPr>
        <w:t xml:space="preserve"> pln</w:t>
      </w:r>
      <w:r w:rsidR="00B64597" w:rsidRPr="004F45B4">
        <w:rPr>
          <w:rFonts w:asciiTheme="minorHAnsi" w:hAnsiTheme="minorHAnsi" w:cstheme="minorHAnsi"/>
          <w:b/>
          <w:w w:val="105"/>
          <w:sz w:val="21"/>
          <w:szCs w:val="21"/>
        </w:rPr>
        <w:t>ej</w:t>
      </w:r>
      <w:r w:rsidR="00EB0BE1" w:rsidRPr="004F45B4">
        <w:rPr>
          <w:rFonts w:asciiTheme="minorHAnsi" w:hAnsiTheme="minorHAnsi" w:cstheme="minorHAnsi"/>
          <w:b/>
          <w:w w:val="105"/>
          <w:sz w:val="21"/>
          <w:szCs w:val="21"/>
        </w:rPr>
        <w:t xml:space="preserve"> moc</w:t>
      </w:r>
      <w:r w:rsidR="00B64597" w:rsidRPr="004F45B4">
        <w:rPr>
          <w:rFonts w:asciiTheme="minorHAnsi" w:hAnsiTheme="minorHAnsi" w:cstheme="minorHAnsi"/>
          <w:b/>
          <w:w w:val="105"/>
          <w:sz w:val="21"/>
          <w:szCs w:val="21"/>
        </w:rPr>
        <w:t>i</w:t>
      </w:r>
      <w:r w:rsidR="00EB0BE1" w:rsidRPr="004F45B4">
        <w:rPr>
          <w:rFonts w:asciiTheme="minorHAnsi" w:hAnsiTheme="minorHAnsi" w:cstheme="minorHAnsi"/>
          <w:b/>
          <w:w w:val="105"/>
          <w:sz w:val="21"/>
          <w:szCs w:val="21"/>
        </w:rPr>
        <w:t xml:space="preserve"> v prípade podpisovania osoby splnomocnenej</w:t>
      </w:r>
      <w:r w:rsidR="00001354" w:rsidRPr="004F45B4">
        <w:rPr>
          <w:rFonts w:asciiTheme="minorHAnsi" w:hAnsiTheme="minorHAnsi" w:cstheme="minorHAnsi"/>
          <w:b/>
          <w:w w:val="105"/>
          <w:sz w:val="21"/>
          <w:szCs w:val="21"/>
        </w:rPr>
        <w:t>.</w:t>
      </w:r>
    </w:p>
    <w:p w14:paraId="4DA8C672" w14:textId="333245F6" w:rsidR="008B0A9C" w:rsidRPr="004F45B4" w:rsidRDefault="00001354" w:rsidP="0001419D">
      <w:pPr>
        <w:pStyle w:val="Odsekzoznamu"/>
        <w:numPr>
          <w:ilvl w:val="1"/>
          <w:numId w:val="24"/>
        </w:numPr>
        <w:spacing w:after="120" w:line="254" w:lineRule="exact"/>
        <w:jc w:val="both"/>
        <w:rPr>
          <w:rFonts w:asciiTheme="minorHAnsi" w:hAnsiTheme="minorHAnsi" w:cstheme="minorHAnsi"/>
          <w:w w:val="105"/>
          <w:sz w:val="21"/>
          <w:szCs w:val="21"/>
        </w:rPr>
      </w:pPr>
      <w:r w:rsidRPr="004F45B4">
        <w:rPr>
          <w:rFonts w:asciiTheme="minorHAnsi" w:hAnsiTheme="minorHAnsi" w:cstheme="minorHAnsi"/>
          <w:b/>
          <w:w w:val="105"/>
          <w:sz w:val="21"/>
          <w:szCs w:val="21"/>
        </w:rPr>
        <w:t>D</w:t>
      </w:r>
      <w:r w:rsidR="00EB0BE1" w:rsidRPr="004F45B4">
        <w:rPr>
          <w:rFonts w:asciiTheme="minorHAnsi" w:hAnsiTheme="minorHAnsi" w:cstheme="minorHAnsi"/>
          <w:b/>
          <w:w w:val="105"/>
          <w:sz w:val="21"/>
          <w:szCs w:val="21"/>
        </w:rPr>
        <w:t>oklady</w:t>
      </w:r>
      <w:r w:rsidR="00EB0BE1" w:rsidRPr="004F45B4">
        <w:rPr>
          <w:rFonts w:asciiTheme="minorHAnsi" w:hAnsiTheme="minorHAnsi" w:cstheme="minorHAnsi"/>
          <w:b/>
          <w:spacing w:val="38"/>
          <w:w w:val="105"/>
          <w:sz w:val="21"/>
          <w:szCs w:val="21"/>
        </w:rPr>
        <w:t xml:space="preserve"> </w:t>
      </w:r>
      <w:r w:rsidR="00EB0BE1" w:rsidRPr="004F45B4">
        <w:rPr>
          <w:rFonts w:asciiTheme="minorHAnsi" w:hAnsiTheme="minorHAnsi" w:cstheme="minorHAnsi"/>
          <w:b/>
          <w:w w:val="105"/>
          <w:sz w:val="21"/>
          <w:szCs w:val="21"/>
        </w:rPr>
        <w:t>a</w:t>
      </w:r>
      <w:r w:rsidR="00EB0BE1" w:rsidRPr="004F45B4">
        <w:rPr>
          <w:rFonts w:asciiTheme="minorHAnsi" w:hAnsiTheme="minorHAnsi" w:cstheme="minorHAnsi"/>
          <w:b/>
          <w:spacing w:val="38"/>
          <w:w w:val="105"/>
          <w:sz w:val="21"/>
          <w:szCs w:val="21"/>
        </w:rPr>
        <w:t xml:space="preserve"> </w:t>
      </w:r>
      <w:r w:rsidR="00EB0BE1" w:rsidRPr="004F45B4">
        <w:rPr>
          <w:rFonts w:asciiTheme="minorHAnsi" w:hAnsiTheme="minorHAnsi" w:cstheme="minorHAnsi"/>
          <w:b/>
          <w:w w:val="105"/>
          <w:sz w:val="21"/>
          <w:szCs w:val="21"/>
        </w:rPr>
        <w:t>dokumenty</w:t>
      </w:r>
      <w:r w:rsidR="00EB0BE1" w:rsidRPr="004F45B4">
        <w:rPr>
          <w:rFonts w:asciiTheme="minorHAnsi" w:hAnsiTheme="minorHAnsi" w:cstheme="minorHAnsi"/>
          <w:b/>
          <w:spacing w:val="38"/>
          <w:w w:val="105"/>
          <w:sz w:val="21"/>
          <w:szCs w:val="21"/>
        </w:rPr>
        <w:t xml:space="preserve"> </w:t>
      </w:r>
      <w:r w:rsidR="00EB0BE1" w:rsidRPr="004F45B4">
        <w:rPr>
          <w:rFonts w:asciiTheme="minorHAnsi" w:hAnsiTheme="minorHAnsi" w:cstheme="minorHAnsi"/>
          <w:b/>
          <w:w w:val="105"/>
          <w:sz w:val="21"/>
          <w:szCs w:val="21"/>
        </w:rPr>
        <w:t>preukazujúce</w:t>
      </w:r>
      <w:r w:rsidR="00EB0BE1" w:rsidRPr="004F45B4">
        <w:rPr>
          <w:rFonts w:asciiTheme="minorHAnsi" w:hAnsiTheme="minorHAnsi" w:cstheme="minorHAnsi"/>
          <w:b/>
          <w:spacing w:val="38"/>
          <w:w w:val="105"/>
          <w:sz w:val="21"/>
          <w:szCs w:val="21"/>
        </w:rPr>
        <w:t xml:space="preserve"> </w:t>
      </w:r>
      <w:r w:rsidR="00EB0BE1" w:rsidRPr="004F45B4">
        <w:rPr>
          <w:rFonts w:asciiTheme="minorHAnsi" w:hAnsiTheme="minorHAnsi" w:cstheme="minorHAnsi"/>
          <w:b/>
          <w:w w:val="105"/>
          <w:sz w:val="21"/>
          <w:szCs w:val="21"/>
        </w:rPr>
        <w:t>splnenie</w:t>
      </w:r>
      <w:r w:rsidR="00EB0BE1" w:rsidRPr="004F45B4">
        <w:rPr>
          <w:rFonts w:asciiTheme="minorHAnsi" w:hAnsiTheme="minorHAnsi" w:cstheme="minorHAnsi"/>
          <w:b/>
          <w:spacing w:val="38"/>
          <w:w w:val="105"/>
          <w:sz w:val="21"/>
          <w:szCs w:val="21"/>
        </w:rPr>
        <w:t xml:space="preserve"> </w:t>
      </w:r>
      <w:r w:rsidR="00EB0BE1" w:rsidRPr="004F45B4">
        <w:rPr>
          <w:rFonts w:asciiTheme="minorHAnsi" w:hAnsiTheme="minorHAnsi" w:cstheme="minorHAnsi"/>
          <w:b/>
          <w:w w:val="105"/>
          <w:sz w:val="21"/>
          <w:szCs w:val="21"/>
        </w:rPr>
        <w:t>podmienok</w:t>
      </w:r>
      <w:r w:rsidR="00EB0BE1" w:rsidRPr="004F45B4">
        <w:rPr>
          <w:rFonts w:asciiTheme="minorHAnsi" w:hAnsiTheme="minorHAnsi" w:cstheme="minorHAnsi"/>
          <w:b/>
          <w:spacing w:val="38"/>
          <w:w w:val="105"/>
          <w:sz w:val="21"/>
          <w:szCs w:val="21"/>
        </w:rPr>
        <w:t xml:space="preserve"> </w:t>
      </w:r>
      <w:r w:rsidR="00EB0BE1" w:rsidRPr="004F45B4">
        <w:rPr>
          <w:rFonts w:asciiTheme="minorHAnsi" w:hAnsiTheme="minorHAnsi" w:cstheme="minorHAnsi"/>
          <w:b/>
          <w:w w:val="105"/>
          <w:sz w:val="21"/>
          <w:szCs w:val="21"/>
        </w:rPr>
        <w:t>účasti</w:t>
      </w:r>
      <w:r w:rsidR="00EB0BE1" w:rsidRPr="004F45B4">
        <w:rPr>
          <w:rFonts w:asciiTheme="minorHAnsi" w:hAnsiTheme="minorHAnsi" w:cstheme="minorHAnsi"/>
          <w:spacing w:val="37"/>
          <w:w w:val="105"/>
          <w:sz w:val="21"/>
          <w:szCs w:val="21"/>
        </w:rPr>
        <w:t xml:space="preserve"> </w:t>
      </w:r>
      <w:r w:rsidR="00EB0BE1" w:rsidRPr="004F45B4">
        <w:rPr>
          <w:rFonts w:asciiTheme="minorHAnsi" w:hAnsiTheme="minorHAnsi" w:cstheme="minorHAnsi"/>
          <w:bCs/>
          <w:w w:val="105"/>
          <w:sz w:val="21"/>
          <w:szCs w:val="21"/>
        </w:rPr>
        <w:t>podľa</w:t>
      </w:r>
      <w:r w:rsidR="00EB0BE1" w:rsidRPr="004F45B4">
        <w:rPr>
          <w:rFonts w:asciiTheme="minorHAnsi" w:hAnsiTheme="minorHAnsi" w:cstheme="minorHAnsi"/>
          <w:bCs/>
          <w:spacing w:val="38"/>
          <w:w w:val="105"/>
          <w:sz w:val="21"/>
          <w:szCs w:val="21"/>
        </w:rPr>
        <w:t xml:space="preserve"> </w:t>
      </w:r>
      <w:r w:rsidR="00EB0BE1" w:rsidRPr="004F45B4">
        <w:rPr>
          <w:rFonts w:asciiTheme="minorHAnsi" w:hAnsiTheme="minorHAnsi" w:cstheme="minorHAnsi"/>
          <w:bCs/>
          <w:w w:val="105"/>
          <w:sz w:val="21"/>
          <w:szCs w:val="21"/>
        </w:rPr>
        <w:t>časti</w:t>
      </w:r>
      <w:r w:rsidR="009069A2" w:rsidRPr="004F45B4">
        <w:rPr>
          <w:rFonts w:asciiTheme="minorHAnsi" w:hAnsiTheme="minorHAnsi" w:cstheme="minorHAnsi"/>
          <w:b/>
          <w:w w:val="105"/>
          <w:sz w:val="21"/>
          <w:szCs w:val="21"/>
        </w:rPr>
        <w:t xml:space="preserve"> </w:t>
      </w:r>
      <w:r w:rsidR="00EB0BE1" w:rsidRPr="004F45B4">
        <w:rPr>
          <w:rFonts w:asciiTheme="minorHAnsi" w:hAnsiTheme="minorHAnsi" w:cstheme="minorHAnsi"/>
          <w:w w:val="105"/>
          <w:sz w:val="21"/>
          <w:szCs w:val="21"/>
        </w:rPr>
        <w:t>A.2 týchto súťažných podkladov, oznámenia o vyhlásení verejného obstarávania</w:t>
      </w:r>
      <w:r w:rsidR="00FA573B" w:rsidRPr="004F45B4">
        <w:rPr>
          <w:rFonts w:asciiTheme="minorHAnsi" w:hAnsiTheme="minorHAnsi" w:cstheme="minorHAnsi"/>
          <w:w w:val="105"/>
          <w:sz w:val="21"/>
          <w:szCs w:val="21"/>
        </w:rPr>
        <w:t xml:space="preserve"> </w:t>
      </w:r>
      <w:r w:rsidR="00EB0BE1" w:rsidRPr="004F45B4">
        <w:rPr>
          <w:rFonts w:asciiTheme="minorHAnsi" w:hAnsiTheme="minorHAnsi" w:cstheme="minorHAnsi"/>
          <w:w w:val="105"/>
          <w:sz w:val="21"/>
          <w:szCs w:val="21"/>
        </w:rPr>
        <w:t>a iných dokumentov poskytnutých verejným</w:t>
      </w:r>
      <w:r w:rsidR="00EB0BE1" w:rsidRPr="004F45B4">
        <w:rPr>
          <w:rFonts w:asciiTheme="minorHAnsi" w:hAnsiTheme="minorHAnsi" w:cstheme="minorHAnsi"/>
          <w:spacing w:val="3"/>
          <w:w w:val="105"/>
          <w:sz w:val="21"/>
          <w:szCs w:val="21"/>
        </w:rPr>
        <w:t xml:space="preserve"> </w:t>
      </w:r>
      <w:r w:rsidR="00EB0BE1" w:rsidRPr="004F45B4">
        <w:rPr>
          <w:rFonts w:asciiTheme="minorHAnsi" w:hAnsiTheme="minorHAnsi" w:cstheme="minorHAnsi"/>
          <w:w w:val="105"/>
          <w:sz w:val="21"/>
          <w:szCs w:val="21"/>
        </w:rPr>
        <w:t>obstarávateľom</w:t>
      </w:r>
      <w:r w:rsidR="00CD4545" w:rsidRPr="004F45B4">
        <w:rPr>
          <w:rFonts w:asciiTheme="minorHAnsi" w:hAnsiTheme="minorHAnsi" w:cstheme="minorHAnsi"/>
          <w:w w:val="105"/>
          <w:sz w:val="21"/>
          <w:szCs w:val="21"/>
        </w:rPr>
        <w:t>.</w:t>
      </w:r>
      <w:r w:rsidR="00E45886" w:rsidRPr="004F45B4">
        <w:rPr>
          <w:rFonts w:asciiTheme="minorHAnsi" w:hAnsiTheme="minorHAnsi" w:cstheme="minorHAnsi"/>
          <w:w w:val="105"/>
          <w:sz w:val="21"/>
          <w:szCs w:val="21"/>
        </w:rPr>
        <w:t xml:space="preserve"> </w:t>
      </w:r>
    </w:p>
    <w:p w14:paraId="5ED1EDA9" w14:textId="1BC4D535" w:rsidR="0019524C" w:rsidRPr="004F45B4" w:rsidRDefault="006C6373" w:rsidP="0001419D">
      <w:pPr>
        <w:pStyle w:val="Odsekzoznamu"/>
        <w:numPr>
          <w:ilvl w:val="1"/>
          <w:numId w:val="24"/>
        </w:numPr>
        <w:spacing w:after="120" w:line="254" w:lineRule="exact"/>
        <w:jc w:val="both"/>
        <w:rPr>
          <w:rFonts w:asciiTheme="minorHAnsi" w:hAnsiTheme="minorHAnsi" w:cstheme="minorHAnsi"/>
          <w:sz w:val="21"/>
        </w:rPr>
      </w:pPr>
      <w:r w:rsidRPr="004F45B4">
        <w:rPr>
          <w:rFonts w:asciiTheme="minorHAnsi" w:hAnsiTheme="minorHAnsi" w:cstheme="minorHAnsi"/>
          <w:b/>
          <w:w w:val="105"/>
          <w:sz w:val="21"/>
          <w:szCs w:val="21"/>
        </w:rPr>
        <w:t>Z</w:t>
      </w:r>
      <w:r w:rsidR="00EB0BE1" w:rsidRPr="004F45B4">
        <w:rPr>
          <w:rFonts w:asciiTheme="minorHAnsi" w:hAnsiTheme="minorHAnsi" w:cstheme="minorHAnsi"/>
          <w:b/>
          <w:w w:val="105"/>
          <w:sz w:val="21"/>
          <w:szCs w:val="21"/>
        </w:rPr>
        <w:t>oznam</w:t>
      </w:r>
      <w:r w:rsidR="00EB0BE1" w:rsidRPr="004F45B4">
        <w:rPr>
          <w:rFonts w:asciiTheme="minorHAnsi" w:hAnsiTheme="minorHAnsi" w:cstheme="minorHAnsi"/>
          <w:b/>
          <w:w w:val="105"/>
          <w:sz w:val="21"/>
        </w:rPr>
        <w:t xml:space="preserve"> dôverných informácii </w:t>
      </w:r>
      <w:r w:rsidR="00EB0BE1" w:rsidRPr="004F45B4">
        <w:rPr>
          <w:rFonts w:asciiTheme="minorHAnsi" w:hAnsiTheme="minorHAnsi" w:cstheme="minorHAnsi"/>
          <w:w w:val="105"/>
          <w:sz w:val="21"/>
        </w:rPr>
        <w:t>v zmysle bodu 11.</w:t>
      </w:r>
      <w:r w:rsidR="001B56CB" w:rsidRPr="004F45B4">
        <w:rPr>
          <w:rFonts w:asciiTheme="minorHAnsi" w:hAnsiTheme="minorHAnsi" w:cstheme="minorHAnsi"/>
          <w:w w:val="105"/>
          <w:sz w:val="21"/>
        </w:rPr>
        <w:t>3</w:t>
      </w:r>
      <w:r w:rsidR="00EB0BE1" w:rsidRPr="004F45B4">
        <w:rPr>
          <w:rFonts w:asciiTheme="minorHAnsi" w:hAnsiTheme="minorHAnsi" w:cstheme="minorHAnsi"/>
          <w:w w:val="105"/>
          <w:sz w:val="21"/>
        </w:rPr>
        <w:t xml:space="preserve"> súťažných podkladov; vzor zoznamu dôverných informácií je uvedený v prílohe</w:t>
      </w:r>
      <w:r w:rsidR="00FA573B" w:rsidRPr="004F45B4">
        <w:rPr>
          <w:rFonts w:asciiTheme="minorHAnsi" w:hAnsiTheme="minorHAnsi" w:cstheme="minorHAnsi"/>
          <w:w w:val="105"/>
          <w:sz w:val="21"/>
        </w:rPr>
        <w:t xml:space="preserve"> </w:t>
      </w:r>
      <w:r w:rsidR="00EB0BE1" w:rsidRPr="004F45B4">
        <w:rPr>
          <w:rFonts w:asciiTheme="minorHAnsi" w:hAnsiTheme="minorHAnsi" w:cstheme="minorHAnsi"/>
          <w:w w:val="105"/>
          <w:sz w:val="21"/>
        </w:rPr>
        <w:t>č. 3 týchto súťažných</w:t>
      </w:r>
      <w:r w:rsidR="00EB0BE1" w:rsidRPr="004F45B4">
        <w:rPr>
          <w:rFonts w:asciiTheme="minorHAnsi" w:hAnsiTheme="minorHAnsi" w:cstheme="minorHAnsi"/>
          <w:spacing w:val="1"/>
          <w:w w:val="105"/>
          <w:sz w:val="21"/>
        </w:rPr>
        <w:t xml:space="preserve"> </w:t>
      </w:r>
      <w:r w:rsidR="00EB0BE1" w:rsidRPr="004F45B4">
        <w:rPr>
          <w:rFonts w:asciiTheme="minorHAnsi" w:hAnsiTheme="minorHAnsi" w:cstheme="minorHAnsi"/>
          <w:w w:val="105"/>
          <w:sz w:val="21"/>
        </w:rPr>
        <w:t>podkladov</w:t>
      </w:r>
      <w:r w:rsidR="00CD4545" w:rsidRPr="004F45B4">
        <w:rPr>
          <w:rFonts w:asciiTheme="minorHAnsi" w:hAnsiTheme="minorHAnsi" w:cstheme="minorHAnsi"/>
          <w:w w:val="105"/>
          <w:sz w:val="21"/>
        </w:rPr>
        <w:t>.</w:t>
      </w:r>
    </w:p>
    <w:p w14:paraId="36975BF7" w14:textId="44862776" w:rsidR="0019524C" w:rsidRPr="004F45B4" w:rsidRDefault="006C6373" w:rsidP="0001419D">
      <w:pPr>
        <w:pStyle w:val="Odsekzoznamu"/>
        <w:numPr>
          <w:ilvl w:val="1"/>
          <w:numId w:val="24"/>
        </w:numPr>
        <w:spacing w:after="120" w:line="254" w:lineRule="exact"/>
        <w:jc w:val="both"/>
        <w:rPr>
          <w:rFonts w:asciiTheme="minorHAnsi" w:hAnsiTheme="minorHAnsi" w:cstheme="minorHAnsi"/>
          <w:sz w:val="21"/>
        </w:rPr>
      </w:pPr>
      <w:r w:rsidRPr="004F45B4">
        <w:rPr>
          <w:rFonts w:asciiTheme="minorHAnsi" w:hAnsiTheme="minorHAnsi" w:cstheme="minorHAnsi"/>
          <w:b/>
          <w:w w:val="105"/>
          <w:sz w:val="21"/>
        </w:rPr>
        <w:t>V</w:t>
      </w:r>
      <w:r w:rsidR="00EB0BE1" w:rsidRPr="004F45B4">
        <w:rPr>
          <w:rFonts w:asciiTheme="minorHAnsi" w:hAnsiTheme="minorHAnsi" w:cstheme="minorHAnsi"/>
          <w:b/>
          <w:w w:val="105"/>
          <w:sz w:val="21"/>
        </w:rPr>
        <w:t xml:space="preserve">yhlásenie uchádzača, že celý predmet zákazky vykoná vlastnými kapacitami </w:t>
      </w:r>
      <w:r w:rsidR="00EB0BE1" w:rsidRPr="004F45B4">
        <w:rPr>
          <w:rFonts w:asciiTheme="minorHAnsi" w:hAnsiTheme="minorHAnsi" w:cstheme="minorHAnsi"/>
          <w:bCs/>
          <w:w w:val="105"/>
          <w:sz w:val="21"/>
        </w:rPr>
        <w:t>alebo</w:t>
      </w:r>
      <w:r w:rsidR="00EB0BE1" w:rsidRPr="004F45B4">
        <w:rPr>
          <w:rFonts w:asciiTheme="minorHAnsi" w:hAnsiTheme="minorHAnsi" w:cstheme="minorHAnsi"/>
          <w:b/>
          <w:w w:val="105"/>
          <w:sz w:val="21"/>
        </w:rPr>
        <w:t xml:space="preserve"> uvedenie podielu zákazky, ktorý má v úmysle zadať subdodávateľom</w:t>
      </w:r>
      <w:r w:rsidR="00FA573B" w:rsidRPr="004F45B4">
        <w:rPr>
          <w:rFonts w:asciiTheme="minorHAnsi" w:hAnsiTheme="minorHAnsi" w:cstheme="minorHAnsi"/>
          <w:w w:val="105"/>
          <w:sz w:val="21"/>
        </w:rPr>
        <w:t xml:space="preserve"> </w:t>
      </w:r>
      <w:r w:rsidR="00EB0BE1" w:rsidRPr="004F45B4">
        <w:rPr>
          <w:rFonts w:asciiTheme="minorHAnsi" w:hAnsiTheme="minorHAnsi" w:cstheme="minorHAnsi"/>
          <w:w w:val="105"/>
          <w:sz w:val="21"/>
        </w:rPr>
        <w:t>s uvedením navrhovaných subdodávateľo</w:t>
      </w:r>
      <w:r w:rsidR="007534C3" w:rsidRPr="004F45B4">
        <w:rPr>
          <w:rFonts w:asciiTheme="minorHAnsi" w:hAnsiTheme="minorHAnsi" w:cstheme="minorHAnsi"/>
          <w:w w:val="105"/>
          <w:sz w:val="21"/>
        </w:rPr>
        <w:t xml:space="preserve">v a predmetov subdodávok; </w:t>
      </w:r>
      <w:r w:rsidRPr="004F45B4">
        <w:rPr>
          <w:rFonts w:asciiTheme="minorHAnsi" w:hAnsiTheme="minorHAnsi" w:cstheme="minorHAnsi"/>
          <w:w w:val="105"/>
          <w:sz w:val="21"/>
        </w:rPr>
        <w:t xml:space="preserve">vzor vyhlásenia </w:t>
      </w:r>
      <w:r w:rsidR="007534C3" w:rsidRPr="004F45B4">
        <w:rPr>
          <w:rFonts w:asciiTheme="minorHAnsi" w:hAnsiTheme="minorHAnsi" w:cstheme="minorHAnsi"/>
          <w:w w:val="105"/>
          <w:sz w:val="21"/>
        </w:rPr>
        <w:t>o subdodávkach je uvedené</w:t>
      </w:r>
      <w:r w:rsidR="00EB0BE1" w:rsidRPr="004F45B4">
        <w:rPr>
          <w:rFonts w:asciiTheme="minorHAnsi" w:hAnsiTheme="minorHAnsi" w:cstheme="minorHAnsi"/>
          <w:w w:val="105"/>
          <w:sz w:val="21"/>
        </w:rPr>
        <w:t xml:space="preserve"> v prílohe </w:t>
      </w:r>
      <w:r w:rsidR="00F14E43" w:rsidRPr="004F45B4">
        <w:rPr>
          <w:rFonts w:asciiTheme="minorHAnsi" w:hAnsiTheme="minorHAnsi" w:cstheme="minorHAnsi"/>
          <w:w w:val="105"/>
          <w:sz w:val="21"/>
        </w:rPr>
        <w:br/>
      </w:r>
      <w:r w:rsidR="00EB0BE1" w:rsidRPr="004F45B4">
        <w:rPr>
          <w:rFonts w:asciiTheme="minorHAnsi" w:hAnsiTheme="minorHAnsi" w:cstheme="minorHAnsi"/>
          <w:w w:val="105"/>
          <w:sz w:val="21"/>
        </w:rPr>
        <w:t>č. 4 týchto súťažných</w:t>
      </w:r>
      <w:r w:rsidR="00EB0BE1" w:rsidRPr="004F45B4">
        <w:rPr>
          <w:rFonts w:asciiTheme="minorHAnsi" w:hAnsiTheme="minorHAnsi" w:cstheme="minorHAnsi"/>
          <w:spacing w:val="-34"/>
          <w:w w:val="105"/>
          <w:sz w:val="21"/>
        </w:rPr>
        <w:t xml:space="preserve"> </w:t>
      </w:r>
      <w:r w:rsidR="00EB0BE1" w:rsidRPr="004F45B4">
        <w:rPr>
          <w:rFonts w:asciiTheme="minorHAnsi" w:hAnsiTheme="minorHAnsi" w:cstheme="minorHAnsi"/>
          <w:w w:val="105"/>
          <w:sz w:val="21"/>
        </w:rPr>
        <w:t>podkladov</w:t>
      </w:r>
      <w:r w:rsidR="00CD4545" w:rsidRPr="004F45B4">
        <w:rPr>
          <w:rFonts w:asciiTheme="minorHAnsi" w:hAnsiTheme="minorHAnsi" w:cstheme="minorHAnsi"/>
          <w:w w:val="105"/>
          <w:sz w:val="21"/>
        </w:rPr>
        <w:t>.</w:t>
      </w:r>
    </w:p>
    <w:p w14:paraId="5FFCF246" w14:textId="53B5EF47" w:rsidR="0019524C" w:rsidRPr="004F45B4" w:rsidRDefault="006C6373" w:rsidP="0001419D">
      <w:pPr>
        <w:pStyle w:val="Odsekzoznamu"/>
        <w:numPr>
          <w:ilvl w:val="1"/>
          <w:numId w:val="24"/>
        </w:numPr>
        <w:spacing w:after="120" w:line="254" w:lineRule="exact"/>
        <w:jc w:val="both"/>
        <w:rPr>
          <w:rFonts w:asciiTheme="minorHAnsi" w:hAnsiTheme="minorHAnsi" w:cstheme="minorHAnsi"/>
          <w:b/>
          <w:w w:val="105"/>
          <w:sz w:val="21"/>
        </w:rPr>
      </w:pPr>
      <w:r w:rsidRPr="004F45B4">
        <w:rPr>
          <w:rFonts w:asciiTheme="minorHAnsi" w:hAnsiTheme="minorHAnsi" w:cstheme="minorHAnsi"/>
          <w:bCs/>
          <w:w w:val="105"/>
          <w:sz w:val="21"/>
        </w:rPr>
        <w:t>V</w:t>
      </w:r>
      <w:r w:rsidR="009F2081" w:rsidRPr="004F45B4">
        <w:rPr>
          <w:rFonts w:asciiTheme="minorHAnsi" w:hAnsiTheme="minorHAnsi" w:cstheme="minorHAnsi"/>
          <w:bCs/>
          <w:w w:val="105"/>
          <w:sz w:val="21"/>
        </w:rPr>
        <w:t xml:space="preserve">yplnený </w:t>
      </w:r>
      <w:r w:rsidR="00EB0BE1" w:rsidRPr="004F45B4">
        <w:rPr>
          <w:rFonts w:asciiTheme="minorHAnsi" w:hAnsiTheme="minorHAnsi" w:cstheme="minorHAnsi"/>
          <w:bCs/>
          <w:w w:val="105"/>
          <w:sz w:val="21"/>
        </w:rPr>
        <w:t>návrh</w:t>
      </w:r>
      <w:r w:rsidR="00EB0BE1" w:rsidRPr="004F45B4">
        <w:rPr>
          <w:rFonts w:asciiTheme="minorHAnsi" w:hAnsiTheme="minorHAnsi" w:cstheme="minorHAnsi"/>
          <w:b/>
          <w:w w:val="105"/>
          <w:sz w:val="21"/>
        </w:rPr>
        <w:t xml:space="preserve"> </w:t>
      </w:r>
      <w:r w:rsidR="00DF7F62" w:rsidRPr="004F45B4">
        <w:rPr>
          <w:rFonts w:asciiTheme="minorHAnsi" w:hAnsiTheme="minorHAnsi" w:cstheme="minorHAnsi"/>
          <w:b/>
          <w:w w:val="105"/>
          <w:sz w:val="21"/>
        </w:rPr>
        <w:t>Zmluvy</w:t>
      </w:r>
      <w:r w:rsidR="00440B05" w:rsidRPr="004F45B4">
        <w:rPr>
          <w:rFonts w:asciiTheme="minorHAnsi" w:hAnsiTheme="minorHAnsi" w:cstheme="minorHAnsi"/>
          <w:w w:val="105"/>
          <w:sz w:val="21"/>
          <w:szCs w:val="21"/>
        </w:rPr>
        <w:t xml:space="preserve"> </w:t>
      </w:r>
      <w:r w:rsidR="000728FB" w:rsidRPr="004F45B4">
        <w:rPr>
          <w:rFonts w:asciiTheme="minorHAnsi" w:hAnsiTheme="minorHAnsi" w:cstheme="minorHAnsi"/>
          <w:b/>
          <w:w w:val="105"/>
          <w:sz w:val="21"/>
          <w:szCs w:val="21"/>
        </w:rPr>
        <w:t>vrátane všetkých jej príloh</w:t>
      </w:r>
      <w:r w:rsidR="000728FB" w:rsidRPr="004F45B4">
        <w:rPr>
          <w:rFonts w:asciiTheme="minorHAnsi" w:hAnsiTheme="minorHAnsi" w:cstheme="minorHAnsi"/>
          <w:w w:val="105"/>
          <w:sz w:val="21"/>
          <w:szCs w:val="21"/>
        </w:rPr>
        <w:t xml:space="preserve"> (časť B.2 týchto súťažných podkladov) </w:t>
      </w:r>
      <w:r w:rsidR="000728FB" w:rsidRPr="004F45B4">
        <w:rPr>
          <w:rFonts w:asciiTheme="minorHAnsi" w:hAnsiTheme="minorHAnsi" w:cstheme="minorHAnsi"/>
          <w:b/>
          <w:w w:val="105"/>
          <w:sz w:val="21"/>
          <w:szCs w:val="21"/>
        </w:rPr>
        <w:t xml:space="preserve">s vyplnenými všetkými od uchádzača požadovanými informáciami a údajmi, </w:t>
      </w:r>
      <w:r w:rsidR="003A7CE0" w:rsidRPr="004F45B4">
        <w:rPr>
          <w:rFonts w:asciiTheme="minorHAnsi" w:hAnsiTheme="minorHAnsi" w:cstheme="minorHAnsi"/>
          <w:w w:val="105"/>
          <w:sz w:val="21"/>
          <w:szCs w:val="21"/>
        </w:rPr>
        <w:t>podpísan</w:t>
      </w:r>
      <w:r w:rsidR="009F2081" w:rsidRPr="004F45B4">
        <w:rPr>
          <w:rFonts w:asciiTheme="minorHAnsi" w:hAnsiTheme="minorHAnsi" w:cstheme="minorHAnsi"/>
          <w:w w:val="105"/>
          <w:sz w:val="21"/>
          <w:szCs w:val="21"/>
        </w:rPr>
        <w:t>ý</w:t>
      </w:r>
      <w:r w:rsidR="003A7CE0" w:rsidRPr="004F45B4">
        <w:rPr>
          <w:rFonts w:asciiTheme="minorHAnsi" w:hAnsiTheme="minorHAnsi" w:cstheme="minorHAnsi"/>
          <w:w w:val="105"/>
          <w:sz w:val="21"/>
          <w:szCs w:val="21"/>
        </w:rPr>
        <w:t xml:space="preserve"> </w:t>
      </w:r>
      <w:r w:rsidR="00EB0BE1" w:rsidRPr="004F45B4">
        <w:rPr>
          <w:rFonts w:asciiTheme="minorHAnsi" w:hAnsiTheme="minorHAnsi" w:cstheme="minorHAnsi"/>
          <w:w w:val="105"/>
          <w:sz w:val="21"/>
        </w:rPr>
        <w:t>uchádzačom s uvedením ponukovej ceny</w:t>
      </w:r>
      <w:r w:rsidR="00C001F5" w:rsidRPr="004F45B4">
        <w:rPr>
          <w:rFonts w:asciiTheme="minorHAnsi" w:hAnsiTheme="minorHAnsi" w:cstheme="minorHAnsi"/>
          <w:w w:val="105"/>
          <w:sz w:val="21"/>
        </w:rPr>
        <w:t>,</w:t>
      </w:r>
      <w:r w:rsidR="00D95B91" w:rsidRPr="004F45B4">
        <w:rPr>
          <w:rFonts w:asciiTheme="minorHAnsi" w:hAnsiTheme="minorHAnsi" w:cstheme="minorHAnsi"/>
          <w:w w:val="105"/>
          <w:sz w:val="21"/>
        </w:rPr>
        <w:t xml:space="preserve"> a</w:t>
      </w:r>
      <w:r w:rsidR="009645F3" w:rsidRPr="004F45B4">
        <w:rPr>
          <w:rFonts w:asciiTheme="minorHAnsi" w:hAnsiTheme="minorHAnsi" w:cstheme="minorHAnsi"/>
          <w:w w:val="105"/>
          <w:sz w:val="21"/>
        </w:rPr>
        <w:t> </w:t>
      </w:r>
      <w:r w:rsidR="00D95B91" w:rsidRPr="004F45B4">
        <w:rPr>
          <w:rFonts w:asciiTheme="minorHAnsi" w:hAnsiTheme="minorHAnsi" w:cstheme="minorHAnsi"/>
          <w:w w:val="105"/>
          <w:sz w:val="21"/>
        </w:rPr>
        <w:t>teda</w:t>
      </w:r>
      <w:r w:rsidR="009645F3" w:rsidRPr="004F45B4">
        <w:rPr>
          <w:rFonts w:asciiTheme="minorHAnsi" w:hAnsiTheme="minorHAnsi" w:cstheme="minorHAnsi"/>
          <w:w w:val="105"/>
          <w:sz w:val="21"/>
        </w:rPr>
        <w:t xml:space="preserve"> najmä</w:t>
      </w:r>
      <w:r w:rsidR="00D95B91" w:rsidRPr="004F45B4">
        <w:rPr>
          <w:rFonts w:asciiTheme="minorHAnsi" w:hAnsiTheme="minorHAnsi" w:cstheme="minorHAnsi"/>
          <w:w w:val="105"/>
          <w:sz w:val="21"/>
        </w:rPr>
        <w:t>:</w:t>
      </w:r>
    </w:p>
    <w:p w14:paraId="46BB0E47" w14:textId="7E05A66E" w:rsidR="00D95B91" w:rsidRPr="004F45B4" w:rsidRDefault="00330EE2" w:rsidP="006C6373">
      <w:pPr>
        <w:pStyle w:val="Odsekzoznamu"/>
        <w:spacing w:after="120" w:line="249" w:lineRule="auto"/>
        <w:ind w:left="851" w:right="118" w:firstLine="22"/>
        <w:jc w:val="both"/>
        <w:rPr>
          <w:rFonts w:asciiTheme="minorHAnsi" w:hAnsiTheme="minorHAnsi" w:cstheme="minorHAnsi"/>
          <w:sz w:val="21"/>
        </w:rPr>
      </w:pPr>
      <w:r w:rsidRPr="004F45B4">
        <w:rPr>
          <w:rFonts w:asciiTheme="minorHAnsi" w:hAnsiTheme="minorHAnsi" w:cstheme="minorHAnsi"/>
          <w:b/>
          <w:w w:val="105"/>
          <w:sz w:val="21"/>
        </w:rPr>
        <w:t xml:space="preserve">- </w:t>
      </w:r>
      <w:r w:rsidR="00D95B91" w:rsidRPr="004F45B4">
        <w:rPr>
          <w:rFonts w:asciiTheme="minorHAnsi" w:hAnsiTheme="minorHAnsi" w:cstheme="minorHAnsi"/>
          <w:b/>
          <w:w w:val="105"/>
          <w:sz w:val="21"/>
        </w:rPr>
        <w:t xml:space="preserve">kompletne vyplnenú </w:t>
      </w:r>
      <w:r w:rsidR="006669E7" w:rsidRPr="004F45B4">
        <w:rPr>
          <w:rFonts w:asciiTheme="minorHAnsi" w:hAnsiTheme="minorHAnsi" w:cstheme="minorHAnsi"/>
          <w:b/>
          <w:w w:val="105"/>
          <w:sz w:val="21"/>
        </w:rPr>
        <w:t xml:space="preserve">Prílohu č. </w:t>
      </w:r>
      <w:r w:rsidR="00DF7F62" w:rsidRPr="004F45B4">
        <w:rPr>
          <w:rFonts w:asciiTheme="minorHAnsi" w:hAnsiTheme="minorHAnsi" w:cstheme="minorHAnsi"/>
          <w:b/>
          <w:w w:val="105"/>
          <w:sz w:val="21"/>
        </w:rPr>
        <w:t>3 Zmluvy</w:t>
      </w:r>
      <w:r w:rsidR="006669E7" w:rsidRPr="004F45B4">
        <w:rPr>
          <w:rFonts w:asciiTheme="minorHAnsi" w:hAnsiTheme="minorHAnsi" w:cstheme="minorHAnsi"/>
          <w:b/>
          <w:w w:val="105"/>
          <w:sz w:val="21"/>
        </w:rPr>
        <w:t xml:space="preserve"> – </w:t>
      </w:r>
      <w:r w:rsidR="00DF7F62" w:rsidRPr="004F45B4">
        <w:rPr>
          <w:rFonts w:asciiTheme="minorHAnsi" w:hAnsiTheme="minorHAnsi" w:cstheme="minorHAnsi"/>
          <w:b/>
          <w:w w:val="105"/>
          <w:sz w:val="21"/>
        </w:rPr>
        <w:t>štruktúrovaný rozpočet</w:t>
      </w:r>
      <w:r w:rsidR="00190E69" w:rsidRPr="004F45B4">
        <w:rPr>
          <w:rFonts w:asciiTheme="minorHAnsi" w:hAnsiTheme="minorHAnsi" w:cstheme="minorHAnsi"/>
          <w:b/>
          <w:w w:val="105"/>
          <w:sz w:val="21"/>
        </w:rPr>
        <w:t xml:space="preserve">, </w:t>
      </w:r>
      <w:r w:rsidR="00D95B91" w:rsidRPr="004F45B4">
        <w:rPr>
          <w:rFonts w:asciiTheme="minorHAnsi" w:hAnsiTheme="minorHAnsi" w:cstheme="minorHAnsi"/>
          <w:w w:val="105"/>
          <w:sz w:val="21"/>
        </w:rPr>
        <w:t>v zmysle časti A.</w:t>
      </w:r>
      <w:r w:rsidR="0032782D">
        <w:rPr>
          <w:rFonts w:asciiTheme="minorHAnsi" w:hAnsiTheme="minorHAnsi" w:cstheme="minorHAnsi"/>
          <w:w w:val="105"/>
          <w:sz w:val="21"/>
        </w:rPr>
        <w:t>3</w:t>
      </w:r>
      <w:r w:rsidR="00D95B91" w:rsidRPr="004F45B4">
        <w:rPr>
          <w:rFonts w:asciiTheme="minorHAnsi" w:hAnsiTheme="minorHAnsi" w:cstheme="minorHAnsi"/>
          <w:w w:val="105"/>
          <w:sz w:val="21"/>
        </w:rPr>
        <w:t xml:space="preserve"> „Kritéri</w:t>
      </w:r>
      <w:r w:rsidR="0032418D" w:rsidRPr="004F45B4">
        <w:rPr>
          <w:rFonts w:asciiTheme="minorHAnsi" w:hAnsiTheme="minorHAnsi" w:cstheme="minorHAnsi"/>
          <w:w w:val="105"/>
          <w:sz w:val="21"/>
        </w:rPr>
        <w:t>á</w:t>
      </w:r>
      <w:r w:rsidR="00D95B91" w:rsidRPr="004F45B4">
        <w:rPr>
          <w:rFonts w:asciiTheme="minorHAnsi" w:hAnsiTheme="minorHAnsi" w:cstheme="minorHAnsi"/>
          <w:w w:val="105"/>
          <w:sz w:val="21"/>
        </w:rPr>
        <w:t xml:space="preserve"> na vyhodnotenie ponúk a pravidlá </w:t>
      </w:r>
      <w:r w:rsidR="0032418D" w:rsidRPr="004F45B4">
        <w:rPr>
          <w:rFonts w:asciiTheme="minorHAnsi" w:hAnsiTheme="minorHAnsi" w:cstheme="minorHAnsi"/>
          <w:w w:val="105"/>
          <w:sz w:val="21"/>
        </w:rPr>
        <w:t>ich</w:t>
      </w:r>
      <w:r w:rsidR="00D95B91" w:rsidRPr="004F45B4">
        <w:rPr>
          <w:rFonts w:asciiTheme="minorHAnsi" w:hAnsiTheme="minorHAnsi" w:cstheme="minorHAnsi"/>
          <w:w w:val="105"/>
          <w:sz w:val="21"/>
        </w:rPr>
        <w:t xml:space="preserve"> uplatnenia“ týchto súťažných</w:t>
      </w:r>
      <w:r w:rsidR="00D95B91" w:rsidRPr="004F45B4">
        <w:rPr>
          <w:rFonts w:asciiTheme="minorHAnsi" w:hAnsiTheme="minorHAnsi" w:cstheme="minorHAnsi"/>
          <w:spacing w:val="-6"/>
          <w:w w:val="105"/>
          <w:sz w:val="21"/>
        </w:rPr>
        <w:t xml:space="preserve"> </w:t>
      </w:r>
      <w:r w:rsidR="00D95B91" w:rsidRPr="004F45B4">
        <w:rPr>
          <w:rFonts w:asciiTheme="minorHAnsi" w:hAnsiTheme="minorHAnsi" w:cstheme="minorHAnsi"/>
          <w:w w:val="105"/>
          <w:sz w:val="21"/>
        </w:rPr>
        <w:t>podkladov</w:t>
      </w:r>
      <w:r w:rsidR="00CD4545" w:rsidRPr="004F45B4">
        <w:rPr>
          <w:rFonts w:asciiTheme="minorHAnsi" w:hAnsiTheme="minorHAnsi" w:cstheme="minorHAnsi"/>
          <w:w w:val="105"/>
          <w:sz w:val="21"/>
        </w:rPr>
        <w:t>.</w:t>
      </w:r>
    </w:p>
    <w:p w14:paraId="18135D2B" w14:textId="36FB3F76" w:rsidR="00FF1E72" w:rsidRPr="004F45B4" w:rsidRDefault="006C6373" w:rsidP="0001419D">
      <w:pPr>
        <w:pStyle w:val="Odsekzoznamu"/>
        <w:numPr>
          <w:ilvl w:val="1"/>
          <w:numId w:val="24"/>
        </w:numPr>
        <w:spacing w:after="120" w:line="254" w:lineRule="exact"/>
        <w:jc w:val="both"/>
        <w:rPr>
          <w:rFonts w:asciiTheme="minorHAnsi" w:hAnsiTheme="minorHAnsi" w:cstheme="minorHAnsi"/>
          <w:bCs/>
          <w:w w:val="105"/>
          <w:sz w:val="21"/>
          <w:szCs w:val="21"/>
        </w:rPr>
      </w:pPr>
      <w:r w:rsidRPr="004F45B4">
        <w:rPr>
          <w:rFonts w:asciiTheme="minorHAnsi" w:hAnsiTheme="minorHAnsi" w:cstheme="minorHAnsi"/>
          <w:b/>
          <w:w w:val="105"/>
          <w:sz w:val="21"/>
        </w:rPr>
        <w:t>I</w:t>
      </w:r>
      <w:r w:rsidR="008600BC" w:rsidRPr="004F45B4">
        <w:rPr>
          <w:rFonts w:asciiTheme="minorHAnsi" w:hAnsiTheme="minorHAnsi" w:cstheme="minorHAnsi"/>
          <w:b/>
          <w:w w:val="105"/>
          <w:sz w:val="21"/>
        </w:rPr>
        <w:t>dentifikačné</w:t>
      </w:r>
      <w:r w:rsidR="008600BC" w:rsidRPr="004F45B4">
        <w:rPr>
          <w:rFonts w:asciiTheme="minorHAnsi" w:hAnsiTheme="minorHAnsi" w:cstheme="minorHAnsi"/>
          <w:b/>
          <w:bCs/>
          <w:w w:val="105"/>
          <w:sz w:val="21"/>
          <w:szCs w:val="21"/>
        </w:rPr>
        <w:t xml:space="preserve"> údaje osoby, ktorej služby alebo podklady pri vypracovaní ponuky uchádzač využil</w:t>
      </w:r>
      <w:r w:rsidR="008600BC" w:rsidRPr="004F45B4">
        <w:rPr>
          <w:rFonts w:asciiTheme="minorHAnsi" w:hAnsiTheme="minorHAnsi" w:cstheme="minorHAnsi"/>
          <w:bCs/>
          <w:w w:val="105"/>
          <w:sz w:val="21"/>
          <w:szCs w:val="21"/>
        </w:rPr>
        <w:t xml:space="preserve">, ak nevypracoval ponuku sám (v prípade, ak uchádzač ponuku vypracoval sám, </w:t>
      </w:r>
      <w:r w:rsidR="007F11F0" w:rsidRPr="004F45B4">
        <w:rPr>
          <w:rFonts w:asciiTheme="minorHAnsi" w:hAnsiTheme="minorHAnsi" w:cstheme="minorHAnsi"/>
          <w:bCs/>
          <w:w w:val="105"/>
          <w:sz w:val="21"/>
          <w:szCs w:val="21"/>
        </w:rPr>
        <w:t>nepredkladá</w:t>
      </w:r>
      <w:r w:rsidR="008600BC" w:rsidRPr="004F45B4">
        <w:rPr>
          <w:rFonts w:asciiTheme="minorHAnsi" w:hAnsiTheme="minorHAnsi" w:cstheme="minorHAnsi"/>
          <w:bCs/>
          <w:w w:val="105"/>
          <w:sz w:val="21"/>
          <w:szCs w:val="21"/>
        </w:rPr>
        <w:t xml:space="preserve"> formulár</w:t>
      </w:r>
      <w:r w:rsidR="007F11F0" w:rsidRPr="004F45B4">
        <w:rPr>
          <w:rFonts w:asciiTheme="minorHAnsi" w:hAnsiTheme="minorHAnsi" w:cstheme="minorHAnsi"/>
          <w:bCs/>
          <w:w w:val="105"/>
          <w:sz w:val="21"/>
          <w:szCs w:val="21"/>
        </w:rPr>
        <w:t xml:space="preserve"> </w:t>
      </w:r>
      <w:r w:rsidR="008600BC" w:rsidRPr="004F45B4">
        <w:rPr>
          <w:rFonts w:asciiTheme="minorHAnsi" w:hAnsiTheme="minorHAnsi" w:cstheme="minorHAnsi"/>
          <w:bCs/>
          <w:w w:val="105"/>
          <w:sz w:val="21"/>
          <w:szCs w:val="21"/>
        </w:rPr>
        <w:t xml:space="preserve">podľa prílohy č. </w:t>
      </w:r>
      <w:r w:rsidR="002F473D" w:rsidRPr="004F45B4">
        <w:rPr>
          <w:rFonts w:asciiTheme="minorHAnsi" w:hAnsiTheme="minorHAnsi" w:cstheme="minorHAnsi"/>
          <w:bCs/>
          <w:w w:val="105"/>
          <w:sz w:val="21"/>
          <w:szCs w:val="21"/>
        </w:rPr>
        <w:t>6</w:t>
      </w:r>
      <w:r w:rsidR="008600BC" w:rsidRPr="004F45B4">
        <w:rPr>
          <w:rFonts w:asciiTheme="minorHAnsi" w:hAnsiTheme="minorHAnsi" w:cstheme="minorHAnsi"/>
          <w:bCs/>
          <w:w w:val="105"/>
          <w:sz w:val="21"/>
          <w:szCs w:val="21"/>
        </w:rPr>
        <w:t xml:space="preserve"> súťažných podkladov</w:t>
      </w:r>
      <w:r w:rsidR="007F11F0" w:rsidRPr="004F45B4">
        <w:rPr>
          <w:rFonts w:asciiTheme="minorHAnsi" w:hAnsiTheme="minorHAnsi" w:cstheme="minorHAnsi"/>
          <w:bCs/>
          <w:w w:val="105"/>
          <w:sz w:val="21"/>
          <w:szCs w:val="21"/>
        </w:rPr>
        <w:t>)</w:t>
      </w:r>
      <w:r w:rsidR="00CD4545" w:rsidRPr="004F45B4">
        <w:rPr>
          <w:rFonts w:asciiTheme="minorHAnsi" w:hAnsiTheme="minorHAnsi" w:cstheme="minorHAnsi"/>
          <w:bCs/>
          <w:w w:val="105"/>
          <w:sz w:val="21"/>
          <w:szCs w:val="21"/>
        </w:rPr>
        <w:t>.</w:t>
      </w:r>
    </w:p>
    <w:p w14:paraId="2C7590AA" w14:textId="1CBA7BD4" w:rsidR="00C32D88" w:rsidRPr="004F45B4" w:rsidRDefault="00CD4545" w:rsidP="0001419D">
      <w:pPr>
        <w:pStyle w:val="Odsekzoznamu"/>
        <w:numPr>
          <w:ilvl w:val="1"/>
          <w:numId w:val="24"/>
        </w:numPr>
        <w:spacing w:after="120" w:line="254" w:lineRule="exact"/>
        <w:jc w:val="both"/>
        <w:rPr>
          <w:rFonts w:asciiTheme="minorHAnsi" w:hAnsiTheme="minorHAnsi" w:cstheme="minorHAnsi"/>
          <w:bCs/>
          <w:w w:val="105"/>
          <w:sz w:val="21"/>
          <w:szCs w:val="21"/>
        </w:rPr>
      </w:pPr>
      <w:r w:rsidRPr="004F45B4">
        <w:rPr>
          <w:rFonts w:asciiTheme="minorHAnsi" w:hAnsiTheme="minorHAnsi" w:cstheme="minorHAnsi"/>
          <w:w w:val="105"/>
          <w:sz w:val="21"/>
          <w:szCs w:val="21"/>
        </w:rPr>
        <w:t>V</w:t>
      </w:r>
      <w:r w:rsidR="00FF1E72" w:rsidRPr="004F45B4">
        <w:rPr>
          <w:rFonts w:asciiTheme="minorHAnsi" w:hAnsiTheme="minorHAnsi" w:cstheme="minorHAnsi"/>
          <w:w w:val="105"/>
          <w:sz w:val="21"/>
          <w:szCs w:val="21"/>
        </w:rPr>
        <w:t>yplnený dokument</w:t>
      </w:r>
      <w:r w:rsidR="00C32D88" w:rsidRPr="004F45B4">
        <w:rPr>
          <w:rFonts w:asciiTheme="minorHAnsi" w:hAnsiTheme="minorHAnsi" w:cstheme="minorHAnsi"/>
          <w:w w:val="105"/>
          <w:sz w:val="21"/>
          <w:szCs w:val="21"/>
        </w:rPr>
        <w:t xml:space="preserve"> </w:t>
      </w:r>
      <w:r w:rsidR="00C32D88" w:rsidRPr="004F45B4">
        <w:rPr>
          <w:rFonts w:asciiTheme="minorHAnsi" w:hAnsiTheme="minorHAnsi" w:cstheme="minorHAnsi"/>
          <w:b/>
          <w:w w:val="105"/>
          <w:sz w:val="21"/>
          <w:szCs w:val="21"/>
        </w:rPr>
        <w:t>„</w:t>
      </w:r>
      <w:r w:rsidR="00FF1E72" w:rsidRPr="004F45B4">
        <w:rPr>
          <w:rFonts w:asciiTheme="minorHAnsi" w:hAnsiTheme="minorHAnsi" w:cstheme="minorHAnsi"/>
          <w:b/>
          <w:w w:val="105"/>
          <w:sz w:val="21"/>
          <w:szCs w:val="21"/>
        </w:rPr>
        <w:t>Vyhlásenie o ochrane osobných údajov</w:t>
      </w:r>
      <w:r w:rsidR="00C32D88" w:rsidRPr="004F45B4">
        <w:rPr>
          <w:rFonts w:asciiTheme="minorHAnsi" w:hAnsiTheme="minorHAnsi" w:cstheme="minorHAnsi"/>
          <w:b/>
          <w:w w:val="105"/>
          <w:sz w:val="21"/>
          <w:szCs w:val="21"/>
        </w:rPr>
        <w:t>“</w:t>
      </w:r>
      <w:r w:rsidR="00FF1E72" w:rsidRPr="004F45B4">
        <w:rPr>
          <w:rFonts w:asciiTheme="minorHAnsi" w:hAnsiTheme="minorHAnsi" w:cstheme="minorHAnsi"/>
          <w:b/>
          <w:w w:val="105"/>
          <w:sz w:val="21"/>
          <w:szCs w:val="21"/>
        </w:rPr>
        <w:t xml:space="preserve"> </w:t>
      </w:r>
      <w:r w:rsidR="00985F42" w:rsidRPr="004F45B4">
        <w:rPr>
          <w:rFonts w:asciiTheme="minorHAnsi" w:hAnsiTheme="minorHAnsi" w:cstheme="minorHAnsi"/>
          <w:b/>
          <w:w w:val="105"/>
          <w:sz w:val="21"/>
          <w:szCs w:val="21"/>
        </w:rPr>
        <w:t>–</w:t>
      </w:r>
      <w:r w:rsidR="00FF1E72" w:rsidRPr="004F45B4">
        <w:rPr>
          <w:rFonts w:asciiTheme="minorHAnsi" w:hAnsiTheme="minorHAnsi" w:cstheme="minorHAnsi"/>
          <w:b/>
          <w:w w:val="105"/>
          <w:sz w:val="21"/>
          <w:szCs w:val="21"/>
        </w:rPr>
        <w:t xml:space="preserve"> </w:t>
      </w:r>
      <w:r w:rsidR="00FF1E72" w:rsidRPr="004F45B4">
        <w:rPr>
          <w:rFonts w:asciiTheme="minorHAnsi" w:hAnsiTheme="minorHAnsi" w:cstheme="minorHAnsi"/>
          <w:w w:val="105"/>
          <w:sz w:val="21"/>
          <w:szCs w:val="21"/>
        </w:rPr>
        <w:t>príloha</w:t>
      </w:r>
      <w:r w:rsidR="00C32D88" w:rsidRPr="004F45B4">
        <w:rPr>
          <w:rFonts w:asciiTheme="minorHAnsi" w:hAnsiTheme="minorHAnsi" w:cstheme="minorHAnsi"/>
          <w:w w:val="105"/>
          <w:sz w:val="21"/>
          <w:szCs w:val="21"/>
        </w:rPr>
        <w:t xml:space="preserve"> č. </w:t>
      </w:r>
      <w:r w:rsidR="00B52C03" w:rsidRPr="004F45B4">
        <w:rPr>
          <w:rFonts w:asciiTheme="minorHAnsi" w:hAnsiTheme="minorHAnsi" w:cstheme="minorHAnsi"/>
          <w:w w:val="105"/>
          <w:sz w:val="21"/>
          <w:szCs w:val="21"/>
        </w:rPr>
        <w:t>7</w:t>
      </w:r>
      <w:r w:rsidR="00C32D88" w:rsidRPr="004F45B4">
        <w:rPr>
          <w:rFonts w:asciiTheme="minorHAnsi" w:hAnsiTheme="minorHAnsi" w:cstheme="minorHAnsi"/>
          <w:w w:val="105"/>
          <w:sz w:val="21"/>
          <w:szCs w:val="21"/>
        </w:rPr>
        <w:t xml:space="preserve"> týchto súťažných podkladov</w:t>
      </w:r>
      <w:r w:rsidRPr="004F45B4">
        <w:rPr>
          <w:rFonts w:asciiTheme="minorHAnsi" w:hAnsiTheme="minorHAnsi" w:cstheme="minorHAnsi"/>
          <w:w w:val="105"/>
          <w:sz w:val="21"/>
          <w:szCs w:val="21"/>
        </w:rPr>
        <w:t>.</w:t>
      </w:r>
    </w:p>
    <w:p w14:paraId="57D21A53" w14:textId="4DE8CA02" w:rsidR="00A61C63" w:rsidRPr="004F45B4" w:rsidRDefault="00CD4545" w:rsidP="0001419D">
      <w:pPr>
        <w:pStyle w:val="Odsekzoznamu"/>
        <w:numPr>
          <w:ilvl w:val="1"/>
          <w:numId w:val="24"/>
        </w:numPr>
        <w:spacing w:after="120" w:line="254" w:lineRule="exact"/>
        <w:jc w:val="both"/>
        <w:rPr>
          <w:rFonts w:asciiTheme="minorHAnsi" w:hAnsiTheme="minorHAnsi" w:cstheme="minorHAnsi"/>
          <w:b/>
          <w:sz w:val="21"/>
          <w:szCs w:val="21"/>
        </w:rPr>
      </w:pPr>
      <w:r w:rsidRPr="004F45B4">
        <w:rPr>
          <w:rFonts w:asciiTheme="minorHAnsi" w:hAnsiTheme="minorHAnsi" w:cstheme="minorHAnsi"/>
          <w:w w:val="105"/>
          <w:sz w:val="21"/>
          <w:szCs w:val="21"/>
        </w:rPr>
        <w:t>V</w:t>
      </w:r>
      <w:r w:rsidR="00551BF9" w:rsidRPr="004F45B4">
        <w:rPr>
          <w:rFonts w:asciiTheme="minorHAnsi" w:hAnsiTheme="minorHAnsi" w:cstheme="minorHAnsi"/>
          <w:w w:val="105"/>
          <w:sz w:val="21"/>
          <w:szCs w:val="21"/>
        </w:rPr>
        <w:t>yplnený dokument</w:t>
      </w:r>
      <w:r w:rsidR="00C32D88" w:rsidRPr="004F45B4">
        <w:rPr>
          <w:rFonts w:asciiTheme="minorHAnsi" w:hAnsiTheme="minorHAnsi" w:cstheme="minorHAnsi"/>
          <w:w w:val="105"/>
          <w:sz w:val="21"/>
          <w:szCs w:val="21"/>
        </w:rPr>
        <w:t xml:space="preserve"> „</w:t>
      </w:r>
      <w:r w:rsidR="00C32D88" w:rsidRPr="004F45B4">
        <w:rPr>
          <w:rFonts w:asciiTheme="minorHAnsi" w:hAnsiTheme="minorHAnsi" w:cstheme="minorHAnsi"/>
          <w:b/>
          <w:w w:val="105"/>
          <w:sz w:val="21"/>
          <w:szCs w:val="21"/>
        </w:rPr>
        <w:t>Čestné vyhlásenie o nezávislom stanovení ponuky</w:t>
      </w:r>
      <w:r w:rsidR="00551BF9" w:rsidRPr="004F45B4">
        <w:rPr>
          <w:rFonts w:asciiTheme="minorHAnsi" w:hAnsiTheme="minorHAnsi" w:cstheme="minorHAnsi"/>
          <w:w w:val="105"/>
          <w:sz w:val="21"/>
          <w:szCs w:val="21"/>
        </w:rPr>
        <w:t xml:space="preserve">“ </w:t>
      </w:r>
      <w:r w:rsidR="00985F42" w:rsidRPr="004F45B4">
        <w:rPr>
          <w:rFonts w:asciiTheme="minorHAnsi" w:hAnsiTheme="minorHAnsi" w:cstheme="minorHAnsi"/>
          <w:w w:val="105"/>
          <w:sz w:val="21"/>
          <w:szCs w:val="21"/>
        </w:rPr>
        <w:t>–</w:t>
      </w:r>
      <w:r w:rsidR="00551BF9" w:rsidRPr="004F45B4">
        <w:rPr>
          <w:rFonts w:asciiTheme="minorHAnsi" w:hAnsiTheme="minorHAnsi" w:cstheme="minorHAnsi"/>
          <w:w w:val="105"/>
          <w:sz w:val="21"/>
          <w:szCs w:val="21"/>
        </w:rPr>
        <w:t xml:space="preserve"> príloha</w:t>
      </w:r>
      <w:r w:rsidR="00C32D88" w:rsidRPr="004F45B4">
        <w:rPr>
          <w:rFonts w:asciiTheme="minorHAnsi" w:hAnsiTheme="minorHAnsi" w:cstheme="minorHAnsi"/>
          <w:w w:val="105"/>
          <w:sz w:val="21"/>
          <w:szCs w:val="21"/>
        </w:rPr>
        <w:t xml:space="preserve"> č. </w:t>
      </w:r>
      <w:r w:rsidR="00B52C03" w:rsidRPr="004F45B4">
        <w:rPr>
          <w:rFonts w:asciiTheme="minorHAnsi" w:hAnsiTheme="minorHAnsi" w:cstheme="minorHAnsi"/>
          <w:w w:val="105"/>
          <w:sz w:val="21"/>
          <w:szCs w:val="21"/>
        </w:rPr>
        <w:t>8</w:t>
      </w:r>
      <w:r w:rsidR="00C32D88" w:rsidRPr="004F45B4">
        <w:rPr>
          <w:rFonts w:asciiTheme="minorHAnsi" w:hAnsiTheme="minorHAnsi" w:cstheme="minorHAnsi"/>
          <w:w w:val="105"/>
          <w:sz w:val="21"/>
          <w:szCs w:val="21"/>
        </w:rPr>
        <w:t xml:space="preserve"> týchto súťažných podkladov</w:t>
      </w:r>
      <w:r w:rsidRPr="004F45B4">
        <w:rPr>
          <w:rFonts w:asciiTheme="minorHAnsi" w:hAnsiTheme="minorHAnsi" w:cstheme="minorHAnsi"/>
          <w:w w:val="105"/>
          <w:sz w:val="21"/>
          <w:szCs w:val="21"/>
        </w:rPr>
        <w:t>.</w:t>
      </w:r>
    </w:p>
    <w:p w14:paraId="32BB70AE" w14:textId="47B51623" w:rsidR="00A61C63" w:rsidRPr="004F45B4" w:rsidRDefault="00A61C63" w:rsidP="0001419D">
      <w:pPr>
        <w:pStyle w:val="Odsekzoznamu"/>
        <w:numPr>
          <w:ilvl w:val="1"/>
          <w:numId w:val="24"/>
        </w:numPr>
        <w:spacing w:after="120" w:line="254" w:lineRule="exact"/>
        <w:jc w:val="both"/>
        <w:rPr>
          <w:rFonts w:asciiTheme="minorHAnsi" w:hAnsiTheme="minorHAnsi" w:cstheme="minorHAnsi"/>
          <w:b/>
          <w:sz w:val="21"/>
          <w:szCs w:val="21"/>
        </w:rPr>
      </w:pPr>
      <w:r w:rsidRPr="004F45B4">
        <w:rPr>
          <w:rFonts w:asciiTheme="minorHAnsi" w:hAnsiTheme="minorHAnsi" w:cstheme="minorHAnsi"/>
          <w:w w:val="105"/>
          <w:sz w:val="21"/>
          <w:szCs w:val="21"/>
        </w:rPr>
        <w:t>vyplnený dokument „</w:t>
      </w:r>
      <w:r w:rsidRPr="004F45B4">
        <w:rPr>
          <w:rFonts w:asciiTheme="minorHAnsi" w:hAnsiTheme="minorHAnsi" w:cstheme="minorHAnsi"/>
          <w:b/>
          <w:w w:val="105"/>
          <w:sz w:val="21"/>
          <w:szCs w:val="21"/>
        </w:rPr>
        <w:t>Čestné vyhlásenie k uplatňovaniu medzinárodných sankcií</w:t>
      </w:r>
      <w:r w:rsidRPr="004F45B4">
        <w:rPr>
          <w:rFonts w:asciiTheme="minorHAnsi" w:hAnsiTheme="minorHAnsi" w:cstheme="minorHAnsi"/>
          <w:w w:val="105"/>
          <w:sz w:val="21"/>
          <w:szCs w:val="21"/>
        </w:rPr>
        <w:t xml:space="preserve">“ – príloha č. </w:t>
      </w:r>
      <w:r w:rsidR="00B52C03" w:rsidRPr="004F45B4">
        <w:rPr>
          <w:rFonts w:asciiTheme="minorHAnsi" w:hAnsiTheme="minorHAnsi" w:cstheme="minorHAnsi"/>
          <w:w w:val="105"/>
          <w:sz w:val="21"/>
          <w:szCs w:val="21"/>
        </w:rPr>
        <w:t>9</w:t>
      </w:r>
      <w:r w:rsidRPr="004F45B4">
        <w:rPr>
          <w:rFonts w:asciiTheme="minorHAnsi" w:hAnsiTheme="minorHAnsi" w:cstheme="minorHAnsi"/>
          <w:w w:val="105"/>
          <w:sz w:val="21"/>
          <w:szCs w:val="21"/>
        </w:rPr>
        <w:t xml:space="preserve"> týchto súťažných podkladov.</w:t>
      </w:r>
    </w:p>
    <w:p w14:paraId="091F101D" w14:textId="667544D8" w:rsidR="004C449F" w:rsidRPr="004F45B4" w:rsidRDefault="004C449F" w:rsidP="0001419D">
      <w:pPr>
        <w:pStyle w:val="Odsekzoznamu"/>
        <w:numPr>
          <w:ilvl w:val="1"/>
          <w:numId w:val="24"/>
        </w:numPr>
        <w:spacing w:after="120" w:line="254" w:lineRule="exact"/>
        <w:jc w:val="both"/>
        <w:rPr>
          <w:rFonts w:asciiTheme="minorHAnsi" w:hAnsiTheme="minorHAnsi" w:cstheme="minorHAnsi"/>
          <w:b/>
          <w:sz w:val="21"/>
          <w:szCs w:val="21"/>
        </w:rPr>
      </w:pPr>
      <w:r w:rsidRPr="004F45B4">
        <w:rPr>
          <w:rFonts w:asciiTheme="minorHAnsi" w:hAnsiTheme="minorHAnsi" w:cstheme="minorHAnsi"/>
          <w:w w:val="105"/>
          <w:sz w:val="21"/>
          <w:szCs w:val="21"/>
        </w:rPr>
        <w:t>vyplnený dokument „</w:t>
      </w:r>
      <w:r w:rsidRPr="004F45B4">
        <w:rPr>
          <w:rFonts w:asciiTheme="minorHAnsi" w:hAnsiTheme="minorHAnsi" w:cstheme="minorHAnsi"/>
          <w:b/>
          <w:w w:val="105"/>
          <w:sz w:val="21"/>
          <w:szCs w:val="21"/>
        </w:rPr>
        <w:t>Čestné vyhlásenie k § 32 ods. 7 ZVO</w:t>
      </w:r>
      <w:r w:rsidRPr="004F45B4">
        <w:rPr>
          <w:rFonts w:asciiTheme="minorHAnsi" w:hAnsiTheme="minorHAnsi" w:cstheme="minorHAnsi"/>
          <w:w w:val="105"/>
          <w:sz w:val="21"/>
          <w:szCs w:val="21"/>
        </w:rPr>
        <w:t xml:space="preserve">“ – príloha č. 10 týchto súťažných podkladov. </w:t>
      </w:r>
    </w:p>
    <w:p w14:paraId="7EFA2FB9" w14:textId="39AC71D7" w:rsidR="005D2A54" w:rsidRPr="004F45B4" w:rsidRDefault="00E44DDA" w:rsidP="0001419D">
      <w:pPr>
        <w:pStyle w:val="Odsekzoznamu"/>
        <w:numPr>
          <w:ilvl w:val="1"/>
          <w:numId w:val="24"/>
        </w:numPr>
        <w:spacing w:after="120" w:line="254" w:lineRule="exact"/>
        <w:jc w:val="both"/>
        <w:rPr>
          <w:rFonts w:asciiTheme="minorHAnsi" w:hAnsiTheme="minorHAnsi" w:cstheme="minorHAnsi"/>
          <w:b/>
          <w:sz w:val="21"/>
          <w:szCs w:val="21"/>
        </w:rPr>
      </w:pPr>
      <w:r w:rsidRPr="004F45B4">
        <w:rPr>
          <w:rFonts w:asciiTheme="minorHAnsi" w:hAnsiTheme="minorHAnsi" w:cstheme="minorHAnsi"/>
          <w:w w:val="105"/>
          <w:sz w:val="21"/>
          <w:szCs w:val="21"/>
        </w:rPr>
        <w:t>vyplnený dokument</w:t>
      </w:r>
      <w:r w:rsidRPr="004F45B4">
        <w:rPr>
          <w:rFonts w:asciiTheme="minorHAnsi" w:hAnsiTheme="minorHAnsi" w:cstheme="minorHAnsi"/>
          <w:b/>
          <w:bCs/>
          <w:w w:val="105"/>
          <w:sz w:val="21"/>
          <w:szCs w:val="21"/>
        </w:rPr>
        <w:t xml:space="preserve"> „</w:t>
      </w:r>
      <w:r w:rsidR="008C7389" w:rsidRPr="004F45B4">
        <w:rPr>
          <w:rFonts w:asciiTheme="minorHAnsi" w:hAnsiTheme="minorHAnsi" w:cstheme="minorHAnsi"/>
          <w:b/>
          <w:bCs/>
          <w:w w:val="105"/>
          <w:sz w:val="21"/>
          <w:szCs w:val="21"/>
        </w:rPr>
        <w:t>Informáci</w:t>
      </w:r>
      <w:r w:rsidR="009A03E7" w:rsidRPr="004F45B4">
        <w:rPr>
          <w:rFonts w:asciiTheme="minorHAnsi" w:hAnsiTheme="minorHAnsi" w:cstheme="minorHAnsi"/>
          <w:b/>
          <w:bCs/>
          <w:w w:val="105"/>
          <w:sz w:val="21"/>
          <w:szCs w:val="21"/>
        </w:rPr>
        <w:t>e</w:t>
      </w:r>
      <w:r w:rsidR="008C7389" w:rsidRPr="004F45B4">
        <w:rPr>
          <w:rFonts w:asciiTheme="minorHAnsi" w:hAnsiTheme="minorHAnsi" w:cstheme="minorHAnsi"/>
          <w:b/>
          <w:bCs/>
          <w:w w:val="105"/>
          <w:sz w:val="21"/>
          <w:szCs w:val="21"/>
        </w:rPr>
        <w:t xml:space="preserve"> o licenciách</w:t>
      </w:r>
      <w:r w:rsidRPr="004F45B4">
        <w:rPr>
          <w:rFonts w:asciiTheme="minorHAnsi" w:hAnsiTheme="minorHAnsi" w:cstheme="minorHAnsi"/>
          <w:b/>
          <w:bCs/>
          <w:w w:val="105"/>
          <w:sz w:val="21"/>
          <w:szCs w:val="21"/>
        </w:rPr>
        <w:t>“</w:t>
      </w:r>
      <w:r w:rsidR="00445160" w:rsidRPr="004F45B4">
        <w:rPr>
          <w:rFonts w:asciiTheme="minorHAnsi" w:hAnsiTheme="minorHAnsi" w:cstheme="minorHAnsi"/>
          <w:w w:val="105"/>
          <w:sz w:val="21"/>
          <w:szCs w:val="21"/>
        </w:rPr>
        <w:t xml:space="preserve"> </w:t>
      </w:r>
      <w:r w:rsidRPr="004F45B4">
        <w:rPr>
          <w:rFonts w:asciiTheme="minorHAnsi" w:hAnsiTheme="minorHAnsi" w:cstheme="minorHAnsi"/>
          <w:w w:val="105"/>
          <w:sz w:val="21"/>
          <w:szCs w:val="21"/>
        </w:rPr>
        <w:t xml:space="preserve">– príloha č. </w:t>
      </w:r>
      <w:r w:rsidR="00D6778A" w:rsidRPr="004F45B4">
        <w:rPr>
          <w:rFonts w:asciiTheme="minorHAnsi" w:hAnsiTheme="minorHAnsi" w:cstheme="minorHAnsi"/>
          <w:w w:val="105"/>
          <w:sz w:val="21"/>
          <w:szCs w:val="21"/>
        </w:rPr>
        <w:t>12</w:t>
      </w:r>
      <w:r w:rsidRPr="004F45B4">
        <w:rPr>
          <w:rFonts w:asciiTheme="minorHAnsi" w:hAnsiTheme="minorHAnsi" w:cstheme="minorHAnsi"/>
          <w:w w:val="105"/>
          <w:sz w:val="21"/>
          <w:szCs w:val="21"/>
        </w:rPr>
        <w:t xml:space="preserve"> týchto súťažných podkladov</w:t>
      </w:r>
      <w:r w:rsidR="009A03E7" w:rsidRPr="004F45B4">
        <w:rPr>
          <w:rFonts w:asciiTheme="minorHAnsi" w:hAnsiTheme="minorHAnsi" w:cstheme="minorHAnsi"/>
          <w:w w:val="105"/>
          <w:sz w:val="21"/>
          <w:szCs w:val="21"/>
        </w:rPr>
        <w:t>.</w:t>
      </w:r>
    </w:p>
    <w:p w14:paraId="2DC6F10D" w14:textId="30359DA5" w:rsidR="004C449F" w:rsidRPr="004F45B4" w:rsidRDefault="005D2A54" w:rsidP="0001419D">
      <w:pPr>
        <w:pStyle w:val="Odsekzoznamu"/>
        <w:numPr>
          <w:ilvl w:val="1"/>
          <w:numId w:val="24"/>
        </w:numPr>
        <w:spacing w:after="120" w:line="254" w:lineRule="exact"/>
        <w:jc w:val="both"/>
        <w:rPr>
          <w:rFonts w:asciiTheme="minorHAnsi" w:hAnsiTheme="minorHAnsi" w:cstheme="minorHAnsi"/>
          <w:b/>
          <w:sz w:val="21"/>
          <w:szCs w:val="21"/>
        </w:rPr>
      </w:pPr>
      <w:r w:rsidRPr="004F45B4">
        <w:rPr>
          <w:rFonts w:asciiTheme="minorHAnsi" w:hAnsiTheme="minorHAnsi" w:cstheme="minorHAnsi"/>
          <w:w w:val="105"/>
          <w:sz w:val="21"/>
          <w:szCs w:val="21"/>
        </w:rPr>
        <w:t>Vyplnený dokument „</w:t>
      </w:r>
      <w:r w:rsidR="006B49BC">
        <w:rPr>
          <w:rFonts w:asciiTheme="minorHAnsi" w:hAnsiTheme="minorHAnsi" w:cstheme="minorHAnsi"/>
          <w:b/>
          <w:bCs/>
          <w:w w:val="105"/>
          <w:sz w:val="21"/>
          <w:szCs w:val="21"/>
        </w:rPr>
        <w:t>Čestné vyhlásenie k</w:t>
      </w:r>
      <w:r w:rsidR="0001419D">
        <w:rPr>
          <w:rFonts w:asciiTheme="minorHAnsi" w:hAnsiTheme="minorHAnsi" w:cstheme="minorHAnsi"/>
          <w:b/>
          <w:bCs/>
          <w:w w:val="105"/>
          <w:sz w:val="21"/>
          <w:szCs w:val="21"/>
        </w:rPr>
        <w:t> požiadavkám na predmet zákazky</w:t>
      </w:r>
      <w:r w:rsidRPr="004F45B4">
        <w:rPr>
          <w:rFonts w:asciiTheme="minorHAnsi" w:hAnsiTheme="minorHAnsi" w:cstheme="minorHAnsi"/>
          <w:w w:val="105"/>
          <w:sz w:val="21"/>
          <w:szCs w:val="21"/>
        </w:rPr>
        <w:t xml:space="preserve">“ – príloha č. 13 týchto súťažných podkladov. </w:t>
      </w:r>
      <w:r w:rsidR="004C449F" w:rsidRPr="004F45B4">
        <w:rPr>
          <w:rFonts w:asciiTheme="minorHAnsi" w:hAnsiTheme="minorHAnsi" w:cstheme="minorHAnsi"/>
          <w:w w:val="105"/>
          <w:sz w:val="21"/>
          <w:szCs w:val="21"/>
        </w:rPr>
        <w:t xml:space="preserve"> </w:t>
      </w:r>
    </w:p>
    <w:p w14:paraId="532BE7E1" w14:textId="4C699917" w:rsidR="009A03E7" w:rsidRPr="004F45B4" w:rsidRDefault="0032782D" w:rsidP="0001419D">
      <w:pPr>
        <w:pStyle w:val="Odsekzoznamu"/>
        <w:numPr>
          <w:ilvl w:val="1"/>
          <w:numId w:val="24"/>
        </w:numPr>
        <w:spacing w:after="120" w:line="254" w:lineRule="exact"/>
        <w:jc w:val="both"/>
        <w:rPr>
          <w:rFonts w:asciiTheme="minorHAnsi" w:hAnsiTheme="minorHAnsi" w:cstheme="minorHAnsi"/>
          <w:b/>
          <w:sz w:val="21"/>
          <w:szCs w:val="21"/>
        </w:rPr>
      </w:pPr>
      <w:r w:rsidRPr="0032782D">
        <w:rPr>
          <w:rFonts w:asciiTheme="minorHAnsi" w:hAnsiTheme="minorHAnsi" w:cstheme="minorHAnsi"/>
          <w:b/>
          <w:bCs/>
          <w:w w:val="105"/>
          <w:sz w:val="21"/>
          <w:szCs w:val="21"/>
        </w:rPr>
        <w:t>Dokumentáciu k Proof of Concept</w:t>
      </w:r>
      <w:r>
        <w:rPr>
          <w:rFonts w:asciiTheme="minorHAnsi" w:hAnsiTheme="minorHAnsi" w:cstheme="minorHAnsi"/>
          <w:w w:val="105"/>
          <w:sz w:val="21"/>
          <w:szCs w:val="21"/>
        </w:rPr>
        <w:t xml:space="preserve"> podľa časti A.4 týchto súťažných podkladov</w:t>
      </w:r>
      <w:r w:rsidR="009A03E7" w:rsidRPr="004F45B4">
        <w:rPr>
          <w:rFonts w:asciiTheme="minorHAnsi" w:hAnsiTheme="minorHAnsi" w:cstheme="minorHAnsi"/>
          <w:w w:val="105"/>
          <w:sz w:val="21"/>
          <w:szCs w:val="21"/>
        </w:rPr>
        <w:t xml:space="preserve">. </w:t>
      </w:r>
    </w:p>
    <w:p w14:paraId="5450F6A8" w14:textId="77777777" w:rsidR="0060578C" w:rsidRPr="004F45B4" w:rsidRDefault="0060578C" w:rsidP="00330EE2">
      <w:pPr>
        <w:spacing w:before="13"/>
        <w:jc w:val="both"/>
        <w:rPr>
          <w:rFonts w:asciiTheme="minorHAnsi" w:hAnsiTheme="minorHAnsi" w:cstheme="minorHAnsi"/>
          <w:bCs/>
          <w:w w:val="105"/>
          <w:sz w:val="21"/>
          <w:szCs w:val="21"/>
        </w:rPr>
      </w:pPr>
    </w:p>
    <w:p w14:paraId="16CAC2B2" w14:textId="4A332748"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Jazyk ponuky</w:t>
      </w:r>
    </w:p>
    <w:p w14:paraId="73E58B80" w14:textId="1F24E01D" w:rsidR="00DB51C3" w:rsidRPr="004F45B4" w:rsidRDefault="00FB2AE3" w:rsidP="0001419D">
      <w:pPr>
        <w:pStyle w:val="Odsekzoznamu"/>
        <w:numPr>
          <w:ilvl w:val="1"/>
          <w:numId w:val="24"/>
        </w:numPr>
        <w:tabs>
          <w:tab w:val="left" w:pos="790"/>
        </w:tabs>
        <w:spacing w:before="128" w:line="252" w:lineRule="auto"/>
        <w:ind w:left="709" w:right="120"/>
        <w:jc w:val="both"/>
        <w:rPr>
          <w:rFonts w:asciiTheme="minorHAnsi" w:hAnsiTheme="minorHAnsi" w:cstheme="minorHAnsi"/>
          <w:sz w:val="21"/>
        </w:rPr>
      </w:pPr>
      <w:r w:rsidRPr="004F45B4">
        <w:rPr>
          <w:rFonts w:asciiTheme="minorHAnsi" w:hAnsiTheme="minorHAnsi" w:cstheme="minorHAnsi"/>
          <w:w w:val="105"/>
          <w:sz w:val="21"/>
        </w:rPr>
        <w:t xml:space="preserve">Ponuky, návrhy a ďalšie doklady a dokumenty vo verejnom obstarávaní sa predkladajú v štátnom jazyku </w:t>
      </w:r>
      <w:r w:rsidRPr="004F45B4">
        <w:rPr>
          <w:rFonts w:asciiTheme="minorHAnsi" w:hAnsiTheme="minorHAnsi" w:cstheme="minorHAnsi"/>
          <w:w w:val="105"/>
          <w:sz w:val="21"/>
        </w:rPr>
        <w:lastRenderedPageBreak/>
        <w:t>a môžu sa predkladať aj v českom jazyku. Ak je doklad alebo dokument vyhotovený v inom ako štátnom jazyku alebo českom jazyku, predkladá sa spolu s jeho úradným prekladom do štátneho jazyka. Ak sa zistí rozdiel v obsahu dokladu alebo dokumentu, rozhodujúci je úradný preklad do štátneho jazyka.</w:t>
      </w:r>
    </w:p>
    <w:p w14:paraId="245750E6" w14:textId="77777777" w:rsidR="007638E3" w:rsidRPr="004F45B4" w:rsidRDefault="007638E3">
      <w:pPr>
        <w:pStyle w:val="Zkladntext"/>
        <w:spacing w:before="6"/>
        <w:rPr>
          <w:rFonts w:asciiTheme="minorHAnsi" w:hAnsiTheme="minorHAnsi" w:cstheme="minorHAnsi"/>
          <w:sz w:val="13"/>
        </w:rPr>
      </w:pPr>
    </w:p>
    <w:p w14:paraId="44C7581A" w14:textId="7A3FD5A8"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Mena a ceny uvádzané v</w:t>
      </w:r>
      <w:r w:rsidRPr="004F45B4">
        <w:rPr>
          <w:rFonts w:asciiTheme="minorHAnsi" w:hAnsiTheme="minorHAnsi" w:cstheme="minorHAnsi"/>
          <w:spacing w:val="7"/>
          <w:w w:val="105"/>
        </w:rPr>
        <w:t xml:space="preserve"> </w:t>
      </w:r>
      <w:r w:rsidRPr="004F45B4">
        <w:rPr>
          <w:rFonts w:asciiTheme="minorHAnsi" w:hAnsiTheme="minorHAnsi" w:cstheme="minorHAnsi"/>
          <w:w w:val="105"/>
        </w:rPr>
        <w:t>ponuke</w:t>
      </w:r>
    </w:p>
    <w:p w14:paraId="2E8BC167" w14:textId="447FA474" w:rsidR="0019524C" w:rsidRPr="002A2632" w:rsidRDefault="00A8216B" w:rsidP="00D42775">
      <w:pPr>
        <w:pStyle w:val="Odsekzoznamu"/>
        <w:numPr>
          <w:ilvl w:val="1"/>
          <w:numId w:val="11"/>
        </w:numPr>
        <w:tabs>
          <w:tab w:val="left" w:pos="790"/>
        </w:tabs>
        <w:spacing w:before="133" w:line="250" w:lineRule="auto"/>
        <w:ind w:left="709" w:right="113" w:hanging="567"/>
        <w:jc w:val="both"/>
        <w:rPr>
          <w:rFonts w:asciiTheme="minorHAnsi" w:hAnsiTheme="minorHAnsi" w:cstheme="minorHAnsi"/>
          <w:w w:val="105"/>
          <w:sz w:val="21"/>
        </w:rPr>
      </w:pPr>
      <w:r w:rsidRPr="00B20836">
        <w:rPr>
          <w:rFonts w:asciiTheme="minorHAnsi" w:hAnsiTheme="minorHAnsi" w:cstheme="minorHAnsi"/>
          <w:w w:val="105"/>
          <w:sz w:val="21"/>
        </w:rPr>
        <w:t xml:space="preserve">Uchádzačom navrhovaná cena za </w:t>
      </w:r>
      <w:r w:rsidR="00AE3B06" w:rsidRPr="00B20836">
        <w:rPr>
          <w:rFonts w:asciiTheme="minorHAnsi" w:hAnsiTheme="minorHAnsi" w:cstheme="minorHAnsi"/>
          <w:w w:val="105"/>
          <w:sz w:val="21"/>
        </w:rPr>
        <w:t>poskytnutie</w:t>
      </w:r>
      <w:r w:rsidRPr="00B20836">
        <w:rPr>
          <w:rFonts w:asciiTheme="minorHAnsi" w:hAnsiTheme="minorHAnsi" w:cstheme="minorHAnsi"/>
          <w:w w:val="105"/>
          <w:sz w:val="21"/>
        </w:rPr>
        <w:t xml:space="preserve"> požadovaného predmetu zákazky, uvedená v ponuke uchádzača, bude vyjadrená v </w:t>
      </w:r>
      <w:r w:rsidRPr="00D42775">
        <w:rPr>
          <w:rFonts w:asciiTheme="minorHAnsi" w:hAnsiTheme="minorHAnsi" w:cstheme="minorHAnsi"/>
          <w:w w:val="105"/>
          <w:sz w:val="21"/>
        </w:rPr>
        <w:t>eurách (EUR).</w:t>
      </w:r>
      <w:r w:rsidR="00B20836" w:rsidRPr="00D42775">
        <w:rPr>
          <w:rFonts w:asciiTheme="minorHAnsi" w:hAnsiTheme="minorHAnsi" w:cstheme="minorHAnsi"/>
          <w:w w:val="105"/>
          <w:sz w:val="21"/>
        </w:rPr>
        <w:t xml:space="preserve"> Všetky ceny (cena bez DPH, aj cena s DPH, ako aj výška DPH vyjadrená v EUR) uvedené uchádzačom v ponuke, teda aj v Prílohe č. </w:t>
      </w:r>
      <w:r w:rsidR="00F00848">
        <w:rPr>
          <w:rFonts w:asciiTheme="minorHAnsi" w:hAnsiTheme="minorHAnsi" w:cstheme="minorHAnsi"/>
          <w:w w:val="105"/>
          <w:sz w:val="21"/>
        </w:rPr>
        <w:t xml:space="preserve">3 </w:t>
      </w:r>
      <w:r w:rsidR="00B20836" w:rsidRPr="00D42775">
        <w:rPr>
          <w:rFonts w:asciiTheme="minorHAnsi" w:hAnsiTheme="minorHAnsi" w:cstheme="minorHAnsi"/>
          <w:w w:val="105"/>
          <w:sz w:val="21"/>
        </w:rPr>
        <w:t>Zmluvy - štruktúrovaný rozpočet, v zmysle časti A.3 "Kritériá na vyhodnotenie ponúk a pravidiel ich uplatnenia" týchto súťažných podkladov, musia byť zaokrúhlené na dve desatinné miesta.</w:t>
      </w:r>
    </w:p>
    <w:p w14:paraId="42874BBC" w14:textId="1A0E73E3" w:rsidR="0019524C" w:rsidRPr="004F45B4" w:rsidRDefault="00A8216B" w:rsidP="0001419D">
      <w:pPr>
        <w:pStyle w:val="Odsekzoznamu"/>
        <w:numPr>
          <w:ilvl w:val="1"/>
          <w:numId w:val="11"/>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Uchádzač stanoví cenu za predmet zákazky na základe vlastných výpočtov, činností, výdavkov a</w:t>
      </w:r>
      <w:r w:rsidR="009069A2" w:rsidRPr="004F45B4">
        <w:rPr>
          <w:rFonts w:asciiTheme="minorHAnsi" w:hAnsiTheme="minorHAnsi" w:cstheme="minorHAnsi"/>
          <w:w w:val="105"/>
          <w:sz w:val="21"/>
        </w:rPr>
        <w:t> </w:t>
      </w:r>
      <w:r w:rsidRPr="004F45B4">
        <w:rPr>
          <w:rFonts w:asciiTheme="minorHAnsi" w:hAnsiTheme="minorHAnsi" w:cstheme="minorHAnsi"/>
          <w:w w:val="105"/>
          <w:sz w:val="21"/>
        </w:rPr>
        <w:t>príjmov podľa zákona č. 18/1996 Z. z. o cenách v znení neskorších predpisov a vyhlášky Ministerstva financií Slovenskej republiky č. 87/1996 Z. z.,</w:t>
      </w:r>
      <w:r w:rsidR="00B20836" w:rsidRPr="00B20836">
        <w:rPr>
          <w:rFonts w:asciiTheme="minorHAnsi" w:hAnsiTheme="minorHAnsi" w:cstheme="minorHAnsi"/>
          <w:w w:val="105"/>
          <w:sz w:val="21"/>
        </w:rPr>
        <w:t xml:space="preserve"> ktorou sa vykonáva zákon Národnej rady Slovenskej republiky č. 18/1996 Z. z. </w:t>
      </w:r>
      <w:r w:rsidRPr="004F45B4">
        <w:rPr>
          <w:rFonts w:asciiTheme="minorHAnsi" w:hAnsiTheme="minorHAnsi" w:cstheme="minorHAnsi"/>
          <w:w w:val="105"/>
          <w:sz w:val="21"/>
        </w:rPr>
        <w:t>o cenách.</w:t>
      </w:r>
    </w:p>
    <w:p w14:paraId="5B71316E" w14:textId="14483C67" w:rsidR="0019524C" w:rsidRPr="004F45B4" w:rsidRDefault="00A8216B" w:rsidP="0001419D">
      <w:pPr>
        <w:pStyle w:val="Odsekzoznamu"/>
        <w:numPr>
          <w:ilvl w:val="1"/>
          <w:numId w:val="11"/>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Ponuková cena musí zahŕňať náklady na celý predmet zákazky tak, ako je to uvedené v oznámení</w:t>
      </w:r>
      <w:r w:rsidRPr="004F45B4">
        <w:rPr>
          <w:rFonts w:asciiTheme="minorHAnsi" w:hAnsiTheme="minorHAnsi" w:cstheme="minorHAnsi"/>
          <w:w w:val="105"/>
          <w:sz w:val="21"/>
          <w:szCs w:val="21"/>
        </w:rPr>
        <w:t xml:space="preserve"> o</w:t>
      </w:r>
      <w:r w:rsidR="009069A2" w:rsidRPr="004F45B4">
        <w:rPr>
          <w:rFonts w:asciiTheme="minorHAnsi" w:hAnsiTheme="minorHAnsi" w:cstheme="minorHAnsi"/>
          <w:w w:val="105"/>
          <w:sz w:val="21"/>
          <w:szCs w:val="21"/>
        </w:rPr>
        <w:t> </w:t>
      </w:r>
      <w:r w:rsidRPr="004F45B4">
        <w:rPr>
          <w:rFonts w:asciiTheme="minorHAnsi" w:hAnsiTheme="minorHAnsi" w:cstheme="minorHAnsi"/>
          <w:w w:val="105"/>
          <w:sz w:val="21"/>
          <w:szCs w:val="21"/>
        </w:rPr>
        <w:t>vyhlásení</w:t>
      </w:r>
      <w:r w:rsidRPr="004F45B4">
        <w:rPr>
          <w:rFonts w:asciiTheme="minorHAnsi" w:hAnsiTheme="minorHAnsi" w:cstheme="minorHAnsi"/>
          <w:w w:val="105"/>
          <w:sz w:val="21"/>
        </w:rPr>
        <w:t xml:space="preserve"> verejného obstarávania, v týchto súťažných podkladoch a v iných dokumentoch poskytnutých verejným</w:t>
      </w:r>
      <w:r w:rsidRPr="004F45B4">
        <w:rPr>
          <w:rFonts w:asciiTheme="minorHAnsi" w:hAnsiTheme="minorHAnsi" w:cstheme="minorHAnsi"/>
          <w:spacing w:val="2"/>
          <w:w w:val="105"/>
          <w:sz w:val="21"/>
        </w:rPr>
        <w:t xml:space="preserve"> </w:t>
      </w:r>
      <w:r w:rsidRPr="004F45B4">
        <w:rPr>
          <w:rFonts w:asciiTheme="minorHAnsi" w:hAnsiTheme="minorHAnsi" w:cstheme="minorHAnsi"/>
          <w:w w:val="105"/>
          <w:sz w:val="21"/>
        </w:rPr>
        <w:t>obstarávateľom.</w:t>
      </w:r>
    </w:p>
    <w:p w14:paraId="20822367" w14:textId="00172216" w:rsidR="0019524C" w:rsidRPr="004F45B4" w:rsidRDefault="00A8216B" w:rsidP="0001419D">
      <w:pPr>
        <w:pStyle w:val="Odsekzoznamu"/>
        <w:numPr>
          <w:ilvl w:val="1"/>
          <w:numId w:val="11"/>
        </w:numPr>
        <w:tabs>
          <w:tab w:val="left" w:pos="790"/>
        </w:tabs>
        <w:spacing w:before="133" w:line="250" w:lineRule="auto"/>
        <w:ind w:left="709" w:right="113" w:hanging="567"/>
        <w:jc w:val="both"/>
        <w:rPr>
          <w:rFonts w:asciiTheme="minorHAnsi" w:hAnsiTheme="minorHAnsi" w:cstheme="minorHAnsi"/>
          <w:w w:val="105"/>
          <w:sz w:val="21"/>
          <w:szCs w:val="21"/>
        </w:rPr>
      </w:pPr>
      <w:r w:rsidRPr="004F45B4">
        <w:rPr>
          <w:rFonts w:asciiTheme="minorHAnsi" w:hAnsiTheme="minorHAnsi" w:cstheme="minorHAnsi"/>
          <w:w w:val="105"/>
          <w:sz w:val="21"/>
        </w:rPr>
        <w:t>Je výhradnou povinnosťou uchádzača, aby si dôsledne preštudoval oznámenie o vyhlásení verejného obstarávania, súťažné podklady a iné dokumenty poskytnuté verejným obstarávateľom, ktoré môžu akýmkoľvek spôsobom ovplyvniť cenu a charakter ponuky alebo</w:t>
      </w:r>
      <w:r w:rsidR="006E0B15" w:rsidRPr="004F45B4">
        <w:rPr>
          <w:rFonts w:asciiTheme="minorHAnsi" w:hAnsiTheme="minorHAnsi" w:cstheme="minorHAnsi"/>
          <w:w w:val="105"/>
          <w:sz w:val="21"/>
        </w:rPr>
        <w:t xml:space="preserve"> </w:t>
      </w:r>
      <w:r w:rsidR="00081BE7" w:rsidRPr="004F45B4">
        <w:rPr>
          <w:rFonts w:asciiTheme="minorHAnsi" w:hAnsiTheme="minorHAnsi" w:cstheme="minorHAnsi"/>
          <w:w w:val="105"/>
          <w:sz w:val="21"/>
        </w:rPr>
        <w:t>poskytnutie služby</w:t>
      </w:r>
      <w:r w:rsidRPr="004F45B4">
        <w:rPr>
          <w:rFonts w:asciiTheme="minorHAnsi" w:hAnsiTheme="minorHAnsi" w:cstheme="minorHAnsi"/>
          <w:w w:val="105"/>
          <w:sz w:val="21"/>
        </w:rPr>
        <w:t xml:space="preserve">. Navrhovaná cena musí byť stanovená podľa platných právnych predpisov. V prípade, že uchádzač bude úspešný, nebude akceptovaný žiadny nárok uchádzača na zmenu </w:t>
      </w:r>
      <w:r w:rsidRPr="004F45B4">
        <w:rPr>
          <w:rFonts w:asciiTheme="minorHAnsi" w:hAnsiTheme="minorHAnsi" w:cstheme="minorHAnsi"/>
          <w:w w:val="105"/>
          <w:sz w:val="21"/>
          <w:szCs w:val="21"/>
        </w:rPr>
        <w:t>ponukovej ceny z dôvodu chýb a opomenutí jeho povinností.</w:t>
      </w:r>
    </w:p>
    <w:p w14:paraId="3B94E31C" w14:textId="77777777" w:rsidR="0019524C" w:rsidRPr="004F45B4" w:rsidRDefault="00A8216B" w:rsidP="0001419D">
      <w:pPr>
        <w:pStyle w:val="Odsekzoznamu"/>
        <w:numPr>
          <w:ilvl w:val="1"/>
          <w:numId w:val="11"/>
        </w:numPr>
        <w:tabs>
          <w:tab w:val="left" w:pos="790"/>
        </w:tabs>
        <w:spacing w:before="133" w:line="250" w:lineRule="auto"/>
        <w:ind w:left="709" w:right="113" w:hanging="567"/>
        <w:jc w:val="both"/>
        <w:rPr>
          <w:rFonts w:asciiTheme="minorHAnsi" w:hAnsiTheme="minorHAnsi" w:cstheme="minorHAnsi"/>
          <w:sz w:val="21"/>
        </w:rPr>
      </w:pPr>
      <w:r w:rsidRPr="004F45B4">
        <w:rPr>
          <w:rFonts w:asciiTheme="minorHAnsi" w:hAnsiTheme="minorHAnsi" w:cstheme="minorHAnsi"/>
          <w:w w:val="105"/>
          <w:sz w:val="21"/>
        </w:rPr>
        <w:t>Ak</w:t>
      </w:r>
      <w:r w:rsidRPr="004F45B4">
        <w:rPr>
          <w:rFonts w:asciiTheme="minorHAnsi" w:hAnsiTheme="minorHAnsi" w:cstheme="minorHAnsi"/>
          <w:w w:val="105"/>
          <w:sz w:val="21"/>
          <w:szCs w:val="21"/>
        </w:rPr>
        <w:t xml:space="preserve"> je uchádzač platiteľom dane</w:t>
      </w:r>
      <w:r w:rsidRPr="004F45B4">
        <w:rPr>
          <w:rFonts w:asciiTheme="minorHAnsi" w:hAnsiTheme="minorHAnsi" w:cstheme="minorHAnsi"/>
          <w:w w:val="105"/>
          <w:sz w:val="21"/>
        </w:rPr>
        <w:t xml:space="preserve"> z pridanej hodnoty (ďalej len „</w:t>
      </w:r>
      <w:r w:rsidRPr="004F45B4">
        <w:rPr>
          <w:rFonts w:asciiTheme="minorHAnsi" w:hAnsiTheme="minorHAnsi" w:cstheme="minorHAnsi"/>
          <w:b/>
          <w:bCs/>
          <w:w w:val="105"/>
          <w:sz w:val="21"/>
        </w:rPr>
        <w:t>DPH</w:t>
      </w:r>
      <w:r w:rsidRPr="004F45B4">
        <w:rPr>
          <w:rFonts w:asciiTheme="minorHAnsi" w:hAnsiTheme="minorHAnsi" w:cstheme="minorHAnsi"/>
          <w:w w:val="105"/>
          <w:sz w:val="21"/>
        </w:rPr>
        <w:t>“), navrhovanú ponukov</w:t>
      </w:r>
      <w:r w:rsidR="004F2ED7" w:rsidRPr="004F45B4">
        <w:rPr>
          <w:rFonts w:asciiTheme="minorHAnsi" w:hAnsiTheme="minorHAnsi" w:cstheme="minorHAnsi"/>
          <w:w w:val="105"/>
          <w:sz w:val="21"/>
        </w:rPr>
        <w:t>ú</w:t>
      </w:r>
      <w:r w:rsidRPr="004F45B4">
        <w:rPr>
          <w:rFonts w:asciiTheme="minorHAnsi" w:hAnsiTheme="minorHAnsi" w:cstheme="minorHAnsi"/>
          <w:w w:val="105"/>
          <w:sz w:val="21"/>
        </w:rPr>
        <w:t xml:space="preserve"> cenu uvedie v</w:t>
      </w:r>
      <w:r w:rsidRPr="004F45B4">
        <w:rPr>
          <w:rFonts w:asciiTheme="minorHAnsi" w:hAnsiTheme="minorHAnsi" w:cstheme="minorHAnsi"/>
          <w:spacing w:val="5"/>
          <w:w w:val="105"/>
          <w:sz w:val="21"/>
        </w:rPr>
        <w:t xml:space="preserve"> </w:t>
      </w:r>
      <w:r w:rsidRPr="004F45B4">
        <w:rPr>
          <w:rFonts w:asciiTheme="minorHAnsi" w:hAnsiTheme="minorHAnsi" w:cstheme="minorHAnsi"/>
          <w:w w:val="105"/>
          <w:sz w:val="21"/>
        </w:rPr>
        <w:t>zložení:</w:t>
      </w:r>
    </w:p>
    <w:p w14:paraId="59D987F4" w14:textId="084E06A6" w:rsidR="0019524C" w:rsidRPr="004F45B4" w:rsidRDefault="00A8216B" w:rsidP="005C610F">
      <w:pPr>
        <w:pStyle w:val="Odsekzoznamu"/>
        <w:numPr>
          <w:ilvl w:val="0"/>
          <w:numId w:val="4"/>
        </w:numPr>
        <w:shd w:val="clear" w:color="auto" w:fill="FFFFFF" w:themeFill="background1"/>
        <w:tabs>
          <w:tab w:val="left" w:pos="1215"/>
          <w:tab w:val="left" w:pos="1216"/>
        </w:tabs>
        <w:spacing w:line="238" w:lineRule="exact"/>
        <w:ind w:hanging="425"/>
        <w:rPr>
          <w:rFonts w:asciiTheme="minorHAnsi" w:hAnsiTheme="minorHAnsi" w:cstheme="minorHAnsi"/>
          <w:w w:val="105"/>
          <w:sz w:val="21"/>
        </w:rPr>
      </w:pPr>
      <w:r w:rsidRPr="004F45B4">
        <w:rPr>
          <w:rFonts w:asciiTheme="minorHAnsi" w:hAnsiTheme="minorHAnsi" w:cstheme="minorHAnsi"/>
          <w:w w:val="105"/>
          <w:sz w:val="21"/>
        </w:rPr>
        <w:t>navrhovaná cena bez DPH</w:t>
      </w:r>
      <w:r w:rsidR="00DB51C3" w:rsidRPr="004F45B4">
        <w:rPr>
          <w:rFonts w:asciiTheme="minorHAnsi" w:hAnsiTheme="minorHAnsi" w:cstheme="minorHAnsi"/>
          <w:w w:val="105"/>
          <w:sz w:val="21"/>
        </w:rPr>
        <w:t>,</w:t>
      </w:r>
    </w:p>
    <w:p w14:paraId="0941933B" w14:textId="2FA60505" w:rsidR="0019524C" w:rsidRPr="004F45B4" w:rsidRDefault="00A8216B" w:rsidP="005C610F">
      <w:pPr>
        <w:pStyle w:val="Odsekzoznamu"/>
        <w:numPr>
          <w:ilvl w:val="0"/>
          <w:numId w:val="4"/>
        </w:numPr>
        <w:shd w:val="clear" w:color="auto" w:fill="FFFFFF" w:themeFill="background1"/>
        <w:tabs>
          <w:tab w:val="left" w:pos="1215"/>
          <w:tab w:val="left" w:pos="1216"/>
        </w:tabs>
        <w:spacing w:before="8"/>
        <w:ind w:hanging="425"/>
        <w:rPr>
          <w:rFonts w:asciiTheme="minorHAnsi" w:hAnsiTheme="minorHAnsi" w:cstheme="minorHAnsi"/>
          <w:w w:val="105"/>
          <w:sz w:val="21"/>
        </w:rPr>
      </w:pPr>
      <w:r w:rsidRPr="004F45B4">
        <w:rPr>
          <w:rFonts w:asciiTheme="minorHAnsi" w:hAnsiTheme="minorHAnsi" w:cstheme="minorHAnsi"/>
          <w:w w:val="105"/>
          <w:sz w:val="21"/>
        </w:rPr>
        <w:t>sadzba DPH a výška DPH</w:t>
      </w:r>
      <w:r w:rsidR="00DB51C3" w:rsidRPr="004F45B4">
        <w:rPr>
          <w:rFonts w:asciiTheme="minorHAnsi" w:hAnsiTheme="minorHAnsi" w:cstheme="minorHAnsi"/>
          <w:w w:val="105"/>
          <w:sz w:val="21"/>
        </w:rPr>
        <w:t>,</w:t>
      </w:r>
    </w:p>
    <w:p w14:paraId="33B9EE04" w14:textId="77777777" w:rsidR="0019524C" w:rsidRPr="004F45B4" w:rsidRDefault="00A8216B" w:rsidP="005C610F">
      <w:pPr>
        <w:pStyle w:val="Odsekzoznamu"/>
        <w:numPr>
          <w:ilvl w:val="0"/>
          <w:numId w:val="4"/>
        </w:numPr>
        <w:shd w:val="clear" w:color="auto" w:fill="FFFFFF" w:themeFill="background1"/>
        <w:tabs>
          <w:tab w:val="left" w:pos="1215"/>
          <w:tab w:val="left" w:pos="1216"/>
        </w:tabs>
        <w:spacing w:before="8"/>
        <w:ind w:hanging="425"/>
        <w:rPr>
          <w:rFonts w:asciiTheme="minorHAnsi" w:hAnsiTheme="minorHAnsi" w:cstheme="minorHAnsi"/>
          <w:w w:val="105"/>
          <w:sz w:val="21"/>
        </w:rPr>
      </w:pPr>
      <w:r w:rsidRPr="004F45B4">
        <w:rPr>
          <w:rFonts w:asciiTheme="minorHAnsi" w:hAnsiTheme="minorHAnsi" w:cstheme="minorHAnsi"/>
          <w:w w:val="105"/>
          <w:sz w:val="21"/>
        </w:rPr>
        <w:t>navrhovaná cena vrátane DPH.</w:t>
      </w:r>
    </w:p>
    <w:p w14:paraId="7EECD00A" w14:textId="77777777" w:rsidR="0019524C" w:rsidRPr="004F45B4" w:rsidRDefault="00A8216B" w:rsidP="0001419D">
      <w:pPr>
        <w:pStyle w:val="Odsekzoznamu"/>
        <w:numPr>
          <w:ilvl w:val="1"/>
          <w:numId w:val="11"/>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szCs w:val="21"/>
        </w:rPr>
        <w:t>Ak uchádzač nie je pl</w:t>
      </w:r>
      <w:r w:rsidRPr="004F45B4">
        <w:rPr>
          <w:rFonts w:asciiTheme="minorHAnsi" w:hAnsiTheme="minorHAnsi" w:cstheme="minorHAnsi"/>
          <w:w w:val="105"/>
          <w:sz w:val="21"/>
        </w:rPr>
        <w:t>atiteľom DPH, uvedie ponukovú cenu celkom. Skutočnosť, že nie je platiteľom DPH, uvedie v ponuke.</w:t>
      </w:r>
    </w:p>
    <w:p w14:paraId="3D2CD477" w14:textId="03DC15F2" w:rsidR="00690DF4" w:rsidRPr="004F45B4" w:rsidRDefault="00A8216B" w:rsidP="0001419D">
      <w:pPr>
        <w:pStyle w:val="Odsekzoznamu"/>
        <w:numPr>
          <w:ilvl w:val="1"/>
          <w:numId w:val="11"/>
        </w:numPr>
        <w:tabs>
          <w:tab w:val="left" w:pos="790"/>
        </w:tabs>
        <w:spacing w:before="133" w:line="250" w:lineRule="auto"/>
        <w:ind w:left="709" w:right="113" w:hanging="567"/>
        <w:jc w:val="both"/>
        <w:rPr>
          <w:rFonts w:asciiTheme="minorHAnsi" w:hAnsiTheme="minorHAnsi" w:cstheme="minorHAnsi"/>
          <w:w w:val="105"/>
          <w:sz w:val="21"/>
          <w:szCs w:val="21"/>
        </w:rPr>
      </w:pPr>
      <w:r w:rsidRPr="004F45B4">
        <w:rPr>
          <w:rFonts w:asciiTheme="minorHAnsi" w:hAnsiTheme="minorHAnsi" w:cstheme="minorHAnsi"/>
          <w:w w:val="105"/>
          <w:sz w:val="21"/>
          <w:szCs w:val="21"/>
        </w:rPr>
        <w:t>V prípade, ak sa uchádzač, ktorý nie je platiteľom DPH</w:t>
      </w:r>
      <w:r w:rsidR="00541D2D" w:rsidRPr="004F45B4">
        <w:rPr>
          <w:rFonts w:asciiTheme="minorHAnsi" w:hAnsiTheme="minorHAnsi" w:cstheme="minorHAnsi"/>
          <w:w w:val="105"/>
          <w:sz w:val="21"/>
          <w:szCs w:val="21"/>
        </w:rPr>
        <w:t>,</w:t>
      </w:r>
      <w:r w:rsidRPr="004F45B4">
        <w:rPr>
          <w:rFonts w:asciiTheme="minorHAnsi" w:hAnsiTheme="minorHAnsi" w:cstheme="minorHAnsi"/>
          <w:w w:val="105"/>
          <w:sz w:val="21"/>
          <w:szCs w:val="21"/>
        </w:rPr>
        <w:t xml:space="preserve"> počas plnenia </w:t>
      </w:r>
      <w:r w:rsidR="00FB2A25" w:rsidRPr="004F45B4">
        <w:rPr>
          <w:rFonts w:asciiTheme="minorHAnsi" w:hAnsiTheme="minorHAnsi" w:cstheme="minorHAnsi"/>
          <w:w w:val="105"/>
          <w:sz w:val="21"/>
          <w:szCs w:val="21"/>
        </w:rPr>
        <w:t xml:space="preserve">Zmluvy </w:t>
      </w:r>
      <w:r w:rsidRPr="004F45B4">
        <w:rPr>
          <w:rFonts w:asciiTheme="minorHAnsi" w:hAnsiTheme="minorHAnsi" w:cstheme="minorHAnsi"/>
          <w:w w:val="105"/>
          <w:sz w:val="21"/>
          <w:szCs w:val="21"/>
        </w:rPr>
        <w:t>stane platiteľom DPH, táto skutočnosť nie je dôvodom na zmenu dohodnutej ceny za predmet zákazky/</w:t>
      </w:r>
      <w:r w:rsidR="00FB2A25" w:rsidRPr="004F45B4">
        <w:rPr>
          <w:rFonts w:asciiTheme="minorHAnsi" w:hAnsiTheme="minorHAnsi" w:cstheme="minorHAnsi"/>
          <w:w w:val="105"/>
          <w:sz w:val="21"/>
          <w:szCs w:val="21"/>
        </w:rPr>
        <w:t xml:space="preserve">Zmluvy </w:t>
      </w:r>
      <w:r w:rsidRPr="004F45B4">
        <w:rPr>
          <w:rFonts w:asciiTheme="minorHAnsi" w:hAnsiTheme="minorHAnsi" w:cstheme="minorHAnsi"/>
          <w:w w:val="105"/>
          <w:sz w:val="21"/>
          <w:szCs w:val="21"/>
        </w:rPr>
        <w:t>a cena sa nezvyšuje o príslušnú sadzbu DPH.</w:t>
      </w:r>
    </w:p>
    <w:p w14:paraId="4157B2AF" w14:textId="77777777" w:rsidR="0019524C" w:rsidRPr="004F45B4" w:rsidRDefault="00A8216B" w:rsidP="0001419D">
      <w:pPr>
        <w:pStyle w:val="Odsekzoznamu"/>
        <w:numPr>
          <w:ilvl w:val="1"/>
          <w:numId w:val="11"/>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szCs w:val="21"/>
        </w:rPr>
        <w:t>Uchádzačovi nevznikne nárok na úhradu akýchkoľvek dodatočných nákladov, ktoré si nezapočítal do ceny za predmet zákazky. Všetky ceny predložené uchádzačom musia zohľadňovať primerané</w:t>
      </w:r>
      <w:r w:rsidRPr="004F45B4">
        <w:rPr>
          <w:rFonts w:asciiTheme="minorHAnsi" w:hAnsiTheme="minorHAnsi" w:cstheme="minorHAnsi"/>
          <w:w w:val="105"/>
          <w:sz w:val="21"/>
        </w:rPr>
        <w:t>, preukázateľné náklady a primeraný</w:t>
      </w:r>
      <w:r w:rsidRPr="004F45B4">
        <w:rPr>
          <w:rFonts w:asciiTheme="minorHAnsi" w:hAnsiTheme="minorHAnsi" w:cstheme="minorHAnsi"/>
          <w:spacing w:val="2"/>
          <w:w w:val="105"/>
          <w:sz w:val="21"/>
        </w:rPr>
        <w:t xml:space="preserve"> </w:t>
      </w:r>
      <w:r w:rsidRPr="004F45B4">
        <w:rPr>
          <w:rFonts w:asciiTheme="minorHAnsi" w:hAnsiTheme="minorHAnsi" w:cstheme="minorHAnsi"/>
          <w:w w:val="105"/>
          <w:sz w:val="21"/>
        </w:rPr>
        <w:t>zisk.</w:t>
      </w:r>
    </w:p>
    <w:p w14:paraId="5C6EAD9A" w14:textId="77777777" w:rsidR="009C6CBF" w:rsidRPr="004F45B4" w:rsidRDefault="009C6CBF" w:rsidP="005B02B6">
      <w:pPr>
        <w:tabs>
          <w:tab w:val="left" w:pos="1276"/>
        </w:tabs>
        <w:rPr>
          <w:rFonts w:asciiTheme="minorHAnsi" w:hAnsiTheme="minorHAnsi" w:cstheme="minorHAnsi"/>
          <w:w w:val="105"/>
          <w:sz w:val="21"/>
          <w:szCs w:val="21"/>
        </w:rPr>
      </w:pPr>
    </w:p>
    <w:p w14:paraId="1D06D878" w14:textId="50A295F8"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Viazanosť ponuky</w:t>
      </w:r>
    </w:p>
    <w:p w14:paraId="2AAB402C" w14:textId="77777777" w:rsidR="0019524C" w:rsidRPr="004F45B4" w:rsidRDefault="00957D18" w:rsidP="0001419D">
      <w:pPr>
        <w:pStyle w:val="Odsekzoznamu"/>
        <w:numPr>
          <w:ilvl w:val="1"/>
          <w:numId w:val="12"/>
        </w:numPr>
        <w:tabs>
          <w:tab w:val="left" w:pos="790"/>
        </w:tabs>
        <w:spacing w:before="133" w:line="250" w:lineRule="auto"/>
        <w:ind w:left="709" w:right="113" w:hanging="567"/>
        <w:jc w:val="both"/>
        <w:rPr>
          <w:rFonts w:asciiTheme="minorHAnsi" w:hAnsiTheme="minorHAnsi" w:cstheme="minorHAnsi"/>
          <w:b/>
          <w:sz w:val="12"/>
        </w:rPr>
      </w:pPr>
      <w:r w:rsidRPr="004F45B4">
        <w:rPr>
          <w:rFonts w:asciiTheme="minorHAnsi" w:hAnsiTheme="minorHAnsi" w:cstheme="minorHAnsi"/>
          <w:w w:val="105"/>
          <w:sz w:val="21"/>
        </w:rPr>
        <w:t>Lehota viazanosti ponuky je verejným obstarávateľom stanovená na 12 mesiacov od uplynutia lehoty na predkladanie ponúk.</w:t>
      </w:r>
      <w:r w:rsidR="00EF6E7F" w:rsidRPr="004F45B4">
        <w:rPr>
          <w:rFonts w:asciiTheme="minorHAnsi" w:hAnsiTheme="minorHAnsi" w:cstheme="minorHAnsi"/>
          <w:w w:val="105"/>
          <w:sz w:val="21"/>
        </w:rPr>
        <w:t xml:space="preserve"> </w:t>
      </w:r>
    </w:p>
    <w:p w14:paraId="06C9A3E4" w14:textId="77777777" w:rsidR="0019524C" w:rsidRPr="004F45B4" w:rsidRDefault="0019524C">
      <w:pPr>
        <w:pStyle w:val="Odsekzoznamu"/>
        <w:tabs>
          <w:tab w:val="left" w:pos="790"/>
        </w:tabs>
        <w:spacing w:before="133"/>
        <w:ind w:firstLine="0"/>
        <w:jc w:val="both"/>
        <w:rPr>
          <w:rFonts w:asciiTheme="minorHAnsi" w:hAnsiTheme="minorHAnsi" w:cstheme="minorHAnsi"/>
          <w:b/>
          <w:sz w:val="21"/>
          <w:szCs w:val="21"/>
        </w:rPr>
      </w:pPr>
    </w:p>
    <w:p w14:paraId="00A11562" w14:textId="3C16A49C"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Náklady na ponuku</w:t>
      </w:r>
    </w:p>
    <w:p w14:paraId="3EBE02E1" w14:textId="77777777" w:rsidR="0019524C" w:rsidRPr="004F45B4" w:rsidRDefault="00A8216B" w:rsidP="0001419D">
      <w:pPr>
        <w:pStyle w:val="Odsekzoznamu"/>
        <w:numPr>
          <w:ilvl w:val="1"/>
          <w:numId w:val="13"/>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lastRenderedPageBreak/>
        <w:t>Všetky náklady spojené s vypracovaním a predložením ponuky sú výlučne výdavkami uchádzača. Verejný obstarávateľ nebude zodpovedný a ani neuhradí žiadne výdavky alebo straty akéhokoľvek druhu vynaložené uchádzačom v súvislosti s vypracovaním ponuky.</w:t>
      </w:r>
    </w:p>
    <w:p w14:paraId="5D5041F6" w14:textId="2584102B" w:rsidR="00AE4041" w:rsidRPr="004F45B4" w:rsidRDefault="00A8216B" w:rsidP="0001419D">
      <w:pPr>
        <w:pStyle w:val="Odsekzoznamu"/>
        <w:numPr>
          <w:ilvl w:val="1"/>
          <w:numId w:val="13"/>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Ponuky doručené verejnému obstarávateľovi a predložené v lehote na predkladanie ponúk sa uchádzačom nevracajú. Zostávajú ako súčasť dokumentácie k verejnému</w:t>
      </w:r>
      <w:r w:rsidRPr="004F45B4">
        <w:rPr>
          <w:rFonts w:asciiTheme="minorHAnsi" w:hAnsiTheme="minorHAnsi" w:cstheme="minorHAnsi"/>
          <w:spacing w:val="-22"/>
          <w:w w:val="105"/>
          <w:sz w:val="21"/>
        </w:rPr>
        <w:t xml:space="preserve"> </w:t>
      </w:r>
      <w:r w:rsidRPr="004F45B4">
        <w:rPr>
          <w:rFonts w:asciiTheme="minorHAnsi" w:hAnsiTheme="minorHAnsi" w:cstheme="minorHAnsi"/>
          <w:w w:val="105"/>
          <w:sz w:val="21"/>
        </w:rPr>
        <w:t>obstarávaniu.</w:t>
      </w:r>
    </w:p>
    <w:p w14:paraId="781565B6" w14:textId="77777777" w:rsidR="00AE4041" w:rsidRPr="004F45B4" w:rsidRDefault="00AE4041" w:rsidP="007C44CA">
      <w:pPr>
        <w:pStyle w:val="Odsekzoznamu"/>
        <w:tabs>
          <w:tab w:val="left" w:pos="790"/>
        </w:tabs>
        <w:spacing w:before="133" w:line="250" w:lineRule="auto"/>
        <w:ind w:left="709" w:right="113" w:firstLine="0"/>
        <w:jc w:val="both"/>
        <w:rPr>
          <w:rFonts w:asciiTheme="minorHAnsi" w:hAnsiTheme="minorHAnsi" w:cstheme="minorHAnsi"/>
          <w:w w:val="105"/>
          <w:sz w:val="21"/>
        </w:rPr>
      </w:pPr>
    </w:p>
    <w:p w14:paraId="37A18278" w14:textId="419F6EA5" w:rsidR="00C64C75" w:rsidRPr="004F45B4" w:rsidRDefault="008D66ED" w:rsidP="00487EC5">
      <w:pPr>
        <w:pStyle w:val="Nadpis3"/>
        <w:rPr>
          <w:rFonts w:asciiTheme="minorHAnsi" w:hAnsiTheme="minorHAnsi" w:cstheme="minorHAnsi"/>
          <w:b/>
          <w:bCs/>
        </w:rPr>
      </w:pPr>
      <w:bookmarkStart w:id="11" w:name="_Toc275579"/>
      <w:bookmarkStart w:id="12" w:name="_Toc243986878"/>
      <w:r w:rsidRPr="004F45B4">
        <w:rPr>
          <w:rFonts w:asciiTheme="minorHAnsi" w:hAnsiTheme="minorHAnsi" w:cstheme="minorHAnsi"/>
          <w:b/>
          <w:bCs/>
        </w:rPr>
        <w:t xml:space="preserve">IV. </w:t>
      </w:r>
      <w:r w:rsidR="00A8216B" w:rsidRPr="004F45B4">
        <w:rPr>
          <w:rFonts w:asciiTheme="minorHAnsi" w:hAnsiTheme="minorHAnsi" w:cstheme="minorHAnsi"/>
          <w:b/>
          <w:bCs/>
        </w:rPr>
        <w:t>Predkladani</w:t>
      </w:r>
      <w:bookmarkEnd w:id="11"/>
      <w:r w:rsidR="007C44CA" w:rsidRPr="004F45B4">
        <w:rPr>
          <w:rFonts w:asciiTheme="minorHAnsi" w:hAnsiTheme="minorHAnsi" w:cstheme="minorHAnsi"/>
          <w:b/>
          <w:bCs/>
        </w:rPr>
        <w:t>e ponuky</w:t>
      </w:r>
      <w:bookmarkEnd w:id="12"/>
    </w:p>
    <w:p w14:paraId="58FEE851" w14:textId="0D0CEB6E" w:rsidR="0098176E" w:rsidRPr="004F45B4" w:rsidRDefault="00A8216B" w:rsidP="0001419D">
      <w:pPr>
        <w:pStyle w:val="Nadpis4"/>
        <w:numPr>
          <w:ilvl w:val="0"/>
          <w:numId w:val="24"/>
        </w:numPr>
        <w:rPr>
          <w:rFonts w:asciiTheme="minorHAnsi" w:hAnsiTheme="minorHAnsi" w:cstheme="minorHAnsi"/>
        </w:rPr>
      </w:pPr>
      <w:bookmarkStart w:id="13" w:name="_Hlk190677778"/>
      <w:r w:rsidRPr="004F45B4">
        <w:rPr>
          <w:rFonts w:asciiTheme="minorHAnsi" w:hAnsiTheme="minorHAnsi" w:cstheme="minorHAnsi"/>
          <w:w w:val="105"/>
        </w:rPr>
        <w:t>Rozdelenie predmetu</w:t>
      </w:r>
      <w:r w:rsidRPr="004F45B4">
        <w:rPr>
          <w:rFonts w:asciiTheme="minorHAnsi" w:hAnsiTheme="minorHAnsi" w:cstheme="minorHAnsi"/>
          <w:spacing w:val="1"/>
          <w:w w:val="105"/>
        </w:rPr>
        <w:t xml:space="preserve"> </w:t>
      </w:r>
      <w:r w:rsidRPr="004F45B4">
        <w:rPr>
          <w:rFonts w:asciiTheme="minorHAnsi" w:hAnsiTheme="minorHAnsi" w:cstheme="minorHAnsi"/>
          <w:w w:val="105"/>
        </w:rPr>
        <w:t>zákazky</w:t>
      </w:r>
    </w:p>
    <w:p w14:paraId="4A170BE9" w14:textId="7944A1C5" w:rsidR="0019524C" w:rsidRPr="004F45B4" w:rsidRDefault="00175D82" w:rsidP="0001419D">
      <w:pPr>
        <w:pStyle w:val="Odsekzoznamu"/>
        <w:numPr>
          <w:ilvl w:val="1"/>
          <w:numId w:val="24"/>
        </w:numPr>
        <w:tabs>
          <w:tab w:val="left" w:pos="790"/>
        </w:tabs>
        <w:spacing w:after="120" w:line="250" w:lineRule="auto"/>
        <w:ind w:left="709" w:right="113"/>
        <w:jc w:val="both"/>
        <w:rPr>
          <w:rFonts w:asciiTheme="minorHAnsi" w:hAnsiTheme="minorHAnsi" w:cstheme="minorHAnsi"/>
          <w:b/>
        </w:rPr>
      </w:pPr>
      <w:r w:rsidRPr="004F45B4">
        <w:rPr>
          <w:rFonts w:asciiTheme="minorHAnsi" w:hAnsiTheme="minorHAnsi" w:cstheme="minorHAnsi"/>
          <w:w w:val="105"/>
          <w:sz w:val="21"/>
        </w:rPr>
        <w:t>Predmet zá</w:t>
      </w:r>
      <w:r w:rsidR="00122AF7" w:rsidRPr="004F45B4">
        <w:rPr>
          <w:rFonts w:asciiTheme="minorHAnsi" w:hAnsiTheme="minorHAnsi" w:cstheme="minorHAnsi"/>
          <w:w w:val="105"/>
          <w:sz w:val="21"/>
        </w:rPr>
        <w:t>kazky nie je rozdelený na časti</w:t>
      </w:r>
      <w:r w:rsidR="0048475A" w:rsidRPr="004F45B4">
        <w:rPr>
          <w:rFonts w:asciiTheme="minorHAnsi" w:hAnsiTheme="minorHAnsi" w:cstheme="minorHAnsi"/>
          <w:w w:val="105"/>
        </w:rPr>
        <w:t>.</w:t>
      </w:r>
    </w:p>
    <w:p w14:paraId="2EB001C1" w14:textId="0D46BC8E" w:rsidR="00847024" w:rsidRPr="00847024" w:rsidRDefault="00847024" w:rsidP="00EF572B">
      <w:pPr>
        <w:pStyle w:val="Odsekzoznamu"/>
        <w:spacing w:before="133" w:line="250" w:lineRule="auto"/>
        <w:ind w:left="709" w:right="113" w:hanging="567"/>
        <w:jc w:val="both"/>
        <w:rPr>
          <w:rFonts w:asciiTheme="minorHAnsi" w:hAnsiTheme="minorHAnsi" w:cstheme="minorHAnsi"/>
          <w:b/>
        </w:rPr>
      </w:pPr>
      <w:r w:rsidRPr="00847024">
        <w:rPr>
          <w:rFonts w:asciiTheme="minorHAnsi" w:hAnsiTheme="minorHAnsi" w:cstheme="minorHAnsi"/>
          <w:b/>
        </w:rPr>
        <w:t>Odôvodnenie nerozdelenia zákazky na časti</w:t>
      </w:r>
    </w:p>
    <w:p w14:paraId="011D03C3" w14:textId="77777777" w:rsidR="00847024" w:rsidRPr="00847024" w:rsidRDefault="00847024" w:rsidP="00EF572B">
      <w:pPr>
        <w:pStyle w:val="Odsekzoznamu"/>
        <w:spacing w:before="133" w:line="250" w:lineRule="auto"/>
        <w:ind w:left="142" w:right="113" w:firstLine="0"/>
        <w:jc w:val="both"/>
        <w:rPr>
          <w:rFonts w:asciiTheme="minorHAnsi" w:hAnsiTheme="minorHAnsi" w:cstheme="minorHAnsi"/>
          <w:bCs/>
        </w:rPr>
      </w:pPr>
      <w:r w:rsidRPr="00847024">
        <w:rPr>
          <w:rFonts w:asciiTheme="minorHAnsi" w:hAnsiTheme="minorHAnsi" w:cstheme="minorHAnsi"/>
          <w:bCs/>
        </w:rPr>
        <w:t>Verejný obstarávateľ pri príprave verejného obstarávania posúdil možnosť rozdeliť predmet zákazky na samostatné časti, najmä na dodávku a implementáciu diela, dodávku softvérových licencií a poskytovanie služieb podpory a údržby (SLA).</w:t>
      </w:r>
    </w:p>
    <w:p w14:paraId="38ECFC86" w14:textId="0E1850FA" w:rsidR="00847024" w:rsidRPr="00847024" w:rsidRDefault="00847024" w:rsidP="00EF572B">
      <w:pPr>
        <w:pStyle w:val="Odsekzoznamu"/>
        <w:spacing w:before="133" w:line="250" w:lineRule="auto"/>
        <w:ind w:left="142" w:right="113" w:firstLine="0"/>
        <w:jc w:val="both"/>
        <w:rPr>
          <w:rFonts w:asciiTheme="minorHAnsi" w:hAnsiTheme="minorHAnsi" w:cstheme="minorHAnsi"/>
          <w:bCs/>
        </w:rPr>
      </w:pPr>
      <w:r w:rsidRPr="00847024">
        <w:rPr>
          <w:rFonts w:asciiTheme="minorHAnsi" w:hAnsiTheme="minorHAnsi" w:cstheme="minorHAnsi"/>
          <w:bCs/>
        </w:rPr>
        <w:t xml:space="preserve">Po posúdení technických, funkčných, časových, prevádzkových a zodpovednostných väzieb medzi jednotlivými plneniami dospel verejný obstarávateľ k záveru, že rozdelenie predmetu zákazky na uvedené časti by nebolo účelné a predstavovalo by významné riziko pre riadne, včasné a hospodárne plnenie zákazky. Jednotlivé plnenia smerujú k vytvoreniu, nasadeniu a následnému zabezpečeniu prevádzky jedného funkčného informačného systému </w:t>
      </w:r>
      <w:r w:rsidR="00EF572B">
        <w:rPr>
          <w:rFonts w:asciiTheme="minorHAnsi" w:hAnsiTheme="minorHAnsi" w:cstheme="minorHAnsi"/>
          <w:bCs/>
        </w:rPr>
        <w:t>NEMPA</w:t>
      </w:r>
      <w:r w:rsidRPr="00847024">
        <w:rPr>
          <w:rFonts w:asciiTheme="minorHAnsi" w:hAnsiTheme="minorHAnsi" w:cstheme="minorHAnsi"/>
          <w:bCs/>
        </w:rPr>
        <w:t xml:space="preserve"> a z pohľadu výsledku zákazky tvoria jeden vzájomne previazaný celok.</w:t>
      </w:r>
    </w:p>
    <w:p w14:paraId="052196A6" w14:textId="54ED2A4F" w:rsidR="00847024" w:rsidRPr="00EF572B" w:rsidRDefault="00847024" w:rsidP="00EF572B">
      <w:pPr>
        <w:pStyle w:val="Odsekzoznamu"/>
        <w:spacing w:before="133" w:line="250" w:lineRule="auto"/>
        <w:ind w:left="142" w:right="113" w:firstLine="0"/>
        <w:jc w:val="both"/>
        <w:rPr>
          <w:rFonts w:asciiTheme="minorHAnsi" w:hAnsiTheme="minorHAnsi" w:cstheme="minorHAnsi"/>
          <w:b/>
        </w:rPr>
      </w:pPr>
      <w:r w:rsidRPr="00EF572B">
        <w:rPr>
          <w:rFonts w:asciiTheme="minorHAnsi" w:hAnsiTheme="minorHAnsi" w:cstheme="minorHAnsi"/>
          <w:b/>
        </w:rPr>
        <w:t>Odôvodnenie nerozdelenia dodávky diela</w:t>
      </w:r>
    </w:p>
    <w:p w14:paraId="47F100A4" w14:textId="405AF388" w:rsidR="00847024" w:rsidRPr="00847024" w:rsidRDefault="00847024" w:rsidP="00EF572B">
      <w:pPr>
        <w:pStyle w:val="Odsekzoznamu"/>
        <w:spacing w:before="133" w:line="250" w:lineRule="auto"/>
        <w:ind w:left="142" w:right="113" w:firstLine="0"/>
        <w:jc w:val="both"/>
        <w:rPr>
          <w:rFonts w:asciiTheme="minorHAnsi" w:hAnsiTheme="minorHAnsi" w:cstheme="minorHAnsi"/>
          <w:bCs/>
        </w:rPr>
      </w:pPr>
      <w:r w:rsidRPr="00847024">
        <w:rPr>
          <w:rFonts w:asciiTheme="minorHAnsi" w:hAnsiTheme="minorHAnsi" w:cstheme="minorHAnsi"/>
          <w:bCs/>
        </w:rPr>
        <w:t xml:space="preserve">Dielo IS </w:t>
      </w:r>
      <w:r w:rsidR="00EF572B">
        <w:rPr>
          <w:rFonts w:asciiTheme="minorHAnsi" w:hAnsiTheme="minorHAnsi" w:cstheme="minorHAnsi"/>
          <w:bCs/>
        </w:rPr>
        <w:t>NEMPA</w:t>
      </w:r>
      <w:r w:rsidRPr="00847024">
        <w:rPr>
          <w:rFonts w:asciiTheme="minorHAnsi" w:hAnsiTheme="minorHAnsi" w:cstheme="minorHAnsi"/>
          <w:bCs/>
        </w:rPr>
        <w:t xml:space="preserve"> predstavuje komplexné integračné riešenie pozostávajúce z Interoperabilnej platformy a Centrálneho informačného portálu pre VaV, agregácie registrov, rozvoja a rozšírenia existujúcich systémov SK CRIS, SCIDAP, SVD a Agendového systému na manažment prideľovania zdrojov, vytvorenia Registra organizácií uskutočňujúcich výskum a vývoj, ako aj vytvorenia integrácií na CPDI a otvorených integračných rozhraní.</w:t>
      </w:r>
    </w:p>
    <w:p w14:paraId="0892F17F" w14:textId="354590DA" w:rsidR="00A10C75" w:rsidRDefault="00A10C75" w:rsidP="00EF572B">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 xml:space="preserve">Jedným zo základných cieľov projektu IS </w:t>
      </w:r>
      <w:r>
        <w:rPr>
          <w:rFonts w:asciiTheme="minorHAnsi" w:hAnsiTheme="minorHAnsi" w:cstheme="minorHAnsi"/>
          <w:bCs/>
        </w:rPr>
        <w:t>NEMPA</w:t>
      </w:r>
      <w:r w:rsidRPr="00A10C75">
        <w:rPr>
          <w:rFonts w:asciiTheme="minorHAnsi" w:hAnsiTheme="minorHAnsi" w:cstheme="minorHAnsi"/>
          <w:bCs/>
        </w:rPr>
        <w:t xml:space="preserve"> je odstránenie súčasnej roztrieštenosti informačných systémov, registrov, dátových zdrojov a služieb prostredníctvom ich zjednotenia a integrácie do jedného funkčne a technologicky prepojeného riešenia. Projekt je preto koncepčne založený na zlúčení a prepojení viacerých existujúcich a nových modulov a funkcionalít do jednotného informačného prostredia s centrálnym prístupovým a integračným bodom. Rozdelenie realizácie týchto vzájomne previazaných častí medzi viacerých dodávateľov by zvyšovalo riziko opätovného vytvárania technologickej a procesnej fragmentácie, ktorej odstránenie je jedným z hlavných účelov projektu.</w:t>
      </w:r>
    </w:p>
    <w:p w14:paraId="6D8A05A5" w14:textId="096526EC" w:rsidR="00847024" w:rsidRPr="00847024" w:rsidRDefault="00847024" w:rsidP="00EF572B">
      <w:pPr>
        <w:pStyle w:val="Odsekzoznamu"/>
        <w:spacing w:before="133" w:line="250" w:lineRule="auto"/>
        <w:ind w:left="142" w:right="113" w:firstLine="0"/>
        <w:jc w:val="both"/>
        <w:rPr>
          <w:rFonts w:asciiTheme="minorHAnsi" w:hAnsiTheme="minorHAnsi" w:cstheme="minorHAnsi"/>
          <w:bCs/>
        </w:rPr>
      </w:pPr>
      <w:r w:rsidRPr="00847024">
        <w:rPr>
          <w:rFonts w:asciiTheme="minorHAnsi" w:hAnsiTheme="minorHAnsi" w:cstheme="minorHAnsi"/>
          <w:bCs/>
        </w:rPr>
        <w:t>Uvedené časti nepredstavujú samostatné izolované informačné systémy. Ich funkčnosť je založená na spoločnej architektúre, spoločnom dátovom a integračnom modeli a vzájomnej výmene údajov. Interoperabilná platforma a Centrálny informačný portál sú pritom jadrom riešenia, prostredníctvom ktorého sa majú jednotlivé registre, systémy, služby a dátové zdroje prepájať a sprístupňovať používateľom ako jednotný celok.</w:t>
      </w:r>
    </w:p>
    <w:p w14:paraId="463569DC" w14:textId="77777777" w:rsidR="00EF572B" w:rsidRDefault="00847024" w:rsidP="00EF572B">
      <w:pPr>
        <w:pStyle w:val="Odsekzoznamu"/>
        <w:spacing w:before="133" w:line="250" w:lineRule="auto"/>
        <w:ind w:left="142" w:right="113" w:firstLine="0"/>
        <w:jc w:val="both"/>
        <w:rPr>
          <w:rFonts w:asciiTheme="minorHAnsi" w:hAnsiTheme="minorHAnsi" w:cstheme="minorHAnsi"/>
          <w:bCs/>
        </w:rPr>
      </w:pPr>
      <w:r w:rsidRPr="00847024">
        <w:rPr>
          <w:rFonts w:asciiTheme="minorHAnsi" w:hAnsiTheme="minorHAnsi" w:cstheme="minorHAnsi"/>
          <w:bCs/>
        </w:rPr>
        <w:t>Rozdelenie vývoja a implementácie medzi viacerých dodávateľov by vytvorilo významné integračné rozhrania medzi ich plneniami a súčasne potrebu priebežnej koordinácie architektúry, dátových modelov, integračných tokov, bezpečnostných požiadaviek, testovania a nasadzovania jednotlivých komponentov. Prípadný nesúlad medzi riešeniami jednotlivých dodávateľov by sa pritom prejavil až na úrovni integrovaného systému a mohol by ovplyvniť funkčnosť diela ako celku.</w:t>
      </w:r>
    </w:p>
    <w:p w14:paraId="05314635" w14:textId="77777777" w:rsidR="00A10C75" w:rsidRDefault="00847024" w:rsidP="00A10C75">
      <w:pPr>
        <w:pStyle w:val="Odsekzoznamu"/>
        <w:spacing w:before="133" w:line="250" w:lineRule="auto"/>
        <w:ind w:left="142" w:right="113" w:firstLine="0"/>
        <w:jc w:val="both"/>
        <w:rPr>
          <w:rFonts w:asciiTheme="minorHAnsi" w:hAnsiTheme="minorHAnsi" w:cstheme="minorHAnsi"/>
          <w:bCs/>
        </w:rPr>
      </w:pPr>
      <w:r w:rsidRPr="00EF572B">
        <w:rPr>
          <w:rFonts w:asciiTheme="minorHAnsi" w:hAnsiTheme="minorHAnsi" w:cstheme="minorHAnsi"/>
          <w:bCs/>
        </w:rPr>
        <w:lastRenderedPageBreak/>
        <w:t>Jednotná dodávka zároveň umožňuje vykonávať systémové, integračné, výkonnostné a bezpečnostné testovanie voči jednému návrhu architektúry a vytvára jednoznačnú zodpovednosť zhotoviteľa za funkčnosť výsledného riešenia. Pri rozdelení zákazky by vznikalo riziko sporov o príčinu vady alebo incidentu na rozhraní jednotlivých komponentov a s tým spojeného predlžovania diagnostiky a odstraňovania nedostatkov.</w:t>
      </w:r>
    </w:p>
    <w:p w14:paraId="0DA846BA" w14:textId="77777777" w:rsidR="00C43E3B" w:rsidRPr="004F45B4" w:rsidRDefault="00C43E3B" w:rsidP="00C43E3B">
      <w:pPr>
        <w:pStyle w:val="Odsekzoznamu"/>
        <w:spacing w:before="133" w:line="250" w:lineRule="auto"/>
        <w:ind w:left="142" w:right="113"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Rovnako pre zamedzenie rizika nedodržania termínov a rizika nedostatočnej koordinácie viacerých dodávateľov, následkom čoho by bola potrebná dlhšia doba realizácie jednotlivých častí informačného systému, nie je vhodné deliť predmet zákazky na ďalšie časti. Predmet zákazky pozostáva z plnení, ktoré vzájomne vecne súvisia, navzájom sa dopĺňajú a chronologicky na seba nadväzujú. V súvislosti s potrebou navrhnúť jednotné riešenia pri plnení je nevyhnutná detailná znalosť jednotlivých častí plnenia, čo je možné efektívne dosiahnuť iba v prípade, ak plnenie predmetu zákazky bude zabezpečené jedným dodávateľom. Činnosti sú nedeliteľné z hľadiska miestneho, ako aj časového a funkčného.</w:t>
      </w:r>
    </w:p>
    <w:p w14:paraId="6B3C9B66" w14:textId="77777777" w:rsidR="00C43E3B" w:rsidRDefault="00C43E3B" w:rsidP="00C43E3B">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 xml:space="preserve">Jednotný zhotoviteľ je preto odôvodnený potrebou zabezpečiť konzistentný návrh, implementáciu, integráciu a akceptáciu IS </w:t>
      </w:r>
      <w:r>
        <w:rPr>
          <w:rFonts w:asciiTheme="minorHAnsi" w:hAnsiTheme="minorHAnsi" w:cstheme="minorHAnsi"/>
          <w:bCs/>
        </w:rPr>
        <w:t>NEMPA</w:t>
      </w:r>
      <w:r w:rsidRPr="00A10C75">
        <w:rPr>
          <w:rFonts w:asciiTheme="minorHAnsi" w:hAnsiTheme="minorHAnsi" w:cstheme="minorHAnsi"/>
          <w:bCs/>
        </w:rPr>
        <w:t xml:space="preserve"> ako jedného funkčného celku. Rozdelenie diela by v danom prípade neviedlo iba k administratívnemu oddeleniu plnení, ale k zvýšeniu technickej a organizačnej náročnosti realizácie a k riziku ohrozenia riadneho a včasného dosiahnutia cieľov projektu.</w:t>
      </w:r>
    </w:p>
    <w:p w14:paraId="55873B51" w14:textId="77777777" w:rsidR="00A10C75" w:rsidRDefault="00847024" w:rsidP="00A10C75">
      <w:pPr>
        <w:pStyle w:val="Odsekzoznamu"/>
        <w:spacing w:before="133" w:line="250" w:lineRule="auto"/>
        <w:ind w:left="142" w:right="113" w:firstLine="0"/>
        <w:jc w:val="both"/>
        <w:rPr>
          <w:rFonts w:asciiTheme="minorHAnsi" w:hAnsiTheme="minorHAnsi" w:cstheme="minorHAnsi"/>
          <w:b/>
        </w:rPr>
      </w:pPr>
      <w:r w:rsidRPr="00A10C75">
        <w:rPr>
          <w:rFonts w:asciiTheme="minorHAnsi" w:hAnsiTheme="minorHAnsi" w:cstheme="minorHAnsi"/>
          <w:b/>
        </w:rPr>
        <w:t>Odôvodnenie nerozdelenia dodávky licencií</w:t>
      </w:r>
    </w:p>
    <w:p w14:paraId="2555FE49" w14:textId="0712BE15" w:rsidR="00742209" w:rsidRPr="00742209" w:rsidRDefault="00742209" w:rsidP="00742209">
      <w:pPr>
        <w:pStyle w:val="Odsekzoznamu"/>
        <w:spacing w:before="133" w:line="250" w:lineRule="auto"/>
        <w:ind w:left="142" w:right="113" w:firstLine="0"/>
        <w:jc w:val="both"/>
        <w:rPr>
          <w:rFonts w:asciiTheme="minorHAnsi" w:hAnsiTheme="minorHAnsi" w:cstheme="minorHAnsi"/>
          <w:bCs/>
        </w:rPr>
      </w:pPr>
      <w:r w:rsidRPr="00742209">
        <w:rPr>
          <w:rFonts w:asciiTheme="minorHAnsi" w:hAnsiTheme="minorHAnsi" w:cstheme="minorHAnsi"/>
          <w:bCs/>
        </w:rPr>
        <w:t xml:space="preserve">Verejný obstarávateľ posúdil možnosť obstarať softvérové licencie middleware produktov IBM CloudPak for Integration samostatne od dodávky a implementácie IS </w:t>
      </w:r>
      <w:r>
        <w:rPr>
          <w:rFonts w:asciiTheme="minorHAnsi" w:hAnsiTheme="minorHAnsi" w:cstheme="minorHAnsi"/>
          <w:bCs/>
        </w:rPr>
        <w:t>NEMPA</w:t>
      </w:r>
      <w:r w:rsidRPr="00742209">
        <w:rPr>
          <w:rFonts w:asciiTheme="minorHAnsi" w:hAnsiTheme="minorHAnsi" w:cstheme="minorHAnsi"/>
          <w:bCs/>
        </w:rPr>
        <w:t>. Vzhľadom na technologické, časové, procesné a organizačné väzby medzi middleware platformou a samotným informačným systémom však dospel k záveru, že takéto rozdelenie by významne zvýšilo riziká riadneho a včasného plnenia zákazky</w:t>
      </w:r>
      <w:r>
        <w:rPr>
          <w:rFonts w:asciiTheme="minorHAnsi" w:hAnsiTheme="minorHAnsi" w:cstheme="minorHAnsi"/>
          <w:bCs/>
        </w:rPr>
        <w:t>.</w:t>
      </w:r>
    </w:p>
    <w:p w14:paraId="70C7E105" w14:textId="040A4D17"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 xml:space="preserve">Softvérové licencie middleware produktov IBM CloudPak for Integration nie sú obstarávané ako samostatný, od IS </w:t>
      </w:r>
      <w:r w:rsidR="00A10C75">
        <w:rPr>
          <w:rFonts w:asciiTheme="minorHAnsi" w:hAnsiTheme="minorHAnsi" w:cstheme="minorHAnsi"/>
          <w:bCs/>
        </w:rPr>
        <w:t>NEMPA</w:t>
      </w:r>
      <w:r w:rsidRPr="00A10C75">
        <w:rPr>
          <w:rFonts w:asciiTheme="minorHAnsi" w:hAnsiTheme="minorHAnsi" w:cstheme="minorHAnsi"/>
          <w:bCs/>
        </w:rPr>
        <w:t xml:space="preserve"> nezávislý tovar. Middleware platforma predstavuje technologickú vrstvu určenú na zabezpečenie integrácie jednotlivých informačných systémov, dátových zdrojov, registrov a služieb, a je preto priamo previazaná s návrhom a implementáciou integračnej architektúry </w:t>
      </w:r>
      <w:r w:rsidR="00A10C75">
        <w:rPr>
          <w:rFonts w:asciiTheme="minorHAnsi" w:hAnsiTheme="minorHAnsi" w:cstheme="minorHAnsi"/>
          <w:bCs/>
        </w:rPr>
        <w:t xml:space="preserve">celého </w:t>
      </w:r>
      <w:r w:rsidRPr="00A10C75">
        <w:rPr>
          <w:rFonts w:asciiTheme="minorHAnsi" w:hAnsiTheme="minorHAnsi" w:cstheme="minorHAnsi"/>
          <w:bCs/>
        </w:rPr>
        <w:t xml:space="preserve">IS </w:t>
      </w:r>
      <w:r w:rsidR="00A10C75">
        <w:rPr>
          <w:rFonts w:asciiTheme="minorHAnsi" w:hAnsiTheme="minorHAnsi" w:cstheme="minorHAnsi"/>
          <w:bCs/>
        </w:rPr>
        <w:t>NEMPA</w:t>
      </w:r>
      <w:r w:rsidRPr="00A10C75">
        <w:rPr>
          <w:rFonts w:asciiTheme="minorHAnsi" w:hAnsiTheme="minorHAnsi" w:cstheme="minorHAnsi"/>
          <w:bCs/>
        </w:rPr>
        <w:t>.</w:t>
      </w:r>
    </w:p>
    <w:p w14:paraId="5FA00C54" w14:textId="77777777"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Predmet dodávky licencií navyše nezahŕňa iba samotné licenčné oprávnenia. Jeho súčasťou je zabezpečenie Software Subscription &amp; Support, prípadn</w:t>
      </w:r>
      <w:r w:rsidR="00A10C75">
        <w:rPr>
          <w:rFonts w:asciiTheme="minorHAnsi" w:hAnsiTheme="minorHAnsi" w:cstheme="minorHAnsi"/>
          <w:bCs/>
        </w:rPr>
        <w:t xml:space="preserve">e </w:t>
      </w:r>
      <w:r w:rsidRPr="00A10C75">
        <w:rPr>
          <w:rFonts w:asciiTheme="minorHAnsi" w:hAnsiTheme="minorHAnsi" w:cstheme="minorHAnsi"/>
          <w:bCs/>
        </w:rPr>
        <w:t>reinstatement fee, inštalácia, konfigurácia, obnova a optimalizácia middleware platformy v prostredí verejného obstarávateľa, jej integrácia s existujúcimi informačnými systémami, testovanie funkčnosti, výkonu a bezpečnosti, vypracovanie technickej dokumentácie, zaškolenie a poskytovanie implementačných a konzultačných služieb.</w:t>
      </w:r>
    </w:p>
    <w:p w14:paraId="426E000E" w14:textId="0B2691C2" w:rsidR="00742209" w:rsidRDefault="00742209" w:rsidP="00A10C75">
      <w:pPr>
        <w:pStyle w:val="Odsekzoznamu"/>
        <w:spacing w:before="133" w:line="250" w:lineRule="auto"/>
        <w:ind w:left="142" w:right="113" w:firstLine="0"/>
        <w:jc w:val="both"/>
        <w:rPr>
          <w:rFonts w:asciiTheme="minorHAnsi" w:hAnsiTheme="minorHAnsi" w:cstheme="minorHAnsi"/>
          <w:bCs/>
        </w:rPr>
      </w:pPr>
      <w:r>
        <w:rPr>
          <w:rFonts w:asciiTheme="minorHAnsi" w:hAnsiTheme="minorHAnsi" w:cstheme="minorHAnsi"/>
          <w:bCs/>
        </w:rPr>
        <w:t xml:space="preserve">Verejný obstarávateľ založil svoje rozhodnutie neobstarať predmetné licencie samostatným verejným obstarávaním na základe nasledovných konkrétnych dôvodov: </w:t>
      </w:r>
    </w:p>
    <w:p w14:paraId="5E7A884B" w14:textId="77777777" w:rsidR="00742209" w:rsidRPr="00742209" w:rsidRDefault="00742209" w:rsidP="00742209">
      <w:pPr>
        <w:pStyle w:val="Odsekzoznamu"/>
        <w:spacing w:before="133" w:line="250" w:lineRule="auto"/>
        <w:ind w:left="142" w:right="113" w:firstLine="0"/>
        <w:jc w:val="both"/>
        <w:rPr>
          <w:rFonts w:asciiTheme="minorHAnsi" w:hAnsiTheme="minorHAnsi" w:cstheme="minorHAnsi"/>
          <w:u w:val="single"/>
        </w:rPr>
      </w:pPr>
      <w:r w:rsidRPr="00742209">
        <w:rPr>
          <w:rFonts w:asciiTheme="minorHAnsi" w:hAnsiTheme="minorHAnsi" w:cstheme="minorHAnsi"/>
          <w:u w:val="single"/>
        </w:rPr>
        <w:t>Vysoká technologická závislosť medzi softvérovými produktmi a informačným systémom</w:t>
      </w:r>
    </w:p>
    <w:p w14:paraId="1DCB9E55" w14:textId="033244B8"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Middleware platforma IBM CloudPak for Integration tvorí technologickú súčasť IS </w:t>
      </w:r>
      <w:r>
        <w:rPr>
          <w:rFonts w:asciiTheme="minorHAnsi" w:hAnsiTheme="minorHAnsi" w:cstheme="minorHAnsi"/>
        </w:rPr>
        <w:t>NEMPA</w:t>
      </w:r>
      <w:r w:rsidRPr="00742209">
        <w:rPr>
          <w:rFonts w:asciiTheme="minorHAnsi" w:hAnsiTheme="minorHAnsi" w:cstheme="minorHAnsi"/>
        </w:rPr>
        <w:t xml:space="preserve"> a zabezpečuje integračné väzby medzi jednotlivými systémami, registrami, dátovými zdrojmi a službami.</w:t>
      </w:r>
    </w:p>
    <w:p w14:paraId="2785EABD" w14:textId="02712361"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Návrh integračnej architektúry, vývoj integračných rozhraní a testovanie IS </w:t>
      </w:r>
      <w:r>
        <w:rPr>
          <w:rFonts w:asciiTheme="minorHAnsi" w:hAnsiTheme="minorHAnsi" w:cstheme="minorHAnsi"/>
        </w:rPr>
        <w:t>NEMPA</w:t>
      </w:r>
      <w:r w:rsidRPr="00742209">
        <w:rPr>
          <w:rFonts w:asciiTheme="minorHAnsi" w:hAnsiTheme="minorHAnsi" w:cstheme="minorHAnsi"/>
        </w:rPr>
        <w:t xml:space="preserve"> priamo závisia od technických vlastností, verzie a konfigurácie middleware platformy.</w:t>
      </w:r>
    </w:p>
    <w:p w14:paraId="578B0F8D" w14:textId="0DDA0292"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Predmet plnenia nezahŕňa iba licencie, ale aj inštaláciu, konfiguráciu, optimalizáciu, integráciu a testovanie platformy, ktoré sú bezprostrednou súčasťou implementácie IS </w:t>
      </w:r>
      <w:r>
        <w:rPr>
          <w:rFonts w:asciiTheme="minorHAnsi" w:hAnsiTheme="minorHAnsi" w:cstheme="minorHAnsi"/>
        </w:rPr>
        <w:t>NEMPA</w:t>
      </w:r>
      <w:r w:rsidRPr="00742209">
        <w:rPr>
          <w:rFonts w:asciiTheme="minorHAnsi" w:hAnsiTheme="minorHAnsi" w:cstheme="minorHAnsi"/>
        </w:rPr>
        <w:t>.</w:t>
      </w:r>
    </w:p>
    <w:p w14:paraId="0CE08B96" w14:textId="6CD4B286"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Oddelené zabezpečenie licencií by preto vytváralo riziko technickej nekompatibility medzi middleware platformou a výsledným riešením IS </w:t>
      </w:r>
      <w:r>
        <w:rPr>
          <w:rFonts w:asciiTheme="minorHAnsi" w:hAnsiTheme="minorHAnsi" w:cstheme="minorHAnsi"/>
        </w:rPr>
        <w:t>NEMPA</w:t>
      </w:r>
      <w:r w:rsidRPr="00742209">
        <w:rPr>
          <w:rFonts w:asciiTheme="minorHAnsi" w:hAnsiTheme="minorHAnsi" w:cstheme="minorHAnsi"/>
        </w:rPr>
        <w:t>.</w:t>
      </w:r>
    </w:p>
    <w:p w14:paraId="1D57BA88" w14:textId="77777777" w:rsidR="00742209" w:rsidRPr="00742209" w:rsidRDefault="00742209" w:rsidP="00742209">
      <w:pPr>
        <w:pStyle w:val="Odsekzoznamu"/>
        <w:spacing w:before="133" w:line="250" w:lineRule="auto"/>
        <w:ind w:left="142" w:right="113" w:firstLine="0"/>
        <w:jc w:val="both"/>
        <w:rPr>
          <w:rFonts w:asciiTheme="minorHAnsi" w:hAnsiTheme="minorHAnsi" w:cstheme="minorHAnsi"/>
          <w:u w:val="single"/>
        </w:rPr>
      </w:pPr>
      <w:r w:rsidRPr="00742209">
        <w:rPr>
          <w:rFonts w:asciiTheme="minorHAnsi" w:hAnsiTheme="minorHAnsi" w:cstheme="minorHAnsi"/>
          <w:u w:val="single"/>
        </w:rPr>
        <w:t>Časová synchronizácia a závislosť od vývojového procesu</w:t>
      </w:r>
    </w:p>
    <w:p w14:paraId="499BC05B" w14:textId="268C41C0"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Middleware platforma musí byť dostupná v konkrétnych etapách návrhu, vývoja, integrácie a testovania IS </w:t>
      </w:r>
      <w:r>
        <w:rPr>
          <w:rFonts w:asciiTheme="minorHAnsi" w:hAnsiTheme="minorHAnsi" w:cstheme="minorHAnsi"/>
        </w:rPr>
        <w:t>NEMPA</w:t>
      </w:r>
      <w:r w:rsidRPr="00742209">
        <w:rPr>
          <w:rFonts w:asciiTheme="minorHAnsi" w:hAnsiTheme="minorHAnsi" w:cstheme="minorHAnsi"/>
        </w:rPr>
        <w:t>.</w:t>
      </w:r>
    </w:p>
    <w:p w14:paraId="6D621124" w14:textId="70861D3F"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Samostatné obstaranie licencií by vytvorilo závislosť harmonogramu zhotoviteľa IS </w:t>
      </w:r>
      <w:r>
        <w:rPr>
          <w:rFonts w:asciiTheme="minorHAnsi" w:hAnsiTheme="minorHAnsi" w:cstheme="minorHAnsi"/>
        </w:rPr>
        <w:t>NEMPA</w:t>
      </w:r>
      <w:r w:rsidRPr="00742209">
        <w:rPr>
          <w:rFonts w:asciiTheme="minorHAnsi" w:hAnsiTheme="minorHAnsi" w:cstheme="minorHAnsi"/>
        </w:rPr>
        <w:t xml:space="preserve"> od plnenia </w:t>
      </w:r>
      <w:r w:rsidRPr="00742209">
        <w:rPr>
          <w:rFonts w:asciiTheme="minorHAnsi" w:hAnsiTheme="minorHAnsi" w:cstheme="minorHAnsi"/>
        </w:rPr>
        <w:lastRenderedPageBreak/>
        <w:t>ďalšieho dodávateľa.</w:t>
      </w:r>
    </w:p>
    <w:p w14:paraId="66389307" w14:textId="79F576E5" w:rsidR="00742209" w:rsidRPr="0053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Omeškanie pri dodávke licencií, podpory výrobcu alebo potrebnej verzie produktu by mohlo priamo ovplyvniť harmonogram implementácie </w:t>
      </w:r>
      <w:r w:rsidRPr="00532209">
        <w:rPr>
          <w:rFonts w:asciiTheme="minorHAnsi" w:hAnsiTheme="minorHAnsi" w:cstheme="minorHAnsi"/>
        </w:rPr>
        <w:t xml:space="preserve">celého IS NEMPA, ktorý je naviazaný na </w:t>
      </w:r>
      <w:r w:rsidR="00C61145" w:rsidRPr="00532209">
        <w:rPr>
          <w:rFonts w:asciiTheme="minorHAnsi" w:hAnsiTheme="minorHAnsi" w:cstheme="minorHAnsi"/>
        </w:rPr>
        <w:t>časovo ohraničené financovanie</w:t>
      </w:r>
      <w:r w:rsidRPr="00532209">
        <w:rPr>
          <w:rFonts w:asciiTheme="minorHAnsi" w:hAnsiTheme="minorHAnsi" w:cstheme="minorHAnsi"/>
        </w:rPr>
        <w:t>.</w:t>
      </w:r>
    </w:p>
    <w:p w14:paraId="236D649D" w14:textId="77777777" w:rsidR="00742209" w:rsidRPr="00742209" w:rsidRDefault="00742209" w:rsidP="00742209">
      <w:pPr>
        <w:pStyle w:val="Odsekzoznamu"/>
        <w:spacing w:before="133" w:line="250" w:lineRule="auto"/>
        <w:ind w:left="142" w:right="113" w:firstLine="0"/>
        <w:jc w:val="both"/>
        <w:rPr>
          <w:rFonts w:asciiTheme="minorHAnsi" w:hAnsiTheme="minorHAnsi" w:cstheme="minorHAnsi"/>
          <w:u w:val="single"/>
        </w:rPr>
      </w:pPr>
      <w:r w:rsidRPr="00742209">
        <w:rPr>
          <w:rFonts w:asciiTheme="minorHAnsi" w:hAnsiTheme="minorHAnsi" w:cstheme="minorHAnsi"/>
          <w:u w:val="single"/>
        </w:rPr>
        <w:t>Procesné a riadiace dôvody pre centralizáciu dodávky IS a softvérových licencií</w:t>
      </w:r>
    </w:p>
    <w:p w14:paraId="36B9922F" w14:textId="2911E945"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Zhotoviteľ zodpovedný za funkčnosť IS </w:t>
      </w:r>
      <w:r>
        <w:rPr>
          <w:rFonts w:asciiTheme="minorHAnsi" w:hAnsiTheme="minorHAnsi" w:cstheme="minorHAnsi"/>
        </w:rPr>
        <w:t>NEMPA</w:t>
      </w:r>
      <w:r w:rsidRPr="00742209">
        <w:rPr>
          <w:rFonts w:asciiTheme="minorHAnsi" w:hAnsiTheme="minorHAnsi" w:cstheme="minorHAnsi"/>
        </w:rPr>
        <w:t xml:space="preserve"> musí mať možnosť priamo riadiť nasadenie, konfiguráciu a optimalizáciu middleware platformy podľa potrieb implementácie.</w:t>
      </w:r>
    </w:p>
    <w:p w14:paraId="0829E2EE" w14:textId="77777777"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Jednotné riadenie umožňuje koordinovať verzie produktov, konfiguráciu integračných rozhraní, testovanie a riešenie technických zmien v rámci jedného realizačného procesu.</w:t>
      </w:r>
    </w:p>
    <w:p w14:paraId="49F36D5F" w14:textId="77777777"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Centralizácia plnenia vytvára jednoznačnú zodpovednosť za funkčnosť výsledného riešenia vrátane integračnej a middleware vrstvy.</w:t>
      </w:r>
    </w:p>
    <w:p w14:paraId="1AB7B619" w14:textId="24C1B499"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Pri samostatnej dodávke licencií by zhotoviteľ IS </w:t>
      </w:r>
      <w:r w:rsidR="00C61145">
        <w:rPr>
          <w:rFonts w:asciiTheme="minorHAnsi" w:hAnsiTheme="minorHAnsi" w:cstheme="minorHAnsi"/>
        </w:rPr>
        <w:t>NEMPA</w:t>
      </w:r>
      <w:r w:rsidR="00C61145" w:rsidRPr="00742209">
        <w:rPr>
          <w:rFonts w:asciiTheme="minorHAnsi" w:hAnsiTheme="minorHAnsi" w:cstheme="minorHAnsi"/>
        </w:rPr>
        <w:t xml:space="preserve"> </w:t>
      </w:r>
      <w:r w:rsidRPr="00742209">
        <w:rPr>
          <w:rFonts w:asciiTheme="minorHAnsi" w:hAnsiTheme="minorHAnsi" w:cstheme="minorHAnsi"/>
        </w:rPr>
        <w:t>niesol zodpovednosť za výsledok bez plnej možnosti riadiť technologickú platformu, ktorá tento výsledok priamo ovplyvňuje.</w:t>
      </w:r>
    </w:p>
    <w:p w14:paraId="14D195BB" w14:textId="77777777" w:rsidR="00742209" w:rsidRPr="00742209" w:rsidRDefault="00742209" w:rsidP="00742209">
      <w:pPr>
        <w:pStyle w:val="Odsekzoznamu"/>
        <w:spacing w:before="133" w:line="250" w:lineRule="auto"/>
        <w:ind w:left="142" w:right="113" w:firstLine="0"/>
        <w:jc w:val="both"/>
        <w:rPr>
          <w:rFonts w:asciiTheme="minorHAnsi" w:hAnsiTheme="minorHAnsi" w:cstheme="minorHAnsi"/>
          <w:u w:val="single"/>
        </w:rPr>
      </w:pPr>
      <w:r w:rsidRPr="00742209">
        <w:rPr>
          <w:rFonts w:asciiTheme="minorHAnsi" w:hAnsiTheme="minorHAnsi" w:cstheme="minorHAnsi"/>
          <w:u w:val="single"/>
        </w:rPr>
        <w:t>Náročnosť koordinácie medzi viacerými dodávateľmi</w:t>
      </w:r>
    </w:p>
    <w:p w14:paraId="4769E6B3" w14:textId="784522EC"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Samostatné obstaranie licencií by vyžadovalo priebežnú technickú a organizačnú koordináciu medzi verejným obstarávateľom, zhotoviteľom IS </w:t>
      </w:r>
      <w:r w:rsidR="00C61145">
        <w:rPr>
          <w:rFonts w:asciiTheme="minorHAnsi" w:hAnsiTheme="minorHAnsi" w:cstheme="minorHAnsi"/>
        </w:rPr>
        <w:t>NEMPA</w:t>
      </w:r>
      <w:r w:rsidR="00C61145" w:rsidRPr="00742209">
        <w:rPr>
          <w:rFonts w:asciiTheme="minorHAnsi" w:hAnsiTheme="minorHAnsi" w:cstheme="minorHAnsi"/>
        </w:rPr>
        <w:t xml:space="preserve"> </w:t>
      </w:r>
      <w:r w:rsidRPr="00742209">
        <w:rPr>
          <w:rFonts w:asciiTheme="minorHAnsi" w:hAnsiTheme="minorHAnsi" w:cstheme="minorHAnsi"/>
        </w:rPr>
        <w:t>a dodávateľom middleware produktov.</w:t>
      </w:r>
    </w:p>
    <w:p w14:paraId="44C42A9B" w14:textId="77777777"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Pri vzniku technického problému by bolo potrebné určovať, či jeho príčina spočíva v aplikačnom riešení, integračnom rozhraní, konfigurácii middleware alebo samotnom softvérovom produkte.</w:t>
      </w:r>
    </w:p>
    <w:p w14:paraId="34A36463" w14:textId="77777777"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Rozdelenie zodpovednosti medzi viaceré subjekty by mohlo predlžovať diagnostiku a odstraňovanie problémov a vytvárať spory o zodpovednosť.</w:t>
      </w:r>
    </w:p>
    <w:p w14:paraId="7B4EE8E7" w14:textId="77777777"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Verejnému obstarávateľovi by tým vznikla dodatočná administratívna a koordinačná záťaž počas implementácie.</w:t>
      </w:r>
    </w:p>
    <w:p w14:paraId="1D49D5F0" w14:textId="77777777" w:rsidR="00742209" w:rsidRPr="00742209" w:rsidRDefault="00742209" w:rsidP="00742209">
      <w:pPr>
        <w:pStyle w:val="Odsekzoznamu"/>
        <w:spacing w:before="133" w:line="250" w:lineRule="auto"/>
        <w:ind w:left="142" w:right="113" w:firstLine="0"/>
        <w:jc w:val="both"/>
        <w:rPr>
          <w:rFonts w:asciiTheme="minorHAnsi" w:hAnsiTheme="minorHAnsi" w:cstheme="minorHAnsi"/>
          <w:u w:val="single"/>
        </w:rPr>
      </w:pPr>
      <w:r w:rsidRPr="00742209">
        <w:rPr>
          <w:rFonts w:asciiTheme="minorHAnsi" w:hAnsiTheme="minorHAnsi" w:cstheme="minorHAnsi"/>
          <w:u w:val="single"/>
        </w:rPr>
        <w:t>Organizačná a technologická nevyhnutnosť jednotného obstarávania</w:t>
      </w:r>
    </w:p>
    <w:p w14:paraId="34A120F2" w14:textId="0D575214"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IS </w:t>
      </w:r>
      <w:r w:rsidR="00C61145">
        <w:rPr>
          <w:rFonts w:asciiTheme="minorHAnsi" w:hAnsiTheme="minorHAnsi" w:cstheme="minorHAnsi"/>
        </w:rPr>
        <w:t>NEMPA</w:t>
      </w:r>
      <w:r w:rsidR="00C61145" w:rsidRPr="00742209">
        <w:rPr>
          <w:rFonts w:asciiTheme="minorHAnsi" w:hAnsiTheme="minorHAnsi" w:cstheme="minorHAnsi"/>
        </w:rPr>
        <w:t xml:space="preserve"> </w:t>
      </w:r>
      <w:r w:rsidRPr="00742209">
        <w:rPr>
          <w:rFonts w:asciiTheme="minorHAnsi" w:hAnsiTheme="minorHAnsi" w:cstheme="minorHAnsi"/>
        </w:rPr>
        <w:t>má byť implementovaný ako jednotné riešenie prepájajúce existujúce informačné systémy, registre, dátové zdroje a služby prostredníctvom spoločnej integračnej architektúry.</w:t>
      </w:r>
    </w:p>
    <w:p w14:paraId="2479A5B4" w14:textId="77777777"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Middleware platforma predstavuje jeden zo základných technologických nástrojov na vytvorenie tohto jednotného integračného prostredia.</w:t>
      </w:r>
    </w:p>
    <w:p w14:paraId="69D6B04C" w14:textId="77777777"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Samostatné obstaranie middleware platformy by vytváralo ďalšie technické a zmluvné rozhranie v rámci riešenia, ktorého základným cieľom je naopak odstránenie existujúcej technologickej a informačnej roztrieštenosti.</w:t>
      </w:r>
    </w:p>
    <w:p w14:paraId="6AF19514" w14:textId="208F92A8" w:rsidR="00742209" w:rsidRPr="00742209" w:rsidRDefault="00742209" w:rsidP="0001419D">
      <w:pPr>
        <w:pStyle w:val="Odsekzoznamu"/>
        <w:numPr>
          <w:ilvl w:val="0"/>
          <w:numId w:val="60"/>
        </w:numPr>
        <w:spacing w:line="250" w:lineRule="auto"/>
        <w:ind w:right="113"/>
        <w:jc w:val="both"/>
        <w:rPr>
          <w:rFonts w:asciiTheme="minorHAnsi" w:hAnsiTheme="minorHAnsi" w:cstheme="minorHAnsi"/>
        </w:rPr>
      </w:pPr>
      <w:r w:rsidRPr="00742209">
        <w:rPr>
          <w:rFonts w:asciiTheme="minorHAnsi" w:hAnsiTheme="minorHAnsi" w:cstheme="minorHAnsi"/>
        </w:rPr>
        <w:t xml:space="preserve">Jednotné obstaranie preto podporuje konzistentnosť architektúry IS </w:t>
      </w:r>
      <w:r w:rsidR="00C61145">
        <w:rPr>
          <w:rFonts w:asciiTheme="minorHAnsi" w:hAnsiTheme="minorHAnsi" w:cstheme="minorHAnsi"/>
        </w:rPr>
        <w:t xml:space="preserve">NEMPA </w:t>
      </w:r>
      <w:r w:rsidRPr="00742209">
        <w:rPr>
          <w:rFonts w:asciiTheme="minorHAnsi" w:hAnsiTheme="minorHAnsi" w:cstheme="minorHAnsi"/>
        </w:rPr>
        <w:t>a zabezpečuje, aby integračná platforma a nadväzujúce časti systému boli realizované ako jeden funkčný celok.</w:t>
      </w:r>
    </w:p>
    <w:p w14:paraId="70093969" w14:textId="68C1B960"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Ide teda o plnenie, ktorého technické parametre, konfigurácia a čas nasadenia bezprostredne závisia od priebehu návrhu a implementácie diela. Zhotoviteľ musí mať middleware platformu k dispozícii v príslušných fázach vývoja, integrácie a testovania a musí zabezpečiť súlad použitých verzií, konfigurácií a licenčných oprávnení s navrhnutým riešením.</w:t>
      </w:r>
    </w:p>
    <w:p w14:paraId="3717E414" w14:textId="5EC02204"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 xml:space="preserve">Samostatné obstaranie licencií by vytvorilo ďalšie zmluvné a technické rozhranie medzi dodávateľom licencií a zhotoviteľom IS </w:t>
      </w:r>
      <w:r w:rsidR="00A10C75">
        <w:rPr>
          <w:rFonts w:asciiTheme="minorHAnsi" w:hAnsiTheme="minorHAnsi" w:cstheme="minorHAnsi"/>
          <w:bCs/>
        </w:rPr>
        <w:t>NEMPA</w:t>
      </w:r>
      <w:r w:rsidRPr="00A10C75">
        <w:rPr>
          <w:rFonts w:asciiTheme="minorHAnsi" w:hAnsiTheme="minorHAnsi" w:cstheme="minorHAnsi"/>
          <w:bCs/>
        </w:rPr>
        <w:t>. Pri problémoch s kompatibilitou, konfiguráciou, výkonom alebo podporou by následne mohlo dochádzať k nejasnostiam, či ich príčina spočíva v aplikačnom riešení, integračnej architektúre, konfigurácii middleware alebo samotnom softvérovom produkte. Takéto rozdelenie zodpovednosti by mohlo predlžovať riešenie technických problémov a ohroziť harmonogram implementácie.</w:t>
      </w:r>
    </w:p>
    <w:p w14:paraId="0F409A3A" w14:textId="2C37827A" w:rsidR="002172F8" w:rsidRPr="00742209" w:rsidRDefault="00847024" w:rsidP="00742209">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 xml:space="preserve">Začlenenie licencií do jednej zákazky preto sleduje zabezpečenie technickej kompatibility, časovej synchronizácie a jednoznačnej zodpovednosti za riadne nasadenie middleware platformy ako integrálnej technologickej súčasti IS </w:t>
      </w:r>
      <w:r w:rsidR="00A10C75">
        <w:rPr>
          <w:rFonts w:asciiTheme="minorHAnsi" w:hAnsiTheme="minorHAnsi" w:cstheme="minorHAnsi"/>
          <w:bCs/>
        </w:rPr>
        <w:t>NEMPA</w:t>
      </w:r>
      <w:r w:rsidRPr="00A10C75">
        <w:rPr>
          <w:rFonts w:asciiTheme="minorHAnsi" w:hAnsiTheme="minorHAnsi" w:cstheme="minorHAnsi"/>
          <w:bCs/>
        </w:rPr>
        <w:t>, a nie bezdôvodné spájanie vecne nesúvisiacich plnení.</w:t>
      </w:r>
    </w:p>
    <w:p w14:paraId="7A00FBDE" w14:textId="3655A8FC" w:rsidR="002172F8" w:rsidRPr="002172F8" w:rsidRDefault="002172F8" w:rsidP="002172F8">
      <w:pPr>
        <w:pStyle w:val="Odsekzoznamu"/>
        <w:spacing w:before="133" w:line="250" w:lineRule="auto"/>
        <w:ind w:left="142" w:right="113" w:firstLine="0"/>
        <w:jc w:val="both"/>
        <w:rPr>
          <w:rFonts w:asciiTheme="minorHAnsi" w:hAnsiTheme="minorHAnsi" w:cstheme="minorHAnsi"/>
          <w:bCs/>
        </w:rPr>
      </w:pPr>
      <w:r w:rsidRPr="002172F8">
        <w:rPr>
          <w:rFonts w:asciiTheme="minorHAnsi" w:hAnsiTheme="minorHAnsi" w:cstheme="minorHAnsi"/>
          <w:w w:val="105"/>
          <w:sz w:val="21"/>
          <w:szCs w:val="21"/>
        </w:rPr>
        <w:lastRenderedPageBreak/>
        <w:t>Preto je technologicky, procesne, personálne a časovo vylúčené, aby softvérové produkty dodával iný subjekt ako samotný zhotoviteľ informačného systému.</w:t>
      </w:r>
    </w:p>
    <w:p w14:paraId="0DDE8F7C" w14:textId="77777777" w:rsidR="00A10C75" w:rsidRDefault="00847024" w:rsidP="00A10C75">
      <w:pPr>
        <w:pStyle w:val="Odsekzoznamu"/>
        <w:spacing w:before="133" w:line="250" w:lineRule="auto"/>
        <w:ind w:left="142" w:right="113" w:firstLine="0"/>
        <w:jc w:val="both"/>
        <w:rPr>
          <w:rFonts w:asciiTheme="minorHAnsi" w:hAnsiTheme="minorHAnsi" w:cstheme="minorHAnsi"/>
          <w:b/>
        </w:rPr>
      </w:pPr>
      <w:r w:rsidRPr="00A10C75">
        <w:rPr>
          <w:rFonts w:asciiTheme="minorHAnsi" w:hAnsiTheme="minorHAnsi" w:cstheme="minorHAnsi"/>
          <w:b/>
        </w:rPr>
        <w:t>Odôvodnenie nerozdelenia SLA služieb</w:t>
      </w:r>
    </w:p>
    <w:p w14:paraId="14D25712" w14:textId="77777777" w:rsidR="00C43E3B" w:rsidRPr="004F45B4" w:rsidRDefault="00C43E3B" w:rsidP="00C43E3B">
      <w:pPr>
        <w:pStyle w:val="Odsekzoznamu"/>
        <w:spacing w:before="133" w:line="250" w:lineRule="auto"/>
        <w:ind w:left="142" w:right="113"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V súlade s princípmi efektívnosti, hospodárnosti a účelnosti verejného obstarávania, rovnako verejný obstarávateľ pristupuje k obstarávaniu informačného systému a servisnej zmluvy (Service Level Agreement – SLA) ako jednej zákazky. Toto rozhodnutie je založené na technologických, procesných a právnych dôvodoch, ktoré zaručujú bezpečnú, spoľahlivú a dlhodobo udržateľnú prevádzku informačného systému: </w:t>
      </w:r>
    </w:p>
    <w:p w14:paraId="6462FB3E" w14:textId="77777777" w:rsidR="00C43E3B" w:rsidRPr="004F45B4" w:rsidRDefault="00C43E3B" w:rsidP="0001419D">
      <w:pPr>
        <w:pStyle w:val="Odsekzoznamu"/>
        <w:numPr>
          <w:ilvl w:val="0"/>
          <w:numId w:val="30"/>
        </w:numPr>
        <w:spacing w:line="250" w:lineRule="auto"/>
        <w:ind w:left="567" w:right="113" w:hanging="283"/>
        <w:jc w:val="both"/>
        <w:rPr>
          <w:rFonts w:asciiTheme="minorHAnsi" w:hAnsiTheme="minorHAnsi" w:cstheme="minorHAnsi"/>
          <w:w w:val="105"/>
          <w:sz w:val="21"/>
          <w:szCs w:val="21"/>
        </w:rPr>
      </w:pPr>
      <w:r w:rsidRPr="004F45B4">
        <w:rPr>
          <w:rFonts w:asciiTheme="minorHAnsi" w:hAnsiTheme="minorHAnsi" w:cstheme="minorHAnsi"/>
          <w:w w:val="105"/>
          <w:sz w:val="21"/>
          <w:szCs w:val="21"/>
        </w:rPr>
        <w:t>Technologická a prevádzková nevyhnutnosť – SLA je úzko spätá s informačným systémom, keďže zabezpečuje jeho funkčnosť, dostupnosť a bezpečnostné aktualizácie. Jednotné obstaranie SLA a informačného systému, ktorý má SLA servisovať, garantuje efektívnu podporu a riešenie incidentov bez rizika nekompatibility.</w:t>
      </w:r>
    </w:p>
    <w:p w14:paraId="444D7215" w14:textId="77777777" w:rsidR="00C43E3B" w:rsidRPr="004F45B4" w:rsidRDefault="00C43E3B" w:rsidP="0001419D">
      <w:pPr>
        <w:pStyle w:val="Odsekzoznamu"/>
        <w:numPr>
          <w:ilvl w:val="0"/>
          <w:numId w:val="30"/>
        </w:numPr>
        <w:spacing w:line="250" w:lineRule="auto"/>
        <w:ind w:left="567" w:right="113" w:hanging="283"/>
        <w:jc w:val="both"/>
        <w:rPr>
          <w:rFonts w:asciiTheme="minorHAnsi" w:hAnsiTheme="minorHAnsi" w:cstheme="minorHAnsi"/>
          <w:w w:val="105"/>
          <w:sz w:val="21"/>
          <w:szCs w:val="21"/>
        </w:rPr>
      </w:pPr>
      <w:r w:rsidRPr="004F45B4">
        <w:rPr>
          <w:rFonts w:asciiTheme="minorHAnsi" w:hAnsiTheme="minorHAnsi" w:cstheme="minorHAnsi"/>
          <w:w w:val="105"/>
          <w:sz w:val="21"/>
          <w:szCs w:val="21"/>
        </w:rPr>
        <w:t>Koordinácia a zodpovednosť – Spoločné obstarávanie predíde eventuálnym nejasnostiam v zodpovednosti pri riešení porúch, eliminuje administratívnu záťaž a zachová reakčné časy, na zabezpečenie plynulej prevádzky systému.</w:t>
      </w:r>
    </w:p>
    <w:p w14:paraId="6A1E736E" w14:textId="77777777" w:rsidR="00C43E3B" w:rsidRPr="004F45B4" w:rsidRDefault="00C43E3B" w:rsidP="0001419D">
      <w:pPr>
        <w:pStyle w:val="Odsekzoznamu"/>
        <w:numPr>
          <w:ilvl w:val="0"/>
          <w:numId w:val="30"/>
        </w:numPr>
        <w:spacing w:line="250" w:lineRule="auto"/>
        <w:ind w:left="567" w:right="113" w:hanging="283"/>
        <w:jc w:val="both"/>
        <w:rPr>
          <w:rFonts w:asciiTheme="minorHAnsi" w:hAnsiTheme="minorHAnsi" w:cstheme="minorHAnsi"/>
          <w:w w:val="105"/>
          <w:sz w:val="21"/>
          <w:szCs w:val="21"/>
        </w:rPr>
      </w:pPr>
      <w:r w:rsidRPr="004F45B4">
        <w:rPr>
          <w:rFonts w:asciiTheme="minorHAnsi" w:hAnsiTheme="minorHAnsi" w:cstheme="minorHAnsi"/>
          <w:w w:val="105"/>
          <w:sz w:val="21"/>
          <w:szCs w:val="21"/>
        </w:rPr>
        <w:t>Efektívnosť a hospodárnosť – Spoločné obstaranie SLA a informačného systému je osvedčenou praxou v rámci verejnej správy, eliminuje duplicitu procesov, minimalizuje riziká a zabezpečuje kontinuitu podpory počas celej životnosti systému.</w:t>
      </w:r>
    </w:p>
    <w:p w14:paraId="2D3F4111" w14:textId="77777777" w:rsidR="00C43E3B" w:rsidRPr="004F45B4" w:rsidRDefault="00C43E3B" w:rsidP="0001419D">
      <w:pPr>
        <w:pStyle w:val="Odsekzoznamu"/>
        <w:numPr>
          <w:ilvl w:val="0"/>
          <w:numId w:val="30"/>
        </w:numPr>
        <w:spacing w:line="250" w:lineRule="auto"/>
        <w:ind w:left="567" w:right="113" w:hanging="283"/>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Zároveň je spoločné obstaranie SLA a informačného systému podporené aj súladnosťou so vzorovými zmluvami Ministerstva investícií, regionálneho rozvoja a informatizácie SR a zákonom č. 95/2019 Z. z. o informačných technológiách vo verejnej správe a o zmene a doplnení niektorých zákonov. </w:t>
      </w:r>
    </w:p>
    <w:p w14:paraId="6103F24F" w14:textId="4AA8D72F"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 xml:space="preserve">Služby podpory a údržby IS </w:t>
      </w:r>
      <w:r w:rsidR="00A10C75">
        <w:rPr>
          <w:rFonts w:asciiTheme="minorHAnsi" w:hAnsiTheme="minorHAnsi" w:cstheme="minorHAnsi"/>
          <w:bCs/>
        </w:rPr>
        <w:t>NEMPA</w:t>
      </w:r>
      <w:r w:rsidRPr="00A10C75">
        <w:rPr>
          <w:rFonts w:asciiTheme="minorHAnsi" w:hAnsiTheme="minorHAnsi" w:cstheme="minorHAnsi"/>
          <w:bCs/>
        </w:rPr>
        <w:t xml:space="preserve"> bezprostredne nadväzujú na vytvorenie a nasadenie diela a ich predmetom je zabezpečenie riadnej, bezpečnej a dostupnej prevádzky konkrétneho riešenia vytvoreného v rámci tejto zákazky.</w:t>
      </w:r>
    </w:p>
    <w:p w14:paraId="2121A585" w14:textId="77777777"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 xml:space="preserve">IS </w:t>
      </w:r>
      <w:r w:rsidR="00A10C75" w:rsidRPr="00A10C75">
        <w:rPr>
          <w:rFonts w:asciiTheme="minorHAnsi" w:hAnsiTheme="minorHAnsi" w:cstheme="minorHAnsi"/>
          <w:bCs/>
        </w:rPr>
        <w:t>NEMPA</w:t>
      </w:r>
      <w:r w:rsidRPr="00A10C75">
        <w:rPr>
          <w:rFonts w:asciiTheme="minorHAnsi" w:hAnsiTheme="minorHAnsi" w:cstheme="minorHAnsi"/>
          <w:bCs/>
        </w:rPr>
        <w:t xml:space="preserve"> bude pozostávať z viacerých vzájomne integrovaných aplikačných, dátových a middleware komponentov a bude napojený na existujúce informačné systémy a externé integračné rozhrania. Efektívne poskytovanie SLA služieb preto vyžaduje detailnú znalosť architektúry, zdrojových a konfiguračných prvkov, integračných väzieb, dátových tokov, bezpečnostného riešenia a spôsobu nasadenia systému.</w:t>
      </w:r>
    </w:p>
    <w:p w14:paraId="0578F84A" w14:textId="77777777"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Oddelenie implementácie diela a následnej SLA podpory medzi dvoch dodávateľov by predovšetkým v období po produkčnom nasadení vytvorilo riziko delenia zodpovednosti medzi zhotoviteľa a poskytovateľa SLA. Pri incidente alebo vade by bolo potrebné najskôr určiť, či ide o vadu implementovaného diela, konfiguračný problém, integračný incident alebo prevádzkovú udalosť patriacu do SLA. Takýto model by mohol negatívne ovplyvniť reakčné a obnovovacie časy a zvyšovať koordinačnú náročnosť na strane verejného obstarávateľa.</w:t>
      </w:r>
    </w:p>
    <w:p w14:paraId="43E24E68" w14:textId="77777777"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Kontinuita medzi implementáciou a prevádzkovou podporou zároveň umožňuje bezprostredne využiť znalosti získané počas analýzy, vývoja, integrácie a testovania systému bez potreby opakovaného oboznamovania ďalšieho dodávateľa s komplexnou architektúrou riešenia. Tým sa obmedzuje riziko straty znalostí pri prechode do produkčnej prevádzky a zabezpečuje sa plynulé odstraňovanie incidentov a vád, realizácia aktualizácií a riadenie zmien.</w:t>
      </w:r>
    </w:p>
    <w:p w14:paraId="2A67A928" w14:textId="4CB952A6"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Spoločné obstaranie diela a SLA služieb preto vytvára jednotný rámec zodpovednosti za prechod systému od implementácie do stabilnej produkčnej prevádzky a minimalizuje riziká, ktoré by vznikli umelým oddelením zodpovednosti za vytvorenie a následnú podporu toho istého informačného systému.</w:t>
      </w:r>
      <w:r w:rsidR="00A10C75">
        <w:rPr>
          <w:rFonts w:asciiTheme="minorHAnsi" w:hAnsiTheme="minorHAnsi" w:cstheme="minorHAnsi"/>
          <w:bCs/>
        </w:rPr>
        <w:t xml:space="preserve"> Zároveň iniciálne prevzatie SLA služieb zhotoviteľom diela nastaví riadne fungovanie SLA služieb do budúcna tak, aby po skončení plnenia mohol verejný obstarávateľ vyhlásiť verejnú súťaž na SLA služby s parametrami v zabehnutom prostredí. </w:t>
      </w:r>
    </w:p>
    <w:p w14:paraId="783B04B1" w14:textId="77777777" w:rsidR="00A10C75" w:rsidRDefault="00847024" w:rsidP="00A10C75">
      <w:pPr>
        <w:pStyle w:val="Odsekzoznamu"/>
        <w:spacing w:before="133" w:line="250" w:lineRule="auto"/>
        <w:ind w:left="142" w:right="113" w:firstLine="0"/>
        <w:jc w:val="both"/>
        <w:rPr>
          <w:rFonts w:asciiTheme="minorHAnsi" w:hAnsiTheme="minorHAnsi" w:cstheme="minorHAnsi"/>
          <w:b/>
        </w:rPr>
      </w:pPr>
      <w:r w:rsidRPr="00A10C75">
        <w:rPr>
          <w:rFonts w:asciiTheme="minorHAnsi" w:hAnsiTheme="minorHAnsi" w:cstheme="minorHAnsi"/>
          <w:b/>
        </w:rPr>
        <w:t>Záver</w:t>
      </w:r>
    </w:p>
    <w:p w14:paraId="350A06AE" w14:textId="77777777" w:rsidR="00A10C75"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lastRenderedPageBreak/>
        <w:t xml:space="preserve">Verejný obstarávateľ po zvážení možnosti rozdeliť predmet zákazky na samostatné časti dospel k záveru, že takéto rozdelenie by vzhľadom na charakter IS </w:t>
      </w:r>
      <w:r w:rsidR="00A10C75">
        <w:rPr>
          <w:rFonts w:asciiTheme="minorHAnsi" w:hAnsiTheme="minorHAnsi" w:cstheme="minorHAnsi"/>
          <w:bCs/>
        </w:rPr>
        <w:t>NEMPA</w:t>
      </w:r>
      <w:r w:rsidRPr="00A10C75">
        <w:rPr>
          <w:rFonts w:asciiTheme="minorHAnsi" w:hAnsiTheme="minorHAnsi" w:cstheme="minorHAnsi"/>
          <w:bCs/>
        </w:rPr>
        <w:t xml:space="preserve"> neviedlo k efektívnejšiemu zabezpečeniu predmetu zákazky. Naopak, vytvorilo by dodatočné technické a zmluvné </w:t>
      </w:r>
      <w:r w:rsidR="00A10C75">
        <w:rPr>
          <w:rFonts w:asciiTheme="minorHAnsi" w:hAnsiTheme="minorHAnsi" w:cstheme="minorHAnsi"/>
          <w:bCs/>
        </w:rPr>
        <w:t>diskrepancie</w:t>
      </w:r>
      <w:r w:rsidRPr="00A10C75">
        <w:rPr>
          <w:rFonts w:asciiTheme="minorHAnsi" w:hAnsiTheme="minorHAnsi" w:cstheme="minorHAnsi"/>
          <w:bCs/>
        </w:rPr>
        <w:t>, zvýšilo požiadavky na koordináciu viacerých dodávateľov, rozdelilo zodpovednosť za funkčnosť výsledného riešenia a zvýšilo riziko omeškania alebo komplikácií pri implementácii a následnej prevádzke systému.</w:t>
      </w:r>
    </w:p>
    <w:p w14:paraId="08AFAEF8" w14:textId="25A0B745" w:rsidR="00847024" w:rsidRDefault="00847024" w:rsidP="00A10C75">
      <w:pPr>
        <w:pStyle w:val="Odsekzoznamu"/>
        <w:spacing w:before="133" w:line="250" w:lineRule="auto"/>
        <w:ind w:left="142" w:right="113" w:firstLine="0"/>
        <w:jc w:val="both"/>
        <w:rPr>
          <w:rFonts w:asciiTheme="minorHAnsi" w:hAnsiTheme="minorHAnsi" w:cstheme="minorHAnsi"/>
          <w:bCs/>
        </w:rPr>
      </w:pPr>
      <w:r w:rsidRPr="00A10C75">
        <w:rPr>
          <w:rFonts w:asciiTheme="minorHAnsi" w:hAnsiTheme="minorHAnsi" w:cstheme="minorHAnsi"/>
          <w:bCs/>
        </w:rPr>
        <w:t xml:space="preserve">Dielo, middleware licencie vrátane súvisiacich implementačných plnení a SLA služby spolu z funkčného, technologického a časového hľadiska smerujú k jedinému výsledku – vytvoreniu, nasadeniu a zabezpečeniu riadnej prevádzky integrovaného IS </w:t>
      </w:r>
      <w:r w:rsidR="00A10C75">
        <w:rPr>
          <w:rFonts w:asciiTheme="minorHAnsi" w:hAnsiTheme="minorHAnsi" w:cstheme="minorHAnsi"/>
          <w:bCs/>
        </w:rPr>
        <w:t>NEMPA.</w:t>
      </w:r>
      <w:r w:rsidRPr="00A10C75">
        <w:rPr>
          <w:rFonts w:asciiTheme="minorHAnsi" w:hAnsiTheme="minorHAnsi" w:cstheme="minorHAnsi"/>
          <w:bCs/>
        </w:rPr>
        <w:t xml:space="preserve"> Nerozdelenie zákazky je preto založené na objektívnych technických, prevádzkových, organizačných a zodpovednostných dôvodoch a sleduje zabezpečenie riadneho, včasného a hospodárneho plnenia zákazky.</w:t>
      </w:r>
    </w:p>
    <w:p w14:paraId="323741E8" w14:textId="77777777" w:rsidR="002172F8" w:rsidRPr="004F45B4" w:rsidRDefault="002172F8" w:rsidP="002172F8">
      <w:pPr>
        <w:pStyle w:val="Odsekzoznamu"/>
        <w:spacing w:before="133" w:line="250" w:lineRule="auto"/>
        <w:ind w:left="142" w:right="113"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V prípade rozdelenia predmetu zákazky na časti vzniká popri už popísaných technických, zmluvných zodpovednostných, časových a ďalších rizikách aj  komplikácia s koordináciou viacerých dodávateľov, ktorá by mohla vyústiť aj do situácie, že vykonanie zákazky sa stane koordinačne nezvládnuteľným. Ide tu v praxi nielen o potrebu koordinácie viacerých rôznych dodávateľov ale najmä o potrebu vyššej úrovne koordinácie viacerých pozícií expertov a paralelne pracujúcich tímov rôznych dodávateľov.</w:t>
      </w:r>
    </w:p>
    <w:p w14:paraId="0CE837C0" w14:textId="77777777" w:rsidR="002172F8" w:rsidRPr="004F45B4" w:rsidRDefault="002172F8" w:rsidP="002172F8">
      <w:pPr>
        <w:pStyle w:val="Odsekzoznamu"/>
        <w:spacing w:before="133" w:line="250" w:lineRule="auto"/>
        <w:ind w:left="142" w:right="113"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Aj samotný Úrad pre verejné obstarávanie vo svojom rozhodnutí o námietkach č. 6948-6000/2018-OD zo dňa 03.07.2018 uvádza, že náklady na organizáciu viacerých dodávateľov sú faktorom, ktorý treba zohľadniť pri posudzovaní možnej oddeliteľnosti plnení tvoriacich predmet zákazky: </w:t>
      </w:r>
    </w:p>
    <w:p w14:paraId="43AF8BC1" w14:textId="77777777" w:rsidR="002172F8" w:rsidRPr="004F45B4" w:rsidRDefault="002172F8" w:rsidP="002172F8">
      <w:pPr>
        <w:pStyle w:val="Odsekzoznamu"/>
        <w:spacing w:before="133" w:line="250" w:lineRule="auto"/>
        <w:ind w:left="142" w:right="113"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w:t>
      </w:r>
      <w:r w:rsidRPr="004F45B4">
        <w:rPr>
          <w:rFonts w:asciiTheme="minorHAnsi" w:hAnsiTheme="minorHAnsi" w:cstheme="minorHAnsi"/>
          <w:i/>
          <w:iCs/>
          <w:w w:val="105"/>
          <w:sz w:val="21"/>
          <w:szCs w:val="21"/>
        </w:rPr>
        <w:t>Úrad tiež poukazuje na to, že pri zvažovaní ne/rozdelenia zákazky na časti by sa mali brať do úvahy všetky relevantné okolnosti, najmä predmet zákazky (jeho zameranie, objem, možnosti trhu, osobitne možnosti MSP a pod.), avšak taktiež je potrebné zvážiť aj vhodnosť rozdelenia zákazky z hľadiska ekonomického, tzn. svoje náklady, napr. na organizáciu viacerých dodávateľov, príp. zvýšený počet potrebných zamestnancov na zabezpečenie realizácie predmetu zákazky a pod. Tieto skutočnosti by mal vedieť verejný obstarávateľ posúdiť, porovnať (ak je to možné, príp. i vyčísliť), zvážiť výhody a nevýhody a prikloniť sa k tomu riešeniu, ktoré je pre jeho potreby výhodnejšie - pri niektorých predmetoch zákazky, je napr. trh MSP dostatočný, špecializujú sa na konkrétne komodity, pričom organizácia viacerých dodávateľov nepredstavuje pre verejného obstarávateľa žiadne výrazne náklady / ťažkosti (keďže napr. plnenie zákazky si manažujú jednotlivé organizačné zložky, príp. samostatné organizácie v rámci rezortu verejného obstarávateľa), pri inom predmete zákazky však už tieto skutočnosti môžu byť odlišné (prílišné rozdelenie predmetu zákazy na veľmi malé časti predmetu zákazky môže verejnému obstarávateľovi spôsobovať ťažkosti / výrazné náklady z hľadiska zvýšených nákladov na zabezpečenie koordinácie viacerých dodávateľov, logistiku a pod)</w:t>
      </w:r>
      <w:r w:rsidRPr="004F45B4">
        <w:rPr>
          <w:rFonts w:asciiTheme="minorHAnsi" w:hAnsiTheme="minorHAnsi" w:cstheme="minorHAnsi"/>
          <w:w w:val="105"/>
          <w:sz w:val="21"/>
          <w:szCs w:val="21"/>
        </w:rPr>
        <w:t>.“</w:t>
      </w:r>
    </w:p>
    <w:p w14:paraId="40913E22" w14:textId="77777777" w:rsidR="002172F8" w:rsidRPr="004F45B4" w:rsidRDefault="002172F8" w:rsidP="002172F8">
      <w:pPr>
        <w:pStyle w:val="Odsekzoznamu"/>
        <w:spacing w:before="133" w:line="250" w:lineRule="auto"/>
        <w:ind w:left="142" w:right="113"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Navyše rozhodnutie verejného obstarávateľa nerozdeliť predmet zákazky na časti má v tejto súvislosti oporu aj v Smernici o verejnom obstarávaní, v rámci ktorej sa v bode 78 Preambuly uvádza: „</w:t>
      </w:r>
      <w:r w:rsidRPr="004F45B4">
        <w:rPr>
          <w:rFonts w:asciiTheme="minorHAnsi" w:hAnsiTheme="minorHAnsi" w:cstheme="minorHAnsi"/>
          <w:i/>
          <w:iCs/>
          <w:w w:val="105"/>
          <w:sz w:val="21"/>
          <w:szCs w:val="21"/>
        </w:rPr>
        <w:t>Ak sa verejný obstarávateľ rozhodne, že by nebolo vhodné rozdeliť zákazku na časti, hlavné dôvody tohto rozhodnutia verejného obstarávateľa by sa mali uviesť v samostatnej správe alebo v súťažných podkladoch. Takýmto dôvodom by napríklad mohlo byť, že verejný obstarávateľ sa domnieva, že takéto rozdelenie by mohlo predstavovať riziko obmedzenia hospodárskej súťaže alebo riziko, že vykonanie zákazky sa stane nadmerne technicky obťažným či drahým, alebo že potreba koordinácie jednotlivých dodávateľov častí zákazky by mohla predstavovať vážne riziko ohrozenia riadneho plnenia zákazky</w:t>
      </w:r>
      <w:r w:rsidRPr="004F45B4">
        <w:rPr>
          <w:rFonts w:asciiTheme="minorHAnsi" w:hAnsiTheme="minorHAnsi" w:cstheme="minorHAnsi"/>
          <w:w w:val="105"/>
          <w:sz w:val="21"/>
          <w:szCs w:val="21"/>
        </w:rPr>
        <w:t xml:space="preserve">.“ </w:t>
      </w:r>
    </w:p>
    <w:p w14:paraId="1F098215" w14:textId="77777777" w:rsidR="002172F8" w:rsidRPr="004F45B4" w:rsidRDefault="002172F8" w:rsidP="002172F8">
      <w:pPr>
        <w:pStyle w:val="Odsekzoznamu"/>
        <w:spacing w:before="133" w:line="250" w:lineRule="auto"/>
        <w:ind w:left="142" w:right="113"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Z pohľadu realizácie predmetu zákazky CVTI SR považuje za najlepšie riešenie uzatvoriť Zmluvu s jediným dodávateľom. Je zrejmé, že v prípade tejto zákazky nie je efektívne ani vhodné jej rozdelenie na časti. Technologická prepojenosť, jednotná zodpovednosť, ekonomická efektívnosť, právne a prevádzkové riziká jednoznačne podporujú obstaranie informačného systému ako jedného celku. Týmto spôsobom sa zabezpečí plynulý priebeh implementácie, bezproblémová integrácia a udržateľnosť celého riešenia, pričom sa minimalizujú riziká a náklady spojené s prípadným rozdelením zákazky.</w:t>
      </w:r>
      <w:r w:rsidRPr="004F45B4" w:rsidDel="00C527FF">
        <w:rPr>
          <w:rFonts w:asciiTheme="minorHAnsi" w:hAnsiTheme="minorHAnsi" w:cstheme="minorHAnsi"/>
          <w:w w:val="105"/>
          <w:sz w:val="21"/>
          <w:szCs w:val="21"/>
        </w:rPr>
        <w:t xml:space="preserve"> </w:t>
      </w:r>
      <w:r w:rsidRPr="004F45B4">
        <w:rPr>
          <w:rFonts w:asciiTheme="minorHAnsi" w:hAnsiTheme="minorHAnsi" w:cstheme="minorHAnsi"/>
          <w:w w:val="105"/>
          <w:sz w:val="21"/>
          <w:szCs w:val="21"/>
        </w:rPr>
        <w:t xml:space="preserve"> </w:t>
      </w:r>
      <w:r w:rsidRPr="004F45B4" w:rsidDel="000A1F6D">
        <w:rPr>
          <w:rFonts w:asciiTheme="minorHAnsi" w:hAnsiTheme="minorHAnsi" w:cstheme="minorHAnsi"/>
          <w:w w:val="105"/>
          <w:sz w:val="21"/>
          <w:szCs w:val="21"/>
        </w:rPr>
        <w:t xml:space="preserve"> </w:t>
      </w:r>
    </w:p>
    <w:p w14:paraId="4AD03067" w14:textId="77777777" w:rsidR="002172F8" w:rsidRPr="004F45B4" w:rsidRDefault="002172F8" w:rsidP="002172F8">
      <w:pPr>
        <w:pStyle w:val="Odsekzoznamu"/>
        <w:spacing w:before="133" w:line="250" w:lineRule="auto"/>
        <w:ind w:left="142" w:right="113"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Z týchto dôvodov je opodstatnené, aby zákazka nebola rozdelená na časti, ale aby bola riešená ako jeden </w:t>
      </w:r>
      <w:r w:rsidRPr="004F45B4">
        <w:rPr>
          <w:rFonts w:asciiTheme="minorHAnsi" w:hAnsiTheme="minorHAnsi" w:cstheme="minorHAnsi"/>
          <w:w w:val="105"/>
          <w:sz w:val="21"/>
          <w:szCs w:val="21"/>
        </w:rPr>
        <w:lastRenderedPageBreak/>
        <w:t>súvislý celok. Tento prístup zaručuje koherentné, bezpečné a efektívne riešenie, ktoré najlepšie naplní potreby CVTI SR.</w:t>
      </w:r>
    </w:p>
    <w:p w14:paraId="0BD98105" w14:textId="77777777" w:rsidR="002172F8" w:rsidRPr="00A10C75" w:rsidRDefault="002172F8" w:rsidP="00A10C75">
      <w:pPr>
        <w:pStyle w:val="Odsekzoznamu"/>
        <w:spacing w:before="133" w:line="250" w:lineRule="auto"/>
        <w:ind w:left="142" w:right="113" w:firstLine="0"/>
        <w:jc w:val="both"/>
        <w:rPr>
          <w:rFonts w:asciiTheme="minorHAnsi" w:hAnsiTheme="minorHAnsi" w:cstheme="minorHAnsi"/>
          <w:b/>
        </w:rPr>
      </w:pPr>
    </w:p>
    <w:p w14:paraId="77AF3C19" w14:textId="77777777" w:rsidR="00847024" w:rsidRDefault="00847024" w:rsidP="007B2B22">
      <w:pPr>
        <w:pStyle w:val="Odsekzoznamu"/>
        <w:spacing w:before="133"/>
        <w:ind w:left="709" w:firstLine="0"/>
        <w:jc w:val="both"/>
        <w:rPr>
          <w:rFonts w:asciiTheme="minorHAnsi" w:hAnsiTheme="minorHAnsi" w:cstheme="minorHAnsi"/>
          <w:w w:val="105"/>
          <w:sz w:val="21"/>
        </w:rPr>
      </w:pPr>
    </w:p>
    <w:bookmarkEnd w:id="13"/>
    <w:p w14:paraId="3A3BC6CB" w14:textId="7788A2F3"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Variantné riešenie</w:t>
      </w:r>
    </w:p>
    <w:p w14:paraId="22462DD1" w14:textId="77777777" w:rsidR="0019524C" w:rsidRPr="004F45B4" w:rsidRDefault="00A8216B"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Uchádzačom sa nepovoľuje predložiť</w:t>
      </w:r>
      <w:r w:rsidR="00CB173A" w:rsidRPr="004F45B4">
        <w:rPr>
          <w:rFonts w:asciiTheme="minorHAnsi" w:hAnsiTheme="minorHAnsi" w:cstheme="minorHAnsi"/>
          <w:w w:val="105"/>
          <w:sz w:val="21"/>
        </w:rPr>
        <w:t xml:space="preserve"> variantné riešenie vo vzťahu k </w:t>
      </w:r>
      <w:r w:rsidRPr="004F45B4">
        <w:rPr>
          <w:rFonts w:asciiTheme="minorHAnsi" w:hAnsiTheme="minorHAnsi" w:cstheme="minorHAnsi"/>
          <w:w w:val="105"/>
          <w:sz w:val="21"/>
        </w:rPr>
        <w:t>požadovanému predmetu zákazky.</w:t>
      </w:r>
      <w:r w:rsidR="00A90ABC" w:rsidRPr="004F45B4">
        <w:rPr>
          <w:rFonts w:asciiTheme="minorHAnsi" w:hAnsiTheme="minorHAnsi" w:cstheme="minorHAnsi"/>
          <w:w w:val="105"/>
          <w:sz w:val="21"/>
        </w:rPr>
        <w:t xml:space="preserve"> </w:t>
      </w:r>
    </w:p>
    <w:p w14:paraId="63C505F0" w14:textId="6435B3C6" w:rsidR="001231DC" w:rsidRPr="006B49BC" w:rsidRDefault="00A8216B" w:rsidP="0001419D">
      <w:pPr>
        <w:pStyle w:val="Odsekzoznamu"/>
        <w:numPr>
          <w:ilvl w:val="1"/>
          <w:numId w:val="24"/>
        </w:numPr>
        <w:tabs>
          <w:tab w:val="left" w:pos="790"/>
        </w:tabs>
        <w:spacing w:before="133" w:line="250" w:lineRule="auto"/>
        <w:ind w:left="709" w:right="113"/>
        <w:jc w:val="both"/>
        <w:rPr>
          <w:rFonts w:asciiTheme="minorHAnsi" w:hAnsiTheme="minorHAnsi" w:cstheme="minorHAnsi"/>
          <w:sz w:val="21"/>
        </w:rPr>
      </w:pPr>
      <w:r w:rsidRPr="006B49BC">
        <w:rPr>
          <w:rFonts w:asciiTheme="minorHAnsi" w:hAnsiTheme="minorHAnsi" w:cstheme="minorHAnsi"/>
          <w:w w:val="105"/>
          <w:sz w:val="21"/>
        </w:rPr>
        <w:t>Ak súčasťou ponuky bude aj variantné riešenie, variantné riešenie nebude zaradené do vyhodnocovania ponúk a bude sa naň hľadieť, akoby nebolo</w:t>
      </w:r>
      <w:r w:rsidRPr="006B49BC">
        <w:rPr>
          <w:rFonts w:asciiTheme="minorHAnsi" w:hAnsiTheme="minorHAnsi" w:cstheme="minorHAnsi"/>
          <w:spacing w:val="-1"/>
          <w:w w:val="105"/>
          <w:sz w:val="21"/>
        </w:rPr>
        <w:t xml:space="preserve"> </w:t>
      </w:r>
      <w:r w:rsidRPr="006B49BC">
        <w:rPr>
          <w:rFonts w:asciiTheme="minorHAnsi" w:hAnsiTheme="minorHAnsi" w:cstheme="minorHAnsi"/>
          <w:w w:val="105"/>
          <w:sz w:val="21"/>
        </w:rPr>
        <w:t>predložené.</w:t>
      </w:r>
      <w:r w:rsidR="005329A0" w:rsidRPr="006B49BC">
        <w:rPr>
          <w:rFonts w:asciiTheme="minorHAnsi" w:hAnsiTheme="minorHAnsi" w:cstheme="minorHAnsi"/>
          <w:w w:val="105"/>
          <w:sz w:val="21"/>
        </w:rPr>
        <w:t xml:space="preserve"> </w:t>
      </w:r>
      <w:r w:rsidR="001231DC" w:rsidRPr="006B49BC">
        <w:rPr>
          <w:rFonts w:asciiTheme="minorHAnsi" w:hAnsiTheme="minorHAnsi" w:cstheme="minorHAnsi"/>
          <w:w w:val="105"/>
          <w:sz w:val="21"/>
        </w:rPr>
        <w:t xml:space="preserve"> </w:t>
      </w:r>
    </w:p>
    <w:p w14:paraId="52C4F211" w14:textId="77777777" w:rsidR="0012086F" w:rsidRPr="004F45B4" w:rsidRDefault="0012086F" w:rsidP="002E0398">
      <w:pPr>
        <w:pStyle w:val="Odsekzoznamu"/>
        <w:tabs>
          <w:tab w:val="left" w:pos="790"/>
        </w:tabs>
        <w:spacing w:before="7" w:line="252" w:lineRule="auto"/>
        <w:ind w:right="120" w:firstLine="0"/>
        <w:rPr>
          <w:rFonts w:asciiTheme="minorHAnsi" w:hAnsiTheme="minorHAnsi" w:cstheme="minorHAnsi"/>
          <w:sz w:val="21"/>
        </w:rPr>
      </w:pPr>
    </w:p>
    <w:p w14:paraId="68874DEA" w14:textId="63BD53E2"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Predkladanie ponúk</w:t>
      </w:r>
    </w:p>
    <w:p w14:paraId="3F1DDEC5" w14:textId="3E844115" w:rsidR="003F57A0" w:rsidRPr="0016575D" w:rsidRDefault="00A8216B" w:rsidP="0001419D">
      <w:pPr>
        <w:pStyle w:val="Odsekzoznamu"/>
        <w:numPr>
          <w:ilvl w:val="1"/>
          <w:numId w:val="16"/>
        </w:numPr>
        <w:tabs>
          <w:tab w:val="left" w:pos="709"/>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 xml:space="preserve">Pri predkladaní ponúk sa bude postupovať podľa § </w:t>
      </w:r>
      <w:r w:rsidRPr="0016575D">
        <w:rPr>
          <w:rFonts w:asciiTheme="minorHAnsi" w:hAnsiTheme="minorHAnsi" w:cstheme="minorHAnsi"/>
          <w:w w:val="105"/>
          <w:sz w:val="21"/>
        </w:rPr>
        <w:t xml:space="preserve">49 </w:t>
      </w:r>
      <w:r w:rsidR="00D610DC" w:rsidRPr="0016575D">
        <w:rPr>
          <w:rFonts w:asciiTheme="minorHAnsi" w:hAnsiTheme="minorHAnsi" w:cstheme="minorHAnsi"/>
          <w:w w:val="105"/>
          <w:sz w:val="21"/>
        </w:rPr>
        <w:t>ZVO</w:t>
      </w:r>
      <w:r w:rsidRPr="0016575D">
        <w:rPr>
          <w:rFonts w:asciiTheme="minorHAnsi" w:hAnsiTheme="minorHAnsi" w:cstheme="minorHAnsi"/>
          <w:w w:val="105"/>
          <w:sz w:val="21"/>
        </w:rPr>
        <w:t>.</w:t>
      </w:r>
      <w:r w:rsidR="002026DA" w:rsidRPr="0016575D">
        <w:rPr>
          <w:rFonts w:asciiTheme="minorHAnsi" w:hAnsiTheme="minorHAnsi" w:cstheme="minorHAnsi"/>
          <w:w w:val="105"/>
          <w:sz w:val="21"/>
        </w:rPr>
        <w:t xml:space="preserve"> </w:t>
      </w:r>
      <w:r w:rsidR="00C32952" w:rsidRPr="0016575D">
        <w:rPr>
          <w:rFonts w:asciiTheme="minorHAnsi" w:hAnsiTheme="minorHAnsi" w:cstheme="minorHAnsi"/>
          <w:w w:val="105"/>
          <w:sz w:val="21"/>
        </w:rPr>
        <w:t>Uchádzač predkladá ponuku elektronicky prostredníctvom systému ERANET dostupného n</w:t>
      </w:r>
      <w:r w:rsidR="00532209" w:rsidRPr="0016575D">
        <w:rPr>
          <w:rFonts w:asciiTheme="minorHAnsi" w:hAnsiTheme="minorHAnsi" w:cstheme="minorHAnsi"/>
          <w:w w:val="105"/>
          <w:sz w:val="21"/>
        </w:rPr>
        <w:t xml:space="preserve">a </w:t>
      </w:r>
      <w:r w:rsidR="0016575D" w:rsidRPr="0016575D">
        <w:rPr>
          <w:rFonts w:asciiTheme="minorHAnsi" w:hAnsiTheme="minorHAnsi" w:cstheme="minorHAnsi"/>
          <w:w w:val="105"/>
          <w:sz w:val="21"/>
        </w:rPr>
        <w:br/>
      </w:r>
      <w:hyperlink r:id="rId15" w:anchor="/tenderPublicDetails/2369" w:history="1">
        <w:r w:rsidR="0016575D" w:rsidRPr="0016575D">
          <w:rPr>
            <w:rStyle w:val="Hypertextovprepojenie"/>
            <w:rFonts w:asciiTheme="minorHAnsi" w:hAnsiTheme="minorHAnsi" w:cstheme="minorHAnsi"/>
            <w:w w:val="105"/>
            <w:sz w:val="21"/>
          </w:rPr>
          <w:t>https://obstaravanie.eranet.sk/#/tenderPublicDetails/2369</w:t>
        </w:r>
      </w:hyperlink>
      <w:r w:rsidR="0016575D" w:rsidRPr="0016575D">
        <w:rPr>
          <w:rFonts w:asciiTheme="minorHAnsi" w:hAnsiTheme="minorHAnsi" w:cstheme="minorHAnsi"/>
          <w:w w:val="105"/>
          <w:sz w:val="21"/>
        </w:rPr>
        <w:t xml:space="preserve">. </w:t>
      </w:r>
      <w:r w:rsidR="00532209" w:rsidRPr="0016575D">
        <w:rPr>
          <w:rFonts w:asciiTheme="minorHAnsi" w:hAnsiTheme="minorHAnsi" w:cstheme="minorHAnsi"/>
          <w:w w:val="105"/>
          <w:sz w:val="21"/>
        </w:rPr>
        <w:t xml:space="preserve"> </w:t>
      </w:r>
    </w:p>
    <w:p w14:paraId="65220C21" w14:textId="4937DC3F" w:rsidR="0008669A" w:rsidRPr="004F45B4" w:rsidRDefault="00C32952" w:rsidP="0001419D">
      <w:pPr>
        <w:pStyle w:val="Odsekzoznamu"/>
        <w:numPr>
          <w:ilvl w:val="1"/>
          <w:numId w:val="16"/>
        </w:numPr>
        <w:tabs>
          <w:tab w:val="left" w:pos="709"/>
          <w:tab w:val="left" w:pos="790"/>
        </w:tabs>
        <w:spacing w:before="133" w:line="250" w:lineRule="auto"/>
        <w:ind w:left="709" w:right="113" w:hanging="567"/>
        <w:jc w:val="both"/>
        <w:rPr>
          <w:rFonts w:asciiTheme="minorHAnsi" w:hAnsiTheme="minorHAnsi" w:cstheme="minorHAnsi"/>
          <w:w w:val="105"/>
          <w:sz w:val="21"/>
        </w:rPr>
      </w:pPr>
      <w:r w:rsidRPr="0016575D">
        <w:rPr>
          <w:rFonts w:asciiTheme="minorHAnsi" w:hAnsiTheme="minorHAnsi" w:cstheme="minorHAnsi"/>
          <w:w w:val="105"/>
          <w:sz w:val="21"/>
        </w:rPr>
        <w:t>V danej zákazke dôjde k on-line sprístupneniu ponúk prostredníctvom</w:t>
      </w:r>
      <w:r w:rsidRPr="00C32952">
        <w:rPr>
          <w:rFonts w:asciiTheme="minorHAnsi" w:hAnsiTheme="minorHAnsi" w:cstheme="minorHAnsi"/>
          <w:w w:val="105"/>
          <w:sz w:val="21"/>
        </w:rPr>
        <w:t xml:space="preserve"> online miestnosti v systéme ERANET</w:t>
      </w:r>
      <w:r w:rsidR="0008669A" w:rsidRPr="004F45B4">
        <w:rPr>
          <w:rFonts w:asciiTheme="minorHAnsi" w:hAnsiTheme="minorHAnsi" w:cstheme="minorHAnsi"/>
          <w:w w:val="105"/>
          <w:sz w:val="21"/>
        </w:rPr>
        <w:t xml:space="preserve">. </w:t>
      </w:r>
    </w:p>
    <w:p w14:paraId="056DBF14" w14:textId="30024A23" w:rsidR="0019524C" w:rsidRPr="004F45B4" w:rsidRDefault="002026DA" w:rsidP="0001419D">
      <w:pPr>
        <w:pStyle w:val="Odsekzoznamu"/>
        <w:numPr>
          <w:ilvl w:val="1"/>
          <w:numId w:val="16"/>
        </w:numPr>
        <w:tabs>
          <w:tab w:val="left" w:pos="709"/>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Uchádzač sa pri predklad</w:t>
      </w:r>
      <w:r w:rsidR="0443B6D3" w:rsidRPr="004F45B4">
        <w:rPr>
          <w:rFonts w:asciiTheme="minorHAnsi" w:hAnsiTheme="minorHAnsi" w:cstheme="minorHAnsi"/>
          <w:w w:val="105"/>
          <w:sz w:val="21"/>
        </w:rPr>
        <w:t>a</w:t>
      </w:r>
      <w:r w:rsidRPr="004F45B4">
        <w:rPr>
          <w:rFonts w:asciiTheme="minorHAnsi" w:hAnsiTheme="minorHAnsi" w:cstheme="minorHAnsi"/>
          <w:w w:val="105"/>
          <w:sz w:val="21"/>
        </w:rPr>
        <w:t xml:space="preserve">ní ponuky prostredníctvom systému </w:t>
      </w:r>
      <w:r w:rsidR="00B21864" w:rsidRPr="004F45B4">
        <w:rPr>
          <w:rFonts w:asciiTheme="minorHAnsi" w:hAnsiTheme="minorHAnsi" w:cstheme="minorHAnsi"/>
          <w:w w:val="105"/>
          <w:sz w:val="21"/>
        </w:rPr>
        <w:t>ERANET</w:t>
      </w:r>
      <w:r w:rsidR="00EB64C1" w:rsidRPr="004F45B4">
        <w:rPr>
          <w:rFonts w:asciiTheme="minorHAnsi" w:hAnsiTheme="minorHAnsi" w:cstheme="minorHAnsi"/>
          <w:w w:val="105"/>
          <w:sz w:val="21"/>
        </w:rPr>
        <w:t xml:space="preserve"> </w:t>
      </w:r>
      <w:r w:rsidRPr="004F45B4">
        <w:rPr>
          <w:rFonts w:asciiTheme="minorHAnsi" w:hAnsiTheme="minorHAnsi" w:cstheme="minorHAnsi"/>
          <w:w w:val="105"/>
          <w:sz w:val="21"/>
        </w:rPr>
        <w:t>ri</w:t>
      </w:r>
      <w:r w:rsidR="004418F8" w:rsidRPr="004F45B4">
        <w:rPr>
          <w:rFonts w:asciiTheme="minorHAnsi" w:hAnsiTheme="minorHAnsi" w:cstheme="minorHAnsi"/>
          <w:w w:val="105"/>
          <w:sz w:val="21"/>
        </w:rPr>
        <w:t xml:space="preserve">adi </w:t>
      </w:r>
      <w:r w:rsidR="00C32952" w:rsidRPr="00C32952">
        <w:rPr>
          <w:rFonts w:asciiTheme="minorHAnsi" w:hAnsiTheme="minorHAnsi" w:cstheme="minorHAnsi"/>
          <w:w w:val="105"/>
          <w:sz w:val="21"/>
        </w:rPr>
        <w:t>manuálom podľa vyššie uvedeného bodu 8.3 tejto časti súťažných podkladov</w:t>
      </w:r>
      <w:r w:rsidR="0055616F" w:rsidRPr="004F45B4">
        <w:rPr>
          <w:rFonts w:asciiTheme="minorHAnsi" w:hAnsiTheme="minorHAnsi" w:cstheme="minorHAnsi"/>
          <w:w w:val="105"/>
          <w:sz w:val="21"/>
        </w:rPr>
        <w:t>.</w:t>
      </w:r>
    </w:p>
    <w:p w14:paraId="75694C7A" w14:textId="6A538791" w:rsidR="00CA212C" w:rsidRPr="004F45B4" w:rsidRDefault="00CA212C" w:rsidP="0001419D">
      <w:pPr>
        <w:pStyle w:val="Odsekzoznamu"/>
        <w:numPr>
          <w:ilvl w:val="1"/>
          <w:numId w:val="16"/>
        </w:numPr>
        <w:tabs>
          <w:tab w:val="left" w:pos="709"/>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10E6AFA2" w14:textId="549D8AEE" w:rsidR="007638E3" w:rsidRDefault="001254E9" w:rsidP="0001419D">
      <w:pPr>
        <w:pStyle w:val="Odsekzoznamu"/>
        <w:numPr>
          <w:ilvl w:val="1"/>
          <w:numId w:val="16"/>
        </w:numPr>
        <w:tabs>
          <w:tab w:val="left" w:pos="709"/>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Verejný obstarávateľ odporúča predložiť ponuku v dostatočnom časovom predstihu pred uplynutím lehoty na predkladanie ponúk.</w:t>
      </w:r>
    </w:p>
    <w:p w14:paraId="0B06E4D4" w14:textId="77777777" w:rsidR="00F77B5E" w:rsidRPr="00F77B5E" w:rsidRDefault="00F77B5E" w:rsidP="00C01057">
      <w:pPr>
        <w:pStyle w:val="Odsekzoznamu"/>
        <w:numPr>
          <w:ilvl w:val="1"/>
          <w:numId w:val="16"/>
        </w:numPr>
        <w:spacing w:before="133" w:line="250" w:lineRule="auto"/>
        <w:ind w:left="709" w:right="113" w:hanging="487"/>
        <w:jc w:val="both"/>
        <w:rPr>
          <w:rFonts w:asciiTheme="minorHAnsi" w:hAnsiTheme="minorHAnsi" w:cstheme="minorHAnsi"/>
          <w:w w:val="105"/>
          <w:sz w:val="21"/>
        </w:rPr>
      </w:pPr>
      <w:r w:rsidRPr="00F77B5E">
        <w:rPr>
          <w:rFonts w:asciiTheme="minorHAnsi" w:hAnsiTheme="minorHAnsi" w:cstheme="minorHAnsi"/>
          <w:w w:val="105"/>
          <w:sz w:val="21"/>
        </w:rPr>
        <w:t>V prípade, ak sú dokumenty v ponuke podpísané osobou inou ako je štatutárny orgán alebo člen štatutárneho orgánu uchádzača, verejný obstarávateľ požaduje predložiť splnomocnenie pre zástupcu uchádzača, ktorý je oprávnený konať v mene uchádzača v záväzkových vzťahoch.</w:t>
      </w:r>
    </w:p>
    <w:p w14:paraId="5381CA45" w14:textId="77777777" w:rsidR="00F77B5E" w:rsidRPr="002A2632" w:rsidRDefault="00F77B5E" w:rsidP="003335AA">
      <w:pPr>
        <w:tabs>
          <w:tab w:val="left" w:pos="709"/>
          <w:tab w:val="left" w:pos="790"/>
        </w:tabs>
        <w:spacing w:before="133" w:line="250" w:lineRule="auto"/>
        <w:ind w:right="113"/>
        <w:jc w:val="both"/>
        <w:rPr>
          <w:rFonts w:asciiTheme="minorHAnsi" w:hAnsiTheme="minorHAnsi" w:cstheme="minorHAnsi"/>
          <w:w w:val="105"/>
          <w:sz w:val="21"/>
        </w:rPr>
      </w:pPr>
    </w:p>
    <w:p w14:paraId="7CECA753" w14:textId="44802C44"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Miesto a lehota na predkladanie</w:t>
      </w:r>
      <w:r w:rsidRPr="004F45B4">
        <w:rPr>
          <w:rFonts w:asciiTheme="minorHAnsi" w:hAnsiTheme="minorHAnsi" w:cstheme="minorHAnsi"/>
          <w:spacing w:val="7"/>
          <w:w w:val="105"/>
        </w:rPr>
        <w:t xml:space="preserve"> </w:t>
      </w:r>
      <w:r w:rsidRPr="004F45B4">
        <w:rPr>
          <w:rFonts w:asciiTheme="minorHAnsi" w:hAnsiTheme="minorHAnsi" w:cstheme="minorHAnsi"/>
          <w:w w:val="105"/>
        </w:rPr>
        <w:t>ponuky</w:t>
      </w:r>
    </w:p>
    <w:p w14:paraId="1DDC1450" w14:textId="2C100EE4" w:rsidR="0019524C" w:rsidRPr="004F45B4" w:rsidRDefault="00A8216B"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 xml:space="preserve">Lehota na predkladanie ponúk je stanovená </w:t>
      </w:r>
      <w:r w:rsidR="003D0155" w:rsidRPr="004F45B4">
        <w:rPr>
          <w:rFonts w:asciiTheme="minorHAnsi" w:hAnsiTheme="minorHAnsi" w:cstheme="minorHAnsi"/>
          <w:b/>
          <w:w w:val="105"/>
          <w:sz w:val="21"/>
        </w:rPr>
        <w:t>v oznámení o vyhlásení verejného obstarávania.</w:t>
      </w:r>
    </w:p>
    <w:p w14:paraId="1F040FF7" w14:textId="6B41B271" w:rsidR="0019524C" w:rsidRPr="004F45B4" w:rsidRDefault="00374A76"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 xml:space="preserve">Ponuku je potrebné doručiť </w:t>
      </w:r>
      <w:r w:rsidR="004E2477" w:rsidRPr="004F45B4">
        <w:rPr>
          <w:rFonts w:asciiTheme="minorHAnsi" w:hAnsiTheme="minorHAnsi" w:cstheme="minorHAnsi"/>
          <w:w w:val="105"/>
          <w:sz w:val="21"/>
        </w:rPr>
        <w:t xml:space="preserve">výlučne elektronickými prostriedkami, </w:t>
      </w:r>
      <w:r w:rsidR="00FD724B" w:rsidRPr="004F45B4">
        <w:rPr>
          <w:rFonts w:asciiTheme="minorHAnsi" w:hAnsiTheme="minorHAnsi" w:cstheme="minorHAnsi"/>
          <w:w w:val="105"/>
          <w:sz w:val="21"/>
        </w:rPr>
        <w:t xml:space="preserve">prostredníctvom </w:t>
      </w:r>
      <w:r w:rsidR="00320B4B" w:rsidRPr="004F45B4">
        <w:rPr>
          <w:rFonts w:asciiTheme="minorHAnsi" w:hAnsiTheme="minorHAnsi" w:cstheme="minorHAnsi"/>
          <w:w w:val="105"/>
          <w:sz w:val="21"/>
          <w:szCs w:val="21"/>
        </w:rPr>
        <w:t xml:space="preserve">systému </w:t>
      </w:r>
      <w:r w:rsidR="00B21864" w:rsidRPr="004F45B4">
        <w:rPr>
          <w:rFonts w:asciiTheme="minorHAnsi" w:hAnsiTheme="minorHAnsi" w:cstheme="minorHAnsi"/>
          <w:w w:val="105"/>
          <w:sz w:val="21"/>
        </w:rPr>
        <w:t>ERANET</w:t>
      </w:r>
      <w:r w:rsidR="00320B4B" w:rsidRPr="004F45B4">
        <w:rPr>
          <w:rFonts w:asciiTheme="minorHAnsi" w:hAnsiTheme="minorHAnsi" w:cstheme="minorHAnsi"/>
          <w:w w:val="105"/>
          <w:sz w:val="21"/>
          <w:szCs w:val="21"/>
        </w:rPr>
        <w:t xml:space="preserve"> </w:t>
      </w:r>
      <w:r w:rsidRPr="004F45B4">
        <w:rPr>
          <w:rFonts w:asciiTheme="minorHAnsi" w:hAnsiTheme="minorHAnsi" w:cstheme="minorHAnsi"/>
          <w:w w:val="105"/>
          <w:sz w:val="21"/>
        </w:rPr>
        <w:t>v lehote na predkladanie ponúk.</w:t>
      </w:r>
    </w:p>
    <w:p w14:paraId="2AA6D1DC" w14:textId="35055E01" w:rsidR="004E2477" w:rsidRPr="004F45B4" w:rsidRDefault="004E2477"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Obsah každej ponuky bude komisii sprístupnený až po uplynutí lehoty na predkladanie ponúk.</w:t>
      </w:r>
    </w:p>
    <w:p w14:paraId="691AD335" w14:textId="52679954" w:rsidR="008F32CF" w:rsidRPr="004F45B4" w:rsidRDefault="00374A76" w:rsidP="0001419D">
      <w:pPr>
        <w:pStyle w:val="Odsekzoznamu"/>
        <w:numPr>
          <w:ilvl w:val="1"/>
          <w:numId w:val="24"/>
        </w:numPr>
        <w:tabs>
          <w:tab w:val="left" w:pos="790"/>
        </w:tabs>
        <w:spacing w:before="133" w:line="250" w:lineRule="auto"/>
        <w:ind w:left="709" w:right="113"/>
        <w:jc w:val="both"/>
        <w:rPr>
          <w:rFonts w:asciiTheme="minorHAnsi" w:hAnsiTheme="minorHAnsi" w:cstheme="minorHAnsi"/>
          <w:sz w:val="21"/>
          <w:szCs w:val="21"/>
        </w:rPr>
      </w:pPr>
      <w:r w:rsidRPr="004F45B4">
        <w:rPr>
          <w:rFonts w:asciiTheme="minorHAnsi" w:hAnsiTheme="minorHAnsi" w:cstheme="minorHAnsi"/>
          <w:w w:val="105"/>
          <w:sz w:val="21"/>
        </w:rPr>
        <w:t>Ponuku predloženú po uplynutí</w:t>
      </w:r>
      <w:r w:rsidRPr="004F45B4">
        <w:rPr>
          <w:rFonts w:asciiTheme="minorHAnsi" w:hAnsiTheme="minorHAnsi" w:cstheme="minorHAnsi"/>
          <w:spacing w:val="18"/>
          <w:w w:val="105"/>
          <w:sz w:val="21"/>
          <w:szCs w:val="21"/>
        </w:rPr>
        <w:t xml:space="preserve"> </w:t>
      </w:r>
      <w:r w:rsidRPr="004F45B4">
        <w:rPr>
          <w:rFonts w:asciiTheme="minorHAnsi" w:hAnsiTheme="minorHAnsi" w:cstheme="minorHAnsi"/>
          <w:w w:val="105"/>
          <w:sz w:val="21"/>
          <w:szCs w:val="21"/>
        </w:rPr>
        <w:t>lehoty</w:t>
      </w:r>
      <w:r w:rsidRPr="004F45B4">
        <w:rPr>
          <w:rFonts w:asciiTheme="minorHAnsi" w:hAnsiTheme="minorHAnsi" w:cstheme="minorHAnsi"/>
          <w:spacing w:val="20"/>
          <w:w w:val="105"/>
          <w:sz w:val="21"/>
          <w:szCs w:val="21"/>
        </w:rPr>
        <w:t xml:space="preserve"> </w:t>
      </w:r>
      <w:r w:rsidRPr="004F45B4">
        <w:rPr>
          <w:rFonts w:asciiTheme="minorHAnsi" w:hAnsiTheme="minorHAnsi" w:cstheme="minorHAnsi"/>
          <w:w w:val="105"/>
          <w:sz w:val="21"/>
          <w:szCs w:val="21"/>
        </w:rPr>
        <w:t>na</w:t>
      </w:r>
      <w:r w:rsidRPr="004F45B4">
        <w:rPr>
          <w:rFonts w:asciiTheme="minorHAnsi" w:hAnsiTheme="minorHAnsi" w:cstheme="minorHAnsi"/>
          <w:spacing w:val="20"/>
          <w:w w:val="105"/>
          <w:sz w:val="21"/>
          <w:szCs w:val="21"/>
        </w:rPr>
        <w:t xml:space="preserve"> </w:t>
      </w:r>
      <w:r w:rsidRPr="004F45B4">
        <w:rPr>
          <w:rFonts w:asciiTheme="minorHAnsi" w:hAnsiTheme="minorHAnsi" w:cstheme="minorHAnsi"/>
          <w:w w:val="105"/>
          <w:sz w:val="21"/>
          <w:szCs w:val="21"/>
        </w:rPr>
        <w:t>predkladanie</w:t>
      </w:r>
      <w:r w:rsidRPr="004F45B4">
        <w:rPr>
          <w:rFonts w:asciiTheme="minorHAnsi" w:hAnsiTheme="minorHAnsi" w:cstheme="minorHAnsi"/>
          <w:spacing w:val="20"/>
          <w:w w:val="105"/>
          <w:sz w:val="21"/>
          <w:szCs w:val="21"/>
        </w:rPr>
        <w:t xml:space="preserve"> </w:t>
      </w:r>
      <w:r w:rsidRPr="004F45B4">
        <w:rPr>
          <w:rFonts w:asciiTheme="minorHAnsi" w:hAnsiTheme="minorHAnsi" w:cstheme="minorHAnsi"/>
          <w:w w:val="105"/>
          <w:sz w:val="21"/>
          <w:szCs w:val="21"/>
        </w:rPr>
        <w:t>ponúk</w:t>
      </w:r>
      <w:r w:rsidRPr="004F45B4">
        <w:rPr>
          <w:rFonts w:asciiTheme="minorHAnsi" w:hAnsiTheme="minorHAnsi" w:cstheme="minorHAnsi"/>
          <w:spacing w:val="20"/>
          <w:w w:val="105"/>
          <w:sz w:val="21"/>
          <w:szCs w:val="21"/>
        </w:rPr>
        <w:t xml:space="preserve"> </w:t>
      </w:r>
      <w:r w:rsidRPr="004F45B4">
        <w:rPr>
          <w:rFonts w:asciiTheme="minorHAnsi" w:hAnsiTheme="minorHAnsi" w:cstheme="minorHAnsi"/>
          <w:w w:val="105"/>
          <w:sz w:val="21"/>
          <w:szCs w:val="21"/>
        </w:rPr>
        <w:t xml:space="preserve">verejný obstarávateľ neotvorí v systéme </w:t>
      </w:r>
      <w:r w:rsidR="00B21864" w:rsidRPr="004F45B4">
        <w:rPr>
          <w:rFonts w:asciiTheme="minorHAnsi" w:hAnsiTheme="minorHAnsi" w:cstheme="minorHAnsi"/>
          <w:w w:val="105"/>
          <w:sz w:val="21"/>
        </w:rPr>
        <w:t>ERANET</w:t>
      </w:r>
      <w:r w:rsidRPr="004F45B4">
        <w:rPr>
          <w:rFonts w:asciiTheme="minorHAnsi" w:hAnsiTheme="minorHAnsi" w:cstheme="minorHAnsi"/>
          <w:w w:val="105"/>
          <w:sz w:val="21"/>
          <w:szCs w:val="21"/>
        </w:rPr>
        <w:t>.</w:t>
      </w:r>
    </w:p>
    <w:p w14:paraId="45257C95" w14:textId="3FE13F60"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Doplnenie, zmena a odvolanie</w:t>
      </w:r>
      <w:r w:rsidRPr="004F45B4">
        <w:rPr>
          <w:rFonts w:asciiTheme="minorHAnsi" w:hAnsiTheme="minorHAnsi" w:cstheme="minorHAnsi"/>
          <w:spacing w:val="1"/>
          <w:w w:val="105"/>
        </w:rPr>
        <w:t xml:space="preserve"> </w:t>
      </w:r>
      <w:r w:rsidRPr="004F45B4">
        <w:rPr>
          <w:rFonts w:asciiTheme="minorHAnsi" w:hAnsiTheme="minorHAnsi" w:cstheme="minorHAnsi"/>
          <w:w w:val="105"/>
        </w:rPr>
        <w:t>ponuky</w:t>
      </w:r>
    </w:p>
    <w:p w14:paraId="4A294249" w14:textId="77777777" w:rsidR="0019524C" w:rsidRPr="004F45B4" w:rsidRDefault="00A8216B" w:rsidP="0001419D">
      <w:pPr>
        <w:pStyle w:val="Odsekzoznamu"/>
        <w:numPr>
          <w:ilvl w:val="1"/>
          <w:numId w:val="24"/>
        </w:numPr>
        <w:tabs>
          <w:tab w:val="left" w:pos="709"/>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Uchádzač môže predloženú ponuku dodatočne doplniť, zmeniť alebo odvolať do uplynutia lehoty na predkladanie</w:t>
      </w:r>
      <w:r w:rsidRPr="004F45B4">
        <w:rPr>
          <w:rFonts w:asciiTheme="minorHAnsi" w:hAnsiTheme="minorHAnsi" w:cstheme="minorHAnsi"/>
          <w:spacing w:val="5"/>
          <w:w w:val="105"/>
          <w:sz w:val="21"/>
        </w:rPr>
        <w:t xml:space="preserve"> </w:t>
      </w:r>
      <w:r w:rsidRPr="004F45B4">
        <w:rPr>
          <w:rFonts w:asciiTheme="minorHAnsi" w:hAnsiTheme="minorHAnsi" w:cstheme="minorHAnsi"/>
          <w:w w:val="105"/>
          <w:sz w:val="21"/>
        </w:rPr>
        <w:t>ponúk.</w:t>
      </w:r>
    </w:p>
    <w:p w14:paraId="688F1274" w14:textId="4000C5BE" w:rsidR="00080D83" w:rsidRPr="004F45B4" w:rsidRDefault="00374A76" w:rsidP="0001419D">
      <w:pPr>
        <w:pStyle w:val="Odsekzoznamu"/>
        <w:numPr>
          <w:ilvl w:val="1"/>
          <w:numId w:val="24"/>
        </w:numPr>
        <w:tabs>
          <w:tab w:val="left" w:pos="709"/>
        </w:tabs>
        <w:spacing w:before="133" w:line="250" w:lineRule="auto"/>
        <w:ind w:left="709" w:right="113"/>
        <w:jc w:val="both"/>
        <w:rPr>
          <w:rFonts w:asciiTheme="minorHAnsi" w:hAnsiTheme="minorHAnsi" w:cstheme="minorHAnsi"/>
          <w:sz w:val="21"/>
        </w:rPr>
      </w:pPr>
      <w:r w:rsidRPr="004F45B4">
        <w:rPr>
          <w:rFonts w:asciiTheme="minorHAnsi" w:hAnsiTheme="minorHAnsi" w:cstheme="minorHAnsi"/>
          <w:w w:val="105"/>
          <w:sz w:val="21"/>
        </w:rPr>
        <w:t xml:space="preserve">Počas lehoty na predkladanie ponúk môže uchádzač meniť svoju ponuku, resp. stiahnuť ponuku, čím sa </w:t>
      </w:r>
      <w:r w:rsidRPr="004F45B4">
        <w:rPr>
          <w:rFonts w:asciiTheme="minorHAnsi" w:hAnsiTheme="minorHAnsi" w:cstheme="minorHAnsi"/>
          <w:w w:val="105"/>
          <w:sz w:val="21"/>
        </w:rPr>
        <w:lastRenderedPageBreak/>
        <w:t>stav ponuky zmení na „Pripravovaná“. Následne je možné ponuku upraviť a znova odos</w:t>
      </w:r>
      <w:r w:rsidR="00D223D9" w:rsidRPr="004F45B4">
        <w:rPr>
          <w:rFonts w:asciiTheme="minorHAnsi" w:hAnsiTheme="minorHAnsi" w:cstheme="minorHAnsi"/>
          <w:w w:val="105"/>
          <w:sz w:val="21"/>
        </w:rPr>
        <w:t>l</w:t>
      </w:r>
      <w:r w:rsidRPr="004F45B4">
        <w:rPr>
          <w:rFonts w:asciiTheme="minorHAnsi" w:hAnsiTheme="minorHAnsi" w:cstheme="minorHAnsi"/>
          <w:w w:val="105"/>
          <w:sz w:val="21"/>
        </w:rPr>
        <w:t>ať.</w:t>
      </w:r>
      <w:r w:rsidRPr="004F45B4" w:rsidDel="00184E64">
        <w:rPr>
          <w:rFonts w:asciiTheme="minorHAnsi" w:hAnsiTheme="minorHAnsi" w:cstheme="minorHAnsi"/>
          <w:w w:val="105"/>
          <w:sz w:val="21"/>
        </w:rPr>
        <w:t xml:space="preserve"> </w:t>
      </w:r>
      <w:r w:rsidRPr="004F45B4">
        <w:rPr>
          <w:rFonts w:asciiTheme="minorHAnsi" w:hAnsiTheme="minorHAnsi" w:cstheme="minorHAnsi"/>
          <w:w w:val="105"/>
          <w:sz w:val="21"/>
        </w:rPr>
        <w:t>Uchádzač môže</w:t>
      </w:r>
      <w:r w:rsidR="00EC08E6" w:rsidRPr="004F45B4">
        <w:rPr>
          <w:rFonts w:asciiTheme="minorHAnsi" w:hAnsiTheme="minorHAnsi" w:cstheme="minorHAnsi"/>
          <w:w w:val="105"/>
          <w:sz w:val="21"/>
        </w:rPr>
        <w:t xml:space="preserve"> </w:t>
      </w:r>
      <w:r w:rsidRPr="004F45B4">
        <w:rPr>
          <w:rFonts w:asciiTheme="minorHAnsi" w:hAnsiTheme="minorHAnsi" w:cstheme="minorHAnsi"/>
          <w:w w:val="105"/>
          <w:sz w:val="21"/>
        </w:rPr>
        <w:t>aj celú svoju ponuku vymazať.</w:t>
      </w:r>
    </w:p>
    <w:p w14:paraId="78AEF265" w14:textId="77777777" w:rsidR="0097306A" w:rsidRPr="004F45B4" w:rsidRDefault="0097306A" w:rsidP="0097306A">
      <w:pPr>
        <w:tabs>
          <w:tab w:val="left" w:pos="709"/>
        </w:tabs>
        <w:spacing w:before="133" w:line="250" w:lineRule="auto"/>
        <w:ind w:left="142" w:right="113"/>
        <w:jc w:val="both"/>
        <w:rPr>
          <w:rFonts w:asciiTheme="minorHAnsi" w:hAnsiTheme="minorHAnsi" w:cstheme="minorHAnsi"/>
          <w:sz w:val="21"/>
        </w:rPr>
      </w:pPr>
    </w:p>
    <w:p w14:paraId="130ED416" w14:textId="77777777" w:rsidR="00683C60" w:rsidRPr="004F45B4" w:rsidRDefault="00683C60" w:rsidP="00683C60">
      <w:pPr>
        <w:pStyle w:val="Nadpis3"/>
        <w:rPr>
          <w:rFonts w:asciiTheme="minorHAnsi" w:hAnsiTheme="minorHAnsi" w:cstheme="minorHAnsi"/>
          <w:b/>
          <w:bCs/>
        </w:rPr>
      </w:pPr>
      <w:bookmarkStart w:id="14" w:name="_Toc275580"/>
      <w:bookmarkStart w:id="15" w:name="_Toc243986879"/>
      <w:bookmarkStart w:id="16" w:name="_Toc275581"/>
      <w:r w:rsidRPr="004F45B4">
        <w:rPr>
          <w:rFonts w:asciiTheme="minorHAnsi" w:hAnsiTheme="minorHAnsi" w:cstheme="minorHAnsi"/>
          <w:b/>
          <w:bCs/>
        </w:rPr>
        <w:t>V. Otváranie ponúk, vyhodnotenie splnenia podmienok účasti a vyhodnocovanie ponúk</w:t>
      </w:r>
      <w:bookmarkEnd w:id="14"/>
      <w:bookmarkEnd w:id="15"/>
    </w:p>
    <w:p w14:paraId="3AEAF8E7" w14:textId="77777777" w:rsidR="00683C60" w:rsidRPr="004F45B4" w:rsidRDefault="00683C60"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Otváranie ponúk</w:t>
      </w:r>
    </w:p>
    <w:p w14:paraId="635B9680" w14:textId="6B720427" w:rsidR="00683C60" w:rsidRPr="004F45B4" w:rsidRDefault="00683C60"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Otváranie</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ponúk</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vykoná</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komisia</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v</w:t>
      </w:r>
      <w:r w:rsidRPr="004F45B4">
        <w:rPr>
          <w:rFonts w:asciiTheme="minorHAnsi" w:hAnsiTheme="minorHAnsi" w:cstheme="minorHAnsi"/>
          <w:spacing w:val="-2"/>
          <w:w w:val="105"/>
          <w:sz w:val="21"/>
        </w:rPr>
        <w:t xml:space="preserve"> </w:t>
      </w:r>
      <w:r w:rsidRPr="004F45B4">
        <w:rPr>
          <w:rFonts w:asciiTheme="minorHAnsi" w:hAnsiTheme="minorHAnsi" w:cstheme="minorHAnsi"/>
          <w:w w:val="105"/>
          <w:sz w:val="21"/>
        </w:rPr>
        <w:t>súlade</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s</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52</w:t>
      </w:r>
      <w:r w:rsidRPr="004F45B4">
        <w:rPr>
          <w:rFonts w:asciiTheme="minorHAnsi" w:hAnsiTheme="minorHAnsi" w:cstheme="minorHAnsi"/>
          <w:spacing w:val="-2"/>
          <w:w w:val="105"/>
          <w:sz w:val="21"/>
        </w:rPr>
        <w:t xml:space="preserve"> </w:t>
      </w:r>
      <w:r w:rsidRPr="004F45B4">
        <w:rPr>
          <w:rFonts w:asciiTheme="minorHAnsi" w:hAnsiTheme="minorHAnsi" w:cstheme="minorHAnsi"/>
          <w:w w:val="105"/>
          <w:sz w:val="21"/>
        </w:rPr>
        <w:t>ods.</w:t>
      </w:r>
      <w:r w:rsidRPr="004F45B4">
        <w:rPr>
          <w:rFonts w:asciiTheme="minorHAnsi" w:hAnsiTheme="minorHAnsi" w:cstheme="minorHAnsi"/>
          <w:spacing w:val="-4"/>
          <w:w w:val="105"/>
          <w:sz w:val="21"/>
        </w:rPr>
        <w:t xml:space="preserve"> </w:t>
      </w:r>
      <w:r w:rsidRPr="004F45B4">
        <w:rPr>
          <w:rFonts w:asciiTheme="minorHAnsi" w:hAnsiTheme="minorHAnsi" w:cstheme="minorHAnsi"/>
          <w:w w:val="105"/>
          <w:sz w:val="21"/>
        </w:rPr>
        <w:t>1</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a</w:t>
      </w:r>
      <w:r w:rsidRPr="004F45B4">
        <w:rPr>
          <w:rFonts w:asciiTheme="minorHAnsi" w:hAnsiTheme="minorHAnsi" w:cstheme="minorHAnsi"/>
          <w:spacing w:val="-3"/>
          <w:w w:val="105"/>
          <w:sz w:val="21"/>
        </w:rPr>
        <w:t xml:space="preserve"> </w:t>
      </w:r>
      <w:r w:rsidRPr="004F45B4">
        <w:rPr>
          <w:rFonts w:asciiTheme="minorHAnsi" w:hAnsiTheme="minorHAnsi" w:cstheme="minorHAnsi"/>
          <w:w w:val="105"/>
          <w:sz w:val="21"/>
        </w:rPr>
        <w:t>ods.</w:t>
      </w:r>
      <w:r w:rsidRPr="004F45B4">
        <w:rPr>
          <w:rFonts w:asciiTheme="minorHAnsi" w:hAnsiTheme="minorHAnsi" w:cstheme="minorHAnsi"/>
          <w:spacing w:val="-4"/>
          <w:w w:val="105"/>
          <w:sz w:val="21"/>
        </w:rPr>
        <w:t xml:space="preserve"> 2 </w:t>
      </w:r>
      <w:r w:rsidRPr="004F45B4">
        <w:rPr>
          <w:rFonts w:asciiTheme="minorHAnsi" w:hAnsiTheme="minorHAnsi" w:cstheme="minorHAnsi"/>
          <w:w w:val="105"/>
          <w:sz w:val="21"/>
        </w:rPr>
        <w:t>ZVO</w:t>
      </w:r>
      <w:r w:rsidR="0008669A" w:rsidRPr="004F45B4">
        <w:rPr>
          <w:rFonts w:asciiTheme="minorHAnsi" w:hAnsiTheme="minorHAnsi" w:cstheme="minorHAnsi"/>
          <w:w w:val="105"/>
          <w:sz w:val="21"/>
        </w:rPr>
        <w:t xml:space="preserve">, a to elektronickým otváraním prostredníctvom elektronického systému </w:t>
      </w:r>
      <w:r w:rsidR="00B21864" w:rsidRPr="004F45B4">
        <w:rPr>
          <w:rFonts w:asciiTheme="minorHAnsi" w:hAnsiTheme="minorHAnsi" w:cstheme="minorHAnsi"/>
          <w:w w:val="105"/>
          <w:sz w:val="21"/>
        </w:rPr>
        <w:t>ERANET</w:t>
      </w:r>
      <w:r w:rsidR="0008669A" w:rsidRPr="004F45B4">
        <w:rPr>
          <w:rFonts w:asciiTheme="minorHAnsi" w:hAnsiTheme="minorHAnsi" w:cstheme="minorHAnsi"/>
          <w:w w:val="105"/>
          <w:sz w:val="21"/>
        </w:rPr>
        <w:t xml:space="preserve">. </w:t>
      </w:r>
    </w:p>
    <w:p w14:paraId="4259E05B" w14:textId="3FD580A1" w:rsidR="00683C60" w:rsidRPr="004F45B4" w:rsidRDefault="00D506D8" w:rsidP="0001419D">
      <w:pPr>
        <w:pStyle w:val="Odsekzoznamu"/>
        <w:numPr>
          <w:ilvl w:val="1"/>
          <w:numId w:val="24"/>
        </w:numPr>
        <w:tabs>
          <w:tab w:val="left" w:pos="709"/>
        </w:tabs>
        <w:spacing w:before="133" w:line="250" w:lineRule="auto"/>
        <w:ind w:left="709" w:right="113"/>
        <w:jc w:val="both"/>
        <w:rPr>
          <w:rFonts w:asciiTheme="minorHAnsi" w:hAnsiTheme="minorHAnsi" w:cstheme="minorHAnsi"/>
          <w:w w:val="105"/>
          <w:sz w:val="21"/>
        </w:rPr>
      </w:pPr>
      <w:r w:rsidRPr="00D506D8">
        <w:rPr>
          <w:rFonts w:asciiTheme="minorHAnsi" w:hAnsiTheme="minorHAnsi" w:cstheme="minorHAnsi"/>
          <w:w w:val="105"/>
          <w:sz w:val="21"/>
        </w:rPr>
        <w:t>Pod elektronickým otváraním ponúk prostredníctvom elektronického systému ERANET sa rozumie ,,online sprístupnenie ponúk uchádzačom“, t. j. sprístupnenie údajov z otvárania ponúk prostredníctvom vyhradenej online miestnosti v systéme ERANET</w:t>
      </w:r>
      <w:r w:rsidR="00683C60" w:rsidRPr="004F45B4">
        <w:rPr>
          <w:rFonts w:asciiTheme="minorHAnsi" w:hAnsiTheme="minorHAnsi" w:cstheme="minorHAnsi"/>
          <w:w w:val="105"/>
          <w:sz w:val="21"/>
        </w:rPr>
        <w:t xml:space="preserve">. </w:t>
      </w:r>
    </w:p>
    <w:p w14:paraId="0D00CCA4" w14:textId="7CB46AE4" w:rsidR="00683C60" w:rsidRPr="004F45B4" w:rsidRDefault="00683C60" w:rsidP="0001419D">
      <w:pPr>
        <w:pStyle w:val="Odsekzoznamu"/>
        <w:numPr>
          <w:ilvl w:val="1"/>
          <w:numId w:val="24"/>
        </w:numPr>
        <w:tabs>
          <w:tab w:val="left" w:pos="709"/>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 xml:space="preserve">Ponuky predložené prostredníctvom systému </w:t>
      </w:r>
      <w:r w:rsidR="00B21864" w:rsidRPr="004F45B4">
        <w:rPr>
          <w:rFonts w:asciiTheme="minorHAnsi" w:hAnsiTheme="minorHAnsi" w:cstheme="minorHAnsi"/>
          <w:w w:val="105"/>
          <w:sz w:val="21"/>
        </w:rPr>
        <w:t>ERANET</w:t>
      </w:r>
      <w:r w:rsidRPr="004F45B4">
        <w:rPr>
          <w:rFonts w:asciiTheme="minorHAnsi" w:hAnsiTheme="minorHAnsi" w:cstheme="minorHAnsi"/>
          <w:w w:val="105"/>
          <w:sz w:val="21"/>
        </w:rPr>
        <w:t xml:space="preserve"> sa verejnému obstarávateľovi sprístupnia až po uplynutí lehoty na otváranie ponúk</w:t>
      </w:r>
      <w:r w:rsidR="003D0155" w:rsidRPr="004F45B4">
        <w:rPr>
          <w:rFonts w:asciiTheme="minorHAnsi" w:hAnsiTheme="minorHAnsi" w:cstheme="minorHAnsi"/>
          <w:w w:val="105"/>
          <w:sz w:val="21"/>
        </w:rPr>
        <w:t xml:space="preserve">. </w:t>
      </w:r>
      <w:r w:rsidR="003D0155" w:rsidRPr="004F45B4">
        <w:rPr>
          <w:rFonts w:asciiTheme="minorHAnsi" w:hAnsiTheme="minorHAnsi" w:cstheme="minorHAnsi"/>
          <w:b/>
          <w:bCs/>
          <w:w w:val="105"/>
          <w:sz w:val="21"/>
        </w:rPr>
        <w:t>Lehota na otváranie ponúk je uvedená v oznámení o vyhlásení verejného obstarávania.</w:t>
      </w:r>
    </w:p>
    <w:p w14:paraId="0BF6AB44" w14:textId="0D060F85" w:rsidR="00D506D8" w:rsidRDefault="00D506D8" w:rsidP="0001419D">
      <w:pPr>
        <w:pStyle w:val="Odsekzoznamu"/>
        <w:numPr>
          <w:ilvl w:val="1"/>
          <w:numId w:val="24"/>
        </w:numPr>
        <w:tabs>
          <w:tab w:val="left" w:pos="709"/>
        </w:tabs>
        <w:spacing w:before="133" w:line="250" w:lineRule="auto"/>
        <w:ind w:left="709" w:right="113"/>
        <w:jc w:val="both"/>
        <w:rPr>
          <w:rFonts w:asciiTheme="minorHAnsi" w:hAnsiTheme="minorHAnsi" w:cstheme="minorHAnsi"/>
          <w:w w:val="105"/>
          <w:sz w:val="21"/>
        </w:rPr>
      </w:pPr>
      <w:r w:rsidRPr="00D506D8">
        <w:rPr>
          <w:rFonts w:asciiTheme="minorHAnsi" w:hAnsiTheme="minorHAnsi" w:cstheme="minorHAnsi"/>
          <w:w w:val="105"/>
          <w:sz w:val="21"/>
        </w:rPr>
        <w:t>Priebeh otvárania ponúk, okruh oprávnených osôb a rozsah sprístupňovaných informácií o predložených ponukách sa riadi príslušnou funkcionalitou ERANET a</w:t>
      </w:r>
      <w:r>
        <w:rPr>
          <w:rFonts w:asciiTheme="minorHAnsi" w:hAnsiTheme="minorHAnsi" w:cstheme="minorHAnsi"/>
          <w:w w:val="105"/>
          <w:sz w:val="21"/>
        </w:rPr>
        <w:t> </w:t>
      </w:r>
      <w:r w:rsidRPr="00D506D8">
        <w:rPr>
          <w:rFonts w:asciiTheme="minorHAnsi" w:hAnsiTheme="minorHAnsi" w:cstheme="minorHAnsi"/>
          <w:w w:val="105"/>
          <w:sz w:val="21"/>
        </w:rPr>
        <w:t>ZVO</w:t>
      </w:r>
      <w:r>
        <w:rPr>
          <w:rFonts w:asciiTheme="minorHAnsi" w:hAnsiTheme="minorHAnsi" w:cstheme="minorHAnsi"/>
          <w:w w:val="105"/>
          <w:sz w:val="21"/>
        </w:rPr>
        <w:t>.</w:t>
      </w:r>
    </w:p>
    <w:p w14:paraId="72B7714A" w14:textId="1CBBADEC" w:rsidR="00683C60" w:rsidRPr="004F45B4" w:rsidRDefault="00D506D8" w:rsidP="0001419D">
      <w:pPr>
        <w:pStyle w:val="Odsekzoznamu"/>
        <w:numPr>
          <w:ilvl w:val="1"/>
          <w:numId w:val="24"/>
        </w:numPr>
        <w:tabs>
          <w:tab w:val="left" w:pos="709"/>
        </w:tabs>
        <w:spacing w:before="133" w:line="250" w:lineRule="auto"/>
        <w:ind w:left="709" w:right="113"/>
        <w:jc w:val="both"/>
        <w:rPr>
          <w:rFonts w:asciiTheme="minorHAnsi" w:hAnsiTheme="minorHAnsi" w:cstheme="minorHAnsi"/>
          <w:w w:val="105"/>
          <w:sz w:val="21"/>
        </w:rPr>
      </w:pPr>
      <w:r w:rsidRPr="00D506D8">
        <w:rPr>
          <w:rFonts w:asciiTheme="minorHAnsi" w:hAnsiTheme="minorHAnsi" w:cstheme="minorHAnsi"/>
          <w:w w:val="105"/>
          <w:sz w:val="21"/>
        </w:rPr>
        <w:t>Verejný obstarávateľ najneskôr do 5 pracovných dní odo dňa otvárania ponúk pošle elektronicky, spôsobom určeným funkcionalitou ERANET všetkým uchádzačom, ktorí predložili ponuky v lehote na predkladanie ponúk zápisnicu z otvárania ponúk spĺňajúcu náležitosti podľa § 52 ods. 2 ZVO</w:t>
      </w:r>
      <w:r w:rsidR="00683C60" w:rsidRPr="004F45B4">
        <w:rPr>
          <w:rFonts w:asciiTheme="minorHAnsi" w:hAnsiTheme="minorHAnsi" w:cstheme="minorHAnsi"/>
          <w:w w:val="105"/>
          <w:sz w:val="21"/>
        </w:rPr>
        <w:t>.</w:t>
      </w:r>
    </w:p>
    <w:p w14:paraId="02820931" w14:textId="77777777" w:rsidR="00683C60" w:rsidRPr="004F45B4" w:rsidRDefault="00683C60" w:rsidP="00683C60">
      <w:pPr>
        <w:pStyle w:val="Zkladntext"/>
        <w:spacing w:before="5"/>
        <w:rPr>
          <w:rFonts w:asciiTheme="minorHAnsi" w:hAnsiTheme="minorHAnsi" w:cstheme="minorHAnsi"/>
          <w:sz w:val="17"/>
        </w:rPr>
      </w:pPr>
    </w:p>
    <w:p w14:paraId="51A74017" w14:textId="77777777" w:rsidR="00683C60" w:rsidRPr="004F45B4" w:rsidRDefault="00683C60"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Vyhodnocovanie ponúk</w:t>
      </w:r>
    </w:p>
    <w:p w14:paraId="1852A167" w14:textId="77777777" w:rsidR="00683C60" w:rsidRPr="004F45B4" w:rsidRDefault="00683C60"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Komisia vyhodnocuje ponuky podľa návrhu na plnenie kritéria určeného v oznámení o vyhlásení verejného obstarávania, v týchto súťažných podkladoch a v iných dokumentoch poskytnutých verejným obstarávateľom a na základe pravidiel jeho uplatnenia.</w:t>
      </w:r>
      <w:r w:rsidRPr="004F45B4">
        <w:rPr>
          <w:rFonts w:asciiTheme="minorHAnsi" w:hAnsiTheme="minorHAnsi" w:cstheme="minorHAnsi"/>
        </w:rPr>
        <w:t xml:space="preserve"> </w:t>
      </w:r>
      <w:r w:rsidRPr="004F45B4">
        <w:rPr>
          <w:rFonts w:asciiTheme="minorHAnsi" w:hAnsiTheme="minorHAnsi" w:cstheme="minorHAnsi"/>
          <w:w w:val="105"/>
          <w:sz w:val="21"/>
        </w:rPr>
        <w:t xml:space="preserve">Vyhodnotenie splnenia podmienok účasti a vyhodnotenie ponúk z hľadiska splnenia požiadaviek na </w:t>
      </w:r>
      <w:r w:rsidRPr="004F45B4">
        <w:rPr>
          <w:rFonts w:asciiTheme="minorHAnsi" w:hAnsiTheme="minorHAnsi" w:cstheme="minorHAnsi"/>
          <w:sz w:val="21"/>
        </w:rPr>
        <w:t xml:space="preserve">predmet zákazky sa v zmysle § 66 ods. 7 písm. b) ZVO uskutoční po vyhodnotení ponúk na základe kritéria na vyhodnotenie </w:t>
      </w:r>
      <w:r w:rsidRPr="004F45B4">
        <w:rPr>
          <w:rFonts w:asciiTheme="minorHAnsi" w:hAnsiTheme="minorHAnsi" w:cstheme="minorHAnsi"/>
          <w:w w:val="105"/>
          <w:sz w:val="21"/>
        </w:rPr>
        <w:t>ponúk (tzv. „superreverzná“ verejná súťaž).</w:t>
      </w:r>
    </w:p>
    <w:p w14:paraId="3506BE3E" w14:textId="77777777" w:rsidR="00683C60" w:rsidRPr="004F45B4" w:rsidRDefault="00683C60"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Komisia bu</w:t>
      </w:r>
      <w:r w:rsidRPr="004F45B4">
        <w:rPr>
          <w:rFonts w:asciiTheme="minorHAnsi" w:hAnsiTheme="minorHAnsi" w:cstheme="minorHAnsi"/>
          <w:sz w:val="21"/>
        </w:rPr>
        <w:t>de pri vyhodnocovaní</w:t>
      </w:r>
      <w:r w:rsidRPr="004F45B4">
        <w:rPr>
          <w:rFonts w:asciiTheme="minorHAnsi" w:hAnsiTheme="minorHAnsi" w:cstheme="minorHAnsi"/>
          <w:w w:val="105"/>
          <w:sz w:val="21"/>
        </w:rPr>
        <w:t xml:space="preserve"> ponúk postupovať v súlade s § 53 ZVO.</w:t>
      </w:r>
    </w:p>
    <w:p w14:paraId="5EBD117C" w14:textId="77777777" w:rsidR="00683C60" w:rsidRPr="004F45B4" w:rsidRDefault="00683C60" w:rsidP="00683C60">
      <w:pPr>
        <w:pStyle w:val="Zkladntext"/>
        <w:spacing w:before="6"/>
        <w:rPr>
          <w:rFonts w:asciiTheme="minorHAnsi" w:hAnsiTheme="minorHAnsi" w:cstheme="minorHAnsi"/>
          <w:sz w:val="15"/>
        </w:rPr>
      </w:pPr>
    </w:p>
    <w:p w14:paraId="1654AE65" w14:textId="77777777" w:rsidR="00683C60" w:rsidRPr="004F45B4" w:rsidRDefault="00683C60"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Vyhodnotenie splnenia podmienok</w:t>
      </w:r>
      <w:r w:rsidRPr="004F45B4">
        <w:rPr>
          <w:rFonts w:asciiTheme="minorHAnsi" w:hAnsiTheme="minorHAnsi" w:cstheme="minorHAnsi"/>
          <w:spacing w:val="5"/>
          <w:w w:val="105"/>
        </w:rPr>
        <w:t xml:space="preserve"> </w:t>
      </w:r>
      <w:r w:rsidRPr="004F45B4">
        <w:rPr>
          <w:rFonts w:asciiTheme="minorHAnsi" w:hAnsiTheme="minorHAnsi" w:cstheme="minorHAnsi"/>
          <w:w w:val="105"/>
        </w:rPr>
        <w:t>účasti</w:t>
      </w:r>
    </w:p>
    <w:p w14:paraId="49B32531" w14:textId="665AC07A" w:rsidR="00683C60" w:rsidRPr="004F45B4" w:rsidRDefault="00D506D8"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D506D8">
        <w:rPr>
          <w:rFonts w:asciiTheme="minorHAnsi" w:hAnsiTheme="minorHAnsi" w:cstheme="minorHAnsi"/>
          <w:w w:val="105"/>
          <w:sz w:val="21"/>
        </w:rPr>
        <w:t xml:space="preserve">Komisia bude pri vyhodnotení splnenia podmienok účasti postupovať v súlade so ZVO. Verejný obstarávateľ písomne požiada uchádzača o vysvetlenie alebo doplnenie dokladov vrátane jednotného európskeho dokumentu, ak tieto slúžia výlučne na preukázanie splnenia podmienok účasti a nie sú predmetom hodnotenia ponúk, a ak tieto doklady chýbajú, sú neúplné alebo vykazujú nedostatky, pričom postupuje v súlade s princípmi rovnakého zaobchádzania a transparentnosti. Žiadosť obsahuje najmä označenie chýbajúceho dokladu alebo údaja alebo opis nejasnosti. </w:t>
      </w:r>
      <w:r w:rsidRPr="00D506D8">
        <w:rPr>
          <w:rFonts w:asciiTheme="minorHAnsi" w:hAnsiTheme="minorHAnsi" w:cstheme="minorHAnsi"/>
          <w:w w:val="105"/>
          <w:sz w:val="21"/>
          <w:u w:val="single"/>
        </w:rPr>
        <w:t>Vysvetlením alebo doplnením nemožno preukázať skutočnosti, ktoré nastali po uplynutí lehoty na predkladanie ponúk</w:t>
      </w:r>
      <w:r w:rsidRPr="00D506D8">
        <w:rPr>
          <w:rFonts w:asciiTheme="minorHAnsi" w:hAnsiTheme="minorHAnsi" w:cstheme="minorHAnsi"/>
          <w:w w:val="105"/>
          <w:sz w:val="21"/>
        </w:rPr>
        <w:t>; ak vysvetlenie alebo doplnenie spočíva v nahradení inej osoby, subdodávateľa, technikov, technických orgánov alebo osôb určených na plnenie zmluvy alebo koncesnej zmluvy alebo riadiacich zamestnancov, možno skutočnosti týkajúce sa novej osoby preukázať najneskôr ku dňu jej nahradenia</w:t>
      </w:r>
      <w:r w:rsidR="00683C60" w:rsidRPr="004F45B4">
        <w:rPr>
          <w:rFonts w:asciiTheme="minorHAnsi" w:hAnsiTheme="minorHAnsi" w:cstheme="minorHAnsi"/>
          <w:w w:val="105"/>
          <w:sz w:val="21"/>
        </w:rPr>
        <w:t>.</w:t>
      </w:r>
    </w:p>
    <w:p w14:paraId="78A6B418" w14:textId="77777777" w:rsidR="00683C60" w:rsidRPr="004F45B4" w:rsidRDefault="00683C60"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 xml:space="preserve">Uchádzač, ktorého tvorí skupina dodávateľov zúčastnená vo verejnom obstarávaní, preukazuje splnenie </w:t>
      </w:r>
      <w:r w:rsidRPr="004F45B4">
        <w:rPr>
          <w:rFonts w:asciiTheme="minorHAnsi" w:hAnsiTheme="minorHAnsi" w:cstheme="minorHAnsi"/>
          <w:w w:val="105"/>
          <w:sz w:val="21"/>
        </w:rPr>
        <w:lastRenderedPageBreak/>
        <w:t>podmienok účasti v zmysle § 37</w:t>
      </w:r>
      <w:r w:rsidRPr="004F45B4">
        <w:rPr>
          <w:rFonts w:asciiTheme="minorHAnsi" w:hAnsiTheme="minorHAnsi" w:cstheme="minorHAnsi"/>
          <w:spacing w:val="1"/>
          <w:w w:val="105"/>
          <w:sz w:val="21"/>
        </w:rPr>
        <w:t xml:space="preserve"> </w:t>
      </w:r>
      <w:r w:rsidRPr="004F45B4">
        <w:rPr>
          <w:rFonts w:asciiTheme="minorHAnsi" w:hAnsiTheme="minorHAnsi" w:cstheme="minorHAnsi"/>
          <w:w w:val="105"/>
          <w:sz w:val="21"/>
        </w:rPr>
        <w:t>ZVO.</w:t>
      </w:r>
    </w:p>
    <w:p w14:paraId="2E58011E" w14:textId="77777777" w:rsidR="00683C60" w:rsidRPr="004F45B4" w:rsidRDefault="00683C60" w:rsidP="0001419D">
      <w:pPr>
        <w:pStyle w:val="Odsekzoznamu"/>
        <w:numPr>
          <w:ilvl w:val="1"/>
          <w:numId w:val="24"/>
        </w:numPr>
        <w:tabs>
          <w:tab w:val="left" w:pos="790"/>
        </w:tabs>
        <w:spacing w:before="133" w:line="250" w:lineRule="auto"/>
        <w:ind w:left="709" w:right="113"/>
        <w:jc w:val="both"/>
        <w:rPr>
          <w:rFonts w:asciiTheme="minorHAnsi" w:hAnsiTheme="minorHAnsi" w:cstheme="minorHAnsi"/>
          <w:sz w:val="21"/>
        </w:rPr>
      </w:pPr>
      <w:r w:rsidRPr="004F45B4">
        <w:rPr>
          <w:rFonts w:asciiTheme="minorHAnsi" w:hAnsiTheme="minorHAnsi" w:cstheme="minorHAnsi"/>
          <w:w w:val="105"/>
          <w:sz w:val="21"/>
        </w:rPr>
        <w:t>Splnenie podmienok účasti uchádzačov bude komisia posudzovať z dokladov predložených podľa požiadaviek uvedených v oznámení o vyhlásení verejného obstarávania, v</w:t>
      </w:r>
      <w:r w:rsidRPr="004F45B4">
        <w:rPr>
          <w:rFonts w:asciiTheme="minorHAnsi" w:hAnsiTheme="minorHAnsi" w:cstheme="minorHAnsi"/>
          <w:spacing w:val="-24"/>
          <w:w w:val="105"/>
          <w:sz w:val="21"/>
        </w:rPr>
        <w:t xml:space="preserve"> </w:t>
      </w:r>
      <w:r w:rsidRPr="004F45B4">
        <w:rPr>
          <w:rFonts w:asciiTheme="minorHAnsi" w:hAnsiTheme="minorHAnsi" w:cstheme="minorHAnsi"/>
          <w:w w:val="105"/>
          <w:sz w:val="21"/>
        </w:rPr>
        <w:t>týchto súťažných podkladoch a v iných dokumentoch poskytnutých verejným</w:t>
      </w:r>
      <w:r w:rsidRPr="004F45B4">
        <w:rPr>
          <w:rFonts w:asciiTheme="minorHAnsi" w:hAnsiTheme="minorHAnsi" w:cstheme="minorHAnsi"/>
          <w:spacing w:val="-10"/>
          <w:w w:val="105"/>
          <w:sz w:val="21"/>
        </w:rPr>
        <w:t xml:space="preserve"> </w:t>
      </w:r>
      <w:r w:rsidRPr="004F45B4">
        <w:rPr>
          <w:rFonts w:asciiTheme="minorHAnsi" w:hAnsiTheme="minorHAnsi" w:cstheme="minorHAnsi"/>
          <w:w w:val="105"/>
          <w:sz w:val="21"/>
        </w:rPr>
        <w:t xml:space="preserve">obstarávateľom. </w:t>
      </w:r>
    </w:p>
    <w:p w14:paraId="1E2267EC" w14:textId="4296E621" w:rsidR="00683C60" w:rsidRPr="004F45B4" w:rsidRDefault="00683C60" w:rsidP="0001419D">
      <w:pPr>
        <w:pStyle w:val="Odsekzoznamu"/>
        <w:numPr>
          <w:ilvl w:val="1"/>
          <w:numId w:val="24"/>
        </w:numPr>
        <w:tabs>
          <w:tab w:val="left" w:pos="790"/>
        </w:tabs>
        <w:spacing w:before="133" w:line="250" w:lineRule="auto"/>
        <w:ind w:left="709" w:right="113"/>
        <w:jc w:val="both"/>
        <w:rPr>
          <w:rFonts w:asciiTheme="minorHAnsi" w:hAnsiTheme="minorHAnsi" w:cstheme="minorHAnsi"/>
          <w:sz w:val="21"/>
        </w:rPr>
      </w:pPr>
      <w:r w:rsidRPr="004F45B4">
        <w:rPr>
          <w:rFonts w:asciiTheme="minorHAnsi" w:hAnsiTheme="minorHAnsi" w:cstheme="minorHAnsi"/>
          <w:sz w:val="21"/>
        </w:rPr>
        <w:t>Verejný obstarávateľ vylúči z verejného obstarávania ponuku uchádzača, ak bude naplnená čo i len jedna zo skutočností podľa ZVO.</w:t>
      </w:r>
    </w:p>
    <w:p w14:paraId="28F98175" w14:textId="77777777" w:rsidR="00683C60" w:rsidRPr="004F45B4" w:rsidRDefault="00683C60"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Vysvetľovanie, oprava chýb</w:t>
      </w:r>
    </w:p>
    <w:p w14:paraId="06E837BE" w14:textId="014FACFC" w:rsidR="00683C60" w:rsidRPr="004F45B4" w:rsidRDefault="00D506D8"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D506D8">
        <w:rPr>
          <w:rFonts w:asciiTheme="minorHAnsi" w:hAnsiTheme="minorHAnsi" w:cstheme="minorHAnsi"/>
          <w:w w:val="105"/>
          <w:sz w:val="21"/>
        </w:rPr>
        <w:t>Ak komisia identifikuje nezrovnalosti alebo nejasnosti v informáciách alebo dôkazoch, ktoré uchádzač poskytol, požiada uchádzača prostredníctvom systému ERANET o vysvetlenie ponuky a ak je to potrebné aj o predloženie dôkazov. Vysvetlením ponuky nemôže dôjsť k jej zmene. Za zmenu ponuky sa nepovažuje odstránenie zrejmých chýb v počítaní a v písaní alebo oprava položkového rozpočtu, ak celková cena ponuky zostane zachovaná a ak oprava položkového rozpočtu nemá vplyv na iné kritérium na vyhodnotenie ponúk</w:t>
      </w:r>
      <w:r w:rsidR="00683C60" w:rsidRPr="004F45B4">
        <w:rPr>
          <w:rFonts w:asciiTheme="minorHAnsi" w:hAnsiTheme="minorHAnsi" w:cstheme="minorHAnsi"/>
          <w:w w:val="105"/>
          <w:sz w:val="21"/>
        </w:rPr>
        <w:t>.</w:t>
      </w:r>
    </w:p>
    <w:p w14:paraId="15AF21C5" w14:textId="77777777" w:rsidR="00683C60" w:rsidRPr="004F45B4" w:rsidRDefault="00683C60" w:rsidP="00683C60">
      <w:pPr>
        <w:pStyle w:val="Zkladntext"/>
        <w:spacing w:before="8"/>
        <w:rPr>
          <w:rFonts w:asciiTheme="minorHAnsi" w:hAnsiTheme="minorHAnsi" w:cstheme="minorHAnsi"/>
          <w:sz w:val="12"/>
        </w:rPr>
      </w:pPr>
    </w:p>
    <w:p w14:paraId="7AAF4510" w14:textId="77777777" w:rsidR="00683C60" w:rsidRPr="004F45B4" w:rsidRDefault="00683C60"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Mimoriadne nízka</w:t>
      </w:r>
      <w:r w:rsidRPr="004F45B4">
        <w:rPr>
          <w:rFonts w:asciiTheme="minorHAnsi" w:hAnsiTheme="minorHAnsi" w:cstheme="minorHAnsi"/>
          <w:spacing w:val="2"/>
          <w:w w:val="105"/>
        </w:rPr>
        <w:t xml:space="preserve"> </w:t>
      </w:r>
      <w:r w:rsidRPr="004F45B4">
        <w:rPr>
          <w:rFonts w:asciiTheme="minorHAnsi" w:hAnsiTheme="minorHAnsi" w:cstheme="minorHAnsi"/>
          <w:w w:val="105"/>
        </w:rPr>
        <w:t>ponuka</w:t>
      </w:r>
    </w:p>
    <w:p w14:paraId="30F96BBD" w14:textId="77777777" w:rsidR="00683C60" w:rsidRPr="004F45B4" w:rsidRDefault="00683C60"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Ak uchádzač predloží mimoriadne nízku ponuku, komisia bude postupovať v súlade s § 53 ZVO.</w:t>
      </w:r>
    </w:p>
    <w:p w14:paraId="6BA709B3" w14:textId="7359715E" w:rsidR="00683C60" w:rsidRPr="004F45B4" w:rsidRDefault="00683C60" w:rsidP="0001419D">
      <w:pPr>
        <w:pStyle w:val="Odsekzoznamu"/>
        <w:numPr>
          <w:ilvl w:val="1"/>
          <w:numId w:val="24"/>
        </w:numPr>
        <w:tabs>
          <w:tab w:val="left" w:pos="790"/>
        </w:tabs>
        <w:spacing w:before="133" w:line="250" w:lineRule="auto"/>
        <w:ind w:left="709" w:right="113"/>
        <w:jc w:val="both"/>
        <w:rPr>
          <w:rFonts w:asciiTheme="minorHAnsi" w:hAnsiTheme="minorHAnsi" w:cstheme="minorHAnsi"/>
          <w:sz w:val="19"/>
        </w:rPr>
      </w:pPr>
      <w:r w:rsidRPr="004F45B4">
        <w:rPr>
          <w:rFonts w:asciiTheme="minorHAnsi" w:hAnsiTheme="minorHAnsi" w:cstheme="minorHAnsi"/>
          <w:w w:val="105"/>
          <w:sz w:val="21"/>
        </w:rPr>
        <w:t>Ak sa pri určitej zákazke javí ponuka ako mimoriadne nízka vo vzťahu k poskytnutým službám, komisia písomne požiada uchádzača o vysvetlenie týkajúce sa tej</w:t>
      </w:r>
      <w:r w:rsidRPr="004F45B4">
        <w:rPr>
          <w:rFonts w:asciiTheme="minorHAnsi" w:hAnsiTheme="minorHAnsi" w:cstheme="minorHAnsi"/>
          <w:spacing w:val="-37"/>
          <w:w w:val="105"/>
          <w:sz w:val="21"/>
        </w:rPr>
        <w:t xml:space="preserve">    </w:t>
      </w:r>
      <w:r w:rsidRPr="004F45B4">
        <w:rPr>
          <w:rFonts w:asciiTheme="minorHAnsi" w:hAnsiTheme="minorHAnsi" w:cstheme="minorHAnsi"/>
          <w:w w:val="105"/>
          <w:sz w:val="21"/>
        </w:rPr>
        <w:t xml:space="preserve">časti ponuky, </w:t>
      </w:r>
      <w:r w:rsidR="00F95D1F" w:rsidRPr="004F45B4">
        <w:rPr>
          <w:rFonts w:asciiTheme="minorHAnsi" w:hAnsiTheme="minorHAnsi" w:cstheme="minorHAnsi"/>
          <w:w w:val="105"/>
          <w:sz w:val="21"/>
        </w:rPr>
        <w:t>ktorá je pre jej cenu podstatná</w:t>
      </w:r>
      <w:r w:rsidRPr="004F45B4">
        <w:rPr>
          <w:rFonts w:asciiTheme="minorHAnsi" w:hAnsiTheme="minorHAnsi" w:cstheme="minorHAnsi"/>
          <w:w w:val="105"/>
          <w:sz w:val="19"/>
        </w:rPr>
        <w:t>.</w:t>
      </w:r>
    </w:p>
    <w:p w14:paraId="6D602725" w14:textId="77777777" w:rsidR="00683C60" w:rsidRPr="004F45B4" w:rsidRDefault="00683C60" w:rsidP="00683C60">
      <w:pPr>
        <w:rPr>
          <w:rFonts w:asciiTheme="minorHAnsi" w:hAnsiTheme="minorHAnsi" w:cstheme="minorHAnsi"/>
          <w:b/>
          <w:bCs/>
          <w:sz w:val="26"/>
          <w:szCs w:val="26"/>
        </w:rPr>
      </w:pPr>
    </w:p>
    <w:p w14:paraId="6CDF039D" w14:textId="57F93649" w:rsidR="000314B9" w:rsidRPr="004F45B4" w:rsidRDefault="008D66ED" w:rsidP="00487EC5">
      <w:pPr>
        <w:pStyle w:val="Nadpis3"/>
        <w:rPr>
          <w:rFonts w:asciiTheme="minorHAnsi" w:hAnsiTheme="minorHAnsi" w:cstheme="minorHAnsi"/>
          <w:b/>
          <w:bCs/>
        </w:rPr>
      </w:pPr>
      <w:bookmarkStart w:id="17" w:name="_Toc243986880"/>
      <w:r w:rsidRPr="004F45B4">
        <w:rPr>
          <w:rFonts w:asciiTheme="minorHAnsi" w:hAnsiTheme="minorHAnsi" w:cstheme="minorHAnsi"/>
          <w:b/>
          <w:bCs/>
        </w:rPr>
        <w:t xml:space="preserve">VI. </w:t>
      </w:r>
      <w:r w:rsidR="00A8216B" w:rsidRPr="004F45B4">
        <w:rPr>
          <w:rFonts w:asciiTheme="minorHAnsi" w:hAnsiTheme="minorHAnsi" w:cstheme="minorHAnsi"/>
          <w:b/>
          <w:bCs/>
        </w:rPr>
        <w:t xml:space="preserve">Prijatie ponuky a uzavretie </w:t>
      </w:r>
      <w:bookmarkEnd w:id="16"/>
      <w:r w:rsidR="00246A7B" w:rsidRPr="004F45B4">
        <w:rPr>
          <w:rFonts w:asciiTheme="minorHAnsi" w:hAnsiTheme="minorHAnsi" w:cstheme="minorHAnsi"/>
          <w:b/>
          <w:bCs/>
        </w:rPr>
        <w:t>Zmluvy</w:t>
      </w:r>
      <w:bookmarkEnd w:id="17"/>
      <w:r w:rsidR="00246A7B" w:rsidRPr="004F45B4">
        <w:rPr>
          <w:rFonts w:asciiTheme="minorHAnsi" w:hAnsiTheme="minorHAnsi" w:cstheme="minorHAnsi"/>
          <w:b/>
          <w:bCs/>
        </w:rPr>
        <w:t xml:space="preserve"> </w:t>
      </w:r>
    </w:p>
    <w:p w14:paraId="429A818A" w14:textId="0AD7A0F9"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Informácia o výsledku vyhodnotenia</w:t>
      </w:r>
      <w:r w:rsidRPr="004F45B4">
        <w:rPr>
          <w:rFonts w:asciiTheme="minorHAnsi" w:hAnsiTheme="minorHAnsi" w:cstheme="minorHAnsi"/>
          <w:spacing w:val="5"/>
          <w:w w:val="105"/>
        </w:rPr>
        <w:t xml:space="preserve"> </w:t>
      </w:r>
      <w:r w:rsidRPr="004F45B4">
        <w:rPr>
          <w:rFonts w:asciiTheme="minorHAnsi" w:hAnsiTheme="minorHAnsi" w:cstheme="minorHAnsi"/>
          <w:w w:val="105"/>
        </w:rPr>
        <w:t>ponúk</w:t>
      </w:r>
    </w:p>
    <w:p w14:paraId="3C686D5D" w14:textId="77777777" w:rsidR="0019524C" w:rsidRPr="004F45B4" w:rsidRDefault="00A8216B" w:rsidP="0001419D">
      <w:pPr>
        <w:pStyle w:val="Odsekzoznamu"/>
        <w:numPr>
          <w:ilvl w:val="1"/>
          <w:numId w:val="24"/>
        </w:numPr>
        <w:tabs>
          <w:tab w:val="left" w:pos="790"/>
        </w:tabs>
        <w:spacing w:before="133"/>
        <w:ind w:left="709"/>
        <w:rPr>
          <w:rFonts w:asciiTheme="minorHAnsi" w:hAnsiTheme="minorHAnsi" w:cstheme="minorHAnsi"/>
          <w:sz w:val="21"/>
        </w:rPr>
      </w:pPr>
      <w:r w:rsidRPr="004F45B4">
        <w:rPr>
          <w:rFonts w:asciiTheme="minorHAnsi" w:hAnsiTheme="minorHAnsi" w:cstheme="minorHAnsi"/>
          <w:w w:val="105"/>
          <w:sz w:val="21"/>
        </w:rPr>
        <w:t>Verejný obstarávateľ bude postupovať v súlade s § 55</w:t>
      </w:r>
      <w:r w:rsidRPr="004F45B4">
        <w:rPr>
          <w:rFonts w:asciiTheme="minorHAnsi" w:hAnsiTheme="minorHAnsi" w:cstheme="minorHAnsi"/>
          <w:spacing w:val="3"/>
          <w:w w:val="105"/>
          <w:sz w:val="21"/>
        </w:rPr>
        <w:t xml:space="preserve"> </w:t>
      </w:r>
      <w:r w:rsidR="000314B9" w:rsidRPr="004F45B4">
        <w:rPr>
          <w:rFonts w:asciiTheme="minorHAnsi" w:hAnsiTheme="minorHAnsi" w:cstheme="minorHAnsi"/>
          <w:w w:val="105"/>
          <w:sz w:val="21"/>
        </w:rPr>
        <w:t>ZVO</w:t>
      </w:r>
      <w:r w:rsidRPr="004F45B4">
        <w:rPr>
          <w:rFonts w:asciiTheme="minorHAnsi" w:hAnsiTheme="minorHAnsi" w:cstheme="minorHAnsi"/>
          <w:w w:val="105"/>
          <w:sz w:val="21"/>
        </w:rPr>
        <w:t>.</w:t>
      </w:r>
    </w:p>
    <w:p w14:paraId="0D3867A6" w14:textId="77777777" w:rsidR="007638E3" w:rsidRPr="004F45B4" w:rsidRDefault="007638E3">
      <w:pPr>
        <w:pStyle w:val="Zkladntext"/>
        <w:spacing w:before="3"/>
        <w:rPr>
          <w:rFonts w:asciiTheme="minorHAnsi" w:hAnsiTheme="minorHAnsi" w:cstheme="minorHAnsi"/>
          <w:sz w:val="14"/>
        </w:rPr>
      </w:pPr>
    </w:p>
    <w:p w14:paraId="47ECFD22" w14:textId="15722B70"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 xml:space="preserve">Uzavretie </w:t>
      </w:r>
      <w:r w:rsidR="00246A7B" w:rsidRPr="004F45B4">
        <w:rPr>
          <w:rFonts w:asciiTheme="minorHAnsi" w:hAnsiTheme="minorHAnsi" w:cstheme="minorHAnsi"/>
          <w:w w:val="105"/>
        </w:rPr>
        <w:t>Zmluvy</w:t>
      </w:r>
    </w:p>
    <w:p w14:paraId="69B7D32C" w14:textId="2CB91AB6" w:rsidR="0019524C" w:rsidRPr="004F45B4" w:rsidRDefault="00246A7B"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Zmluva na predmet zákazky vo verejnom obstarávaní</w:t>
      </w:r>
      <w:r w:rsidR="000E2023" w:rsidRPr="004F45B4">
        <w:rPr>
          <w:rFonts w:asciiTheme="minorHAnsi" w:hAnsiTheme="minorHAnsi" w:cstheme="minorHAnsi"/>
          <w:w w:val="105"/>
          <w:sz w:val="21"/>
        </w:rPr>
        <w:t xml:space="preserve"> </w:t>
      </w:r>
      <w:r w:rsidRPr="004F45B4">
        <w:rPr>
          <w:rFonts w:asciiTheme="minorHAnsi" w:hAnsiTheme="minorHAnsi" w:cstheme="minorHAnsi"/>
          <w:w w:val="105"/>
          <w:sz w:val="21"/>
        </w:rPr>
        <w:t>bude uzavretá podľa právneho poriadku SR a na prípadné riešenie sporov budú príslušné súdy SR a právne predpisy SR</w:t>
      </w:r>
      <w:r w:rsidR="005710C1" w:rsidRPr="004F45B4">
        <w:rPr>
          <w:rFonts w:asciiTheme="minorHAnsi" w:hAnsiTheme="minorHAnsi" w:cstheme="minorHAnsi"/>
          <w:w w:val="105"/>
          <w:sz w:val="21"/>
        </w:rPr>
        <w:t xml:space="preserve">. </w:t>
      </w:r>
      <w:r w:rsidR="00A8216B" w:rsidRPr="004F45B4">
        <w:rPr>
          <w:rFonts w:asciiTheme="minorHAnsi" w:hAnsiTheme="minorHAnsi" w:cstheme="minorHAnsi"/>
          <w:w w:val="105"/>
          <w:sz w:val="21"/>
        </w:rPr>
        <w:t>Pri uzavretí</w:t>
      </w:r>
      <w:r w:rsidR="009A32AA" w:rsidRPr="004F45B4">
        <w:rPr>
          <w:rFonts w:asciiTheme="minorHAnsi" w:hAnsiTheme="minorHAnsi" w:cstheme="minorHAnsi"/>
          <w:w w:val="105"/>
          <w:sz w:val="21"/>
        </w:rPr>
        <w:t xml:space="preserve"> </w:t>
      </w:r>
      <w:r w:rsidR="005710C1" w:rsidRPr="004F45B4">
        <w:rPr>
          <w:rFonts w:asciiTheme="minorHAnsi" w:hAnsiTheme="minorHAnsi" w:cstheme="minorHAnsi"/>
          <w:w w:val="105"/>
          <w:sz w:val="21"/>
        </w:rPr>
        <w:t xml:space="preserve">Zmluvy </w:t>
      </w:r>
      <w:r w:rsidR="00A8216B" w:rsidRPr="004F45B4">
        <w:rPr>
          <w:rFonts w:asciiTheme="minorHAnsi" w:hAnsiTheme="minorHAnsi" w:cstheme="minorHAnsi"/>
          <w:w w:val="105"/>
          <w:sz w:val="21"/>
        </w:rPr>
        <w:t xml:space="preserve">sa bude postupovať v súlade s § 56 </w:t>
      </w:r>
      <w:r w:rsidR="000314B9" w:rsidRPr="004F45B4">
        <w:rPr>
          <w:rFonts w:asciiTheme="minorHAnsi" w:hAnsiTheme="minorHAnsi" w:cstheme="minorHAnsi"/>
          <w:w w:val="105"/>
          <w:sz w:val="21"/>
        </w:rPr>
        <w:t>ZVO</w:t>
      </w:r>
      <w:r w:rsidR="00A8216B" w:rsidRPr="004F45B4">
        <w:rPr>
          <w:rFonts w:asciiTheme="minorHAnsi" w:hAnsiTheme="minorHAnsi" w:cstheme="minorHAnsi"/>
          <w:w w:val="105"/>
          <w:sz w:val="21"/>
        </w:rPr>
        <w:t>.</w:t>
      </w:r>
      <w:r w:rsidRPr="004F45B4">
        <w:rPr>
          <w:rFonts w:asciiTheme="minorHAnsi" w:hAnsiTheme="minorHAnsi" w:cstheme="minorHAnsi"/>
          <w:w w:val="105"/>
          <w:sz w:val="21"/>
        </w:rPr>
        <w:t xml:space="preserve"> V prípade potreby zmeny </w:t>
      </w:r>
      <w:r w:rsidR="005710C1" w:rsidRPr="004F45B4">
        <w:rPr>
          <w:rFonts w:asciiTheme="minorHAnsi" w:hAnsiTheme="minorHAnsi" w:cstheme="minorHAnsi"/>
          <w:w w:val="105"/>
          <w:sz w:val="21"/>
        </w:rPr>
        <w:t>Z</w:t>
      </w:r>
      <w:r w:rsidRPr="004F45B4">
        <w:rPr>
          <w:rFonts w:asciiTheme="minorHAnsi" w:hAnsiTheme="minorHAnsi" w:cstheme="minorHAnsi"/>
          <w:w w:val="105"/>
          <w:sz w:val="21"/>
        </w:rPr>
        <w:t xml:space="preserve">mluvy alebo odstúpenia od </w:t>
      </w:r>
      <w:r w:rsidR="005710C1" w:rsidRPr="004F45B4">
        <w:rPr>
          <w:rFonts w:asciiTheme="minorHAnsi" w:hAnsiTheme="minorHAnsi" w:cstheme="minorHAnsi"/>
          <w:w w:val="105"/>
          <w:sz w:val="21"/>
        </w:rPr>
        <w:t>Z</w:t>
      </w:r>
      <w:r w:rsidRPr="004F45B4">
        <w:rPr>
          <w:rFonts w:asciiTheme="minorHAnsi" w:hAnsiTheme="minorHAnsi" w:cstheme="minorHAnsi"/>
          <w:w w:val="105"/>
          <w:sz w:val="21"/>
        </w:rPr>
        <w:t xml:space="preserve">mluvy </w:t>
      </w:r>
      <w:r w:rsidR="00263AC9" w:rsidRPr="004F45B4">
        <w:rPr>
          <w:rFonts w:asciiTheme="minorHAnsi" w:hAnsiTheme="minorHAnsi" w:cstheme="minorHAnsi"/>
          <w:w w:val="105"/>
          <w:sz w:val="21"/>
        </w:rPr>
        <w:t>bude</w:t>
      </w:r>
      <w:r w:rsidRPr="004F45B4">
        <w:rPr>
          <w:rFonts w:asciiTheme="minorHAnsi" w:hAnsiTheme="minorHAnsi" w:cstheme="minorHAnsi"/>
          <w:w w:val="105"/>
          <w:sz w:val="21"/>
        </w:rPr>
        <w:t xml:space="preserve"> verejný obstarávateľ postupovať v súlade s ustanoveniami § 18 a § 19 ZVO v nadväznosti na samotnú Zmluvu.</w:t>
      </w:r>
    </w:p>
    <w:p w14:paraId="4C2D264F" w14:textId="5442800C" w:rsidR="0019524C" w:rsidRPr="004F45B4" w:rsidRDefault="00A8216B"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Uzavretá</w:t>
      </w:r>
      <w:r w:rsidR="00FA099D" w:rsidRPr="004F45B4">
        <w:rPr>
          <w:rFonts w:asciiTheme="minorHAnsi" w:hAnsiTheme="minorHAnsi" w:cstheme="minorHAnsi"/>
          <w:w w:val="105"/>
          <w:sz w:val="21"/>
        </w:rPr>
        <w:t xml:space="preserve"> </w:t>
      </w:r>
      <w:r w:rsidR="005710C1" w:rsidRPr="004F45B4">
        <w:rPr>
          <w:rFonts w:asciiTheme="minorHAnsi" w:hAnsiTheme="minorHAnsi" w:cstheme="minorHAnsi"/>
          <w:w w:val="105"/>
          <w:sz w:val="21"/>
        </w:rPr>
        <w:t>Zmluva</w:t>
      </w:r>
      <w:r w:rsidR="00130405" w:rsidRPr="004F45B4">
        <w:rPr>
          <w:rFonts w:asciiTheme="minorHAnsi" w:hAnsiTheme="minorHAnsi" w:cstheme="minorHAnsi"/>
          <w:w w:val="105"/>
          <w:sz w:val="21"/>
        </w:rPr>
        <w:t xml:space="preserve"> </w:t>
      </w:r>
      <w:r w:rsidRPr="004F45B4">
        <w:rPr>
          <w:rFonts w:asciiTheme="minorHAnsi" w:hAnsiTheme="minorHAnsi" w:cstheme="minorHAnsi"/>
          <w:w w:val="105"/>
          <w:sz w:val="21"/>
        </w:rPr>
        <w:t>nesmie byť v rozpore so súťažnými podkladmi a s ponukou predloženou úspešným uchádzačom.</w:t>
      </w:r>
    </w:p>
    <w:p w14:paraId="7B23910B" w14:textId="06DD9111" w:rsidR="0019524C" w:rsidRPr="004F45B4" w:rsidRDefault="00A8216B"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rPr>
      </w:pPr>
      <w:r w:rsidRPr="004F45B4">
        <w:rPr>
          <w:rFonts w:asciiTheme="minorHAnsi" w:hAnsiTheme="minorHAnsi" w:cstheme="minorHAnsi"/>
          <w:w w:val="105"/>
          <w:sz w:val="21"/>
        </w:rPr>
        <w:t xml:space="preserve">Úspešný uchádzač je povinný poskytnúť verejnému obstarávateľovi </w:t>
      </w:r>
      <w:r w:rsidR="00D1479B" w:rsidRPr="004F45B4">
        <w:rPr>
          <w:rFonts w:asciiTheme="minorHAnsi" w:hAnsiTheme="minorHAnsi" w:cstheme="minorHAnsi"/>
          <w:w w:val="105"/>
          <w:sz w:val="21"/>
        </w:rPr>
        <w:t xml:space="preserve">pred podpisom zmluvy </w:t>
      </w:r>
      <w:r w:rsidRPr="004F45B4">
        <w:rPr>
          <w:rFonts w:asciiTheme="minorHAnsi" w:hAnsiTheme="minorHAnsi" w:cstheme="minorHAnsi"/>
          <w:w w:val="105"/>
          <w:sz w:val="21"/>
        </w:rPr>
        <w:t xml:space="preserve">riadnu súčinnosť v súlade s § 56 ods. </w:t>
      </w:r>
      <w:r w:rsidR="007D004F" w:rsidRPr="004F45B4">
        <w:rPr>
          <w:rFonts w:asciiTheme="minorHAnsi" w:hAnsiTheme="minorHAnsi" w:cstheme="minorHAnsi"/>
          <w:w w:val="105"/>
          <w:sz w:val="21"/>
        </w:rPr>
        <w:t xml:space="preserve">5 a 6 </w:t>
      </w:r>
      <w:r w:rsidR="000314B9" w:rsidRPr="004F45B4">
        <w:rPr>
          <w:rFonts w:asciiTheme="minorHAnsi" w:hAnsiTheme="minorHAnsi" w:cstheme="minorHAnsi"/>
          <w:w w:val="105"/>
          <w:sz w:val="21"/>
        </w:rPr>
        <w:t>ZVO</w:t>
      </w:r>
      <w:r w:rsidRPr="004F45B4">
        <w:rPr>
          <w:rFonts w:asciiTheme="minorHAnsi" w:hAnsiTheme="minorHAnsi" w:cstheme="minorHAnsi"/>
          <w:w w:val="105"/>
          <w:sz w:val="21"/>
        </w:rPr>
        <w:t>.</w:t>
      </w:r>
      <w:r w:rsidR="003C396F" w:rsidRPr="004F45B4">
        <w:rPr>
          <w:rFonts w:asciiTheme="minorHAnsi" w:hAnsiTheme="minorHAnsi" w:cstheme="minorHAnsi"/>
          <w:w w:val="105"/>
          <w:sz w:val="21"/>
        </w:rPr>
        <w:t xml:space="preserve"> V rámci poskytnutia súčinnosti predloží úspešný uchádzač verejnému obstarávateľovi</w:t>
      </w:r>
      <w:r w:rsidR="00263AC9" w:rsidRPr="004F45B4">
        <w:rPr>
          <w:rFonts w:asciiTheme="minorHAnsi" w:hAnsiTheme="minorHAnsi" w:cstheme="minorHAnsi"/>
          <w:w w:val="105"/>
          <w:sz w:val="21"/>
        </w:rPr>
        <w:t xml:space="preserve"> </w:t>
      </w:r>
      <w:r w:rsidR="00263AC9" w:rsidRPr="00532209">
        <w:rPr>
          <w:rFonts w:asciiTheme="minorHAnsi" w:hAnsiTheme="minorHAnsi" w:cstheme="minorHAnsi"/>
          <w:w w:val="105"/>
          <w:sz w:val="21"/>
        </w:rPr>
        <w:t>okrem iného</w:t>
      </w:r>
      <w:r w:rsidR="003C396F" w:rsidRPr="00532209">
        <w:rPr>
          <w:rFonts w:asciiTheme="minorHAnsi" w:hAnsiTheme="minorHAnsi" w:cstheme="minorHAnsi"/>
          <w:w w:val="105"/>
          <w:sz w:val="21"/>
        </w:rPr>
        <w:t xml:space="preserve"> </w:t>
      </w:r>
      <w:r w:rsidR="00CA2856" w:rsidRPr="00532209">
        <w:rPr>
          <w:rFonts w:asciiTheme="minorHAnsi" w:hAnsiTheme="minorHAnsi" w:cstheme="minorHAnsi"/>
          <w:w w:val="105"/>
          <w:sz w:val="21"/>
        </w:rPr>
        <w:t xml:space="preserve">certifikát, resp. iný dokument preukazujúci partnerstvo </w:t>
      </w:r>
      <w:r w:rsidR="00263AC9" w:rsidRPr="00532209">
        <w:rPr>
          <w:rFonts w:asciiTheme="minorHAnsi" w:hAnsiTheme="minorHAnsi" w:cstheme="minorHAnsi"/>
          <w:w w:val="105"/>
          <w:sz w:val="21"/>
        </w:rPr>
        <w:t>pre predaj a implementáciu produktov</w:t>
      </w:r>
      <w:r w:rsidR="00C61145" w:rsidRPr="00532209">
        <w:rPr>
          <w:rFonts w:asciiTheme="minorHAnsi" w:hAnsiTheme="minorHAnsi" w:cstheme="minorHAnsi"/>
          <w:w w:val="105"/>
          <w:sz w:val="21"/>
        </w:rPr>
        <w:t xml:space="preserve"> Fabasoft a</w:t>
      </w:r>
      <w:r w:rsidR="00263AC9" w:rsidRPr="00532209">
        <w:rPr>
          <w:rFonts w:asciiTheme="minorHAnsi" w:hAnsiTheme="minorHAnsi" w:cstheme="minorHAnsi"/>
          <w:w w:val="105"/>
          <w:sz w:val="21"/>
        </w:rPr>
        <w:t xml:space="preserve"> </w:t>
      </w:r>
      <w:r w:rsidR="00D506D8" w:rsidRPr="00532209">
        <w:rPr>
          <w:rFonts w:asciiTheme="minorHAnsi" w:hAnsiTheme="minorHAnsi" w:cstheme="minorHAnsi"/>
          <w:w w:val="105"/>
          <w:sz w:val="21"/>
        </w:rPr>
        <w:t>IBM</w:t>
      </w:r>
      <w:r w:rsidR="0008669A" w:rsidRPr="00532209">
        <w:rPr>
          <w:rFonts w:asciiTheme="minorHAnsi" w:hAnsiTheme="minorHAnsi" w:cstheme="minorHAnsi"/>
          <w:w w:val="105"/>
          <w:sz w:val="21"/>
        </w:rPr>
        <w:t xml:space="preserve"> </w:t>
      </w:r>
      <w:r w:rsidR="00C61145" w:rsidRPr="00532209">
        <w:rPr>
          <w:rFonts w:asciiTheme="minorHAnsi" w:hAnsiTheme="minorHAnsi" w:cstheme="minorHAnsi"/>
          <w:w w:val="105"/>
          <w:sz w:val="21"/>
        </w:rPr>
        <w:t xml:space="preserve">na úrovni Platinum </w:t>
      </w:r>
      <w:r w:rsidR="00CA2856" w:rsidRPr="00532209">
        <w:rPr>
          <w:rFonts w:asciiTheme="minorHAnsi" w:hAnsiTheme="minorHAnsi" w:cstheme="minorHAnsi"/>
          <w:w w:val="105"/>
          <w:sz w:val="21"/>
        </w:rPr>
        <w:t>za úspešného</w:t>
      </w:r>
      <w:r w:rsidR="00CA2856" w:rsidRPr="004F45B4">
        <w:rPr>
          <w:rFonts w:asciiTheme="minorHAnsi" w:hAnsiTheme="minorHAnsi" w:cstheme="minorHAnsi"/>
          <w:w w:val="105"/>
          <w:sz w:val="21"/>
        </w:rPr>
        <w:t xml:space="preserve"> uchádzača a/alebo za jeho subdodávateľa, ktorý je uvedený v</w:t>
      </w:r>
      <w:r w:rsidR="007D192F" w:rsidRPr="004F45B4">
        <w:rPr>
          <w:rFonts w:asciiTheme="minorHAnsi" w:hAnsiTheme="minorHAnsi" w:cstheme="minorHAnsi"/>
          <w:w w:val="105"/>
          <w:sz w:val="21"/>
        </w:rPr>
        <w:t> </w:t>
      </w:r>
      <w:r w:rsidR="001231DC" w:rsidRPr="004F45B4">
        <w:rPr>
          <w:rFonts w:asciiTheme="minorHAnsi" w:hAnsiTheme="minorHAnsi" w:cstheme="minorHAnsi"/>
          <w:w w:val="105"/>
          <w:sz w:val="21"/>
        </w:rPr>
        <w:t>p</w:t>
      </w:r>
      <w:r w:rsidR="007D192F" w:rsidRPr="004F45B4">
        <w:rPr>
          <w:rFonts w:asciiTheme="minorHAnsi" w:hAnsiTheme="minorHAnsi" w:cstheme="minorHAnsi"/>
          <w:w w:val="105"/>
          <w:sz w:val="21"/>
        </w:rPr>
        <w:t>rílohe č. 4 týchto súťažných podkladov</w:t>
      </w:r>
      <w:r w:rsidR="00263AC9" w:rsidRPr="004F45B4">
        <w:rPr>
          <w:rFonts w:asciiTheme="minorHAnsi" w:hAnsiTheme="minorHAnsi" w:cstheme="minorHAnsi"/>
          <w:w w:val="105"/>
          <w:sz w:val="21"/>
        </w:rPr>
        <w:t>,</w:t>
      </w:r>
      <w:r w:rsidR="007D192F" w:rsidRPr="004F45B4">
        <w:rPr>
          <w:rFonts w:asciiTheme="minorHAnsi" w:hAnsiTheme="minorHAnsi" w:cstheme="minorHAnsi"/>
          <w:w w:val="105"/>
          <w:sz w:val="21"/>
        </w:rPr>
        <w:t xml:space="preserve"> </w:t>
      </w:r>
      <w:r w:rsidR="00CA2856" w:rsidRPr="004F45B4">
        <w:rPr>
          <w:rFonts w:asciiTheme="minorHAnsi" w:hAnsiTheme="minorHAnsi" w:cstheme="minorHAnsi"/>
          <w:w w:val="105"/>
          <w:sz w:val="21"/>
        </w:rPr>
        <w:t>a</w:t>
      </w:r>
      <w:r w:rsidR="00263AC9" w:rsidRPr="004F45B4">
        <w:rPr>
          <w:rFonts w:asciiTheme="minorHAnsi" w:hAnsiTheme="minorHAnsi" w:cstheme="minorHAnsi"/>
          <w:w w:val="105"/>
          <w:sz w:val="21"/>
        </w:rPr>
        <w:t xml:space="preserve"> ktorý </w:t>
      </w:r>
      <w:r w:rsidR="00CA2856" w:rsidRPr="004F45B4">
        <w:rPr>
          <w:rFonts w:asciiTheme="minorHAnsi" w:hAnsiTheme="minorHAnsi" w:cstheme="minorHAnsi"/>
          <w:w w:val="105"/>
          <w:sz w:val="21"/>
        </w:rPr>
        <w:t>spĺňa podmienky podľa bodu 32</w:t>
      </w:r>
      <w:r w:rsidR="002403E4" w:rsidRPr="004F45B4">
        <w:rPr>
          <w:rFonts w:asciiTheme="minorHAnsi" w:hAnsiTheme="minorHAnsi" w:cstheme="minorHAnsi"/>
          <w:w w:val="105"/>
          <w:sz w:val="21"/>
        </w:rPr>
        <w:t>.</w:t>
      </w:r>
      <w:r w:rsidR="00CA2856" w:rsidRPr="004F45B4">
        <w:rPr>
          <w:rFonts w:asciiTheme="minorHAnsi" w:hAnsiTheme="minorHAnsi" w:cstheme="minorHAnsi"/>
          <w:w w:val="105"/>
          <w:sz w:val="21"/>
        </w:rPr>
        <w:t xml:space="preserve"> tejto časti súťažných podkladov.</w:t>
      </w:r>
      <w:r w:rsidR="0022470E" w:rsidRPr="004F45B4">
        <w:rPr>
          <w:rFonts w:asciiTheme="minorHAnsi" w:hAnsiTheme="minorHAnsi" w:cstheme="minorHAnsi"/>
          <w:w w:val="105"/>
          <w:sz w:val="21"/>
        </w:rPr>
        <w:t xml:space="preserve"> </w:t>
      </w:r>
      <w:r w:rsidR="001231DC" w:rsidRPr="004F45B4">
        <w:rPr>
          <w:rFonts w:asciiTheme="minorHAnsi" w:hAnsiTheme="minorHAnsi" w:cstheme="minorHAnsi"/>
          <w:w w:val="105"/>
          <w:sz w:val="21"/>
        </w:rPr>
        <w:t xml:space="preserve">  </w:t>
      </w:r>
    </w:p>
    <w:p w14:paraId="3A04F44B" w14:textId="143A8A2F" w:rsidR="00C874B9" w:rsidRPr="004F45B4" w:rsidRDefault="00067BAF"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Verejný obstarávateľ zároveň </w:t>
      </w:r>
      <w:r w:rsidR="00161572" w:rsidRPr="004F45B4">
        <w:rPr>
          <w:rFonts w:asciiTheme="minorHAnsi" w:hAnsiTheme="minorHAnsi" w:cstheme="minorHAnsi"/>
          <w:w w:val="105"/>
          <w:sz w:val="21"/>
          <w:szCs w:val="21"/>
        </w:rPr>
        <w:t>nesmie uzavrieť Zmluvu s uchádzačom alebo uchádzačmi</w:t>
      </w:r>
      <w:r w:rsidRPr="004F45B4">
        <w:rPr>
          <w:rFonts w:asciiTheme="minorHAnsi" w:hAnsiTheme="minorHAnsi" w:cstheme="minorHAnsi"/>
          <w:w w:val="105"/>
          <w:sz w:val="21"/>
          <w:szCs w:val="21"/>
        </w:rPr>
        <w:t>, ktorí majú povinnosť zapisovať sa do registra partnerov verejného sektora a nie sú zapísaní v registri partnerov verejného sektora</w:t>
      </w:r>
      <w:r w:rsidR="00736354" w:rsidRPr="004F45B4">
        <w:rPr>
          <w:rFonts w:asciiTheme="minorHAnsi" w:hAnsiTheme="minorHAnsi" w:cstheme="minorHAnsi"/>
          <w:w w:val="105"/>
          <w:sz w:val="21"/>
          <w:szCs w:val="21"/>
        </w:rPr>
        <w:t>,</w:t>
      </w:r>
      <w:r w:rsidRPr="004F45B4">
        <w:rPr>
          <w:rFonts w:asciiTheme="minorHAnsi" w:hAnsiTheme="minorHAnsi" w:cstheme="minorHAnsi"/>
          <w:w w:val="105"/>
          <w:sz w:val="21"/>
          <w:szCs w:val="21"/>
        </w:rPr>
        <w:t xml:space="preserve"> alebo ktorých subdodávatelia alebo subdodávatelia podľa osobitného predpisu, </w:t>
      </w:r>
      <w:r w:rsidRPr="004F45B4">
        <w:rPr>
          <w:rFonts w:asciiTheme="minorHAnsi" w:hAnsiTheme="minorHAnsi" w:cstheme="minorHAnsi"/>
          <w:w w:val="105"/>
          <w:sz w:val="21"/>
          <w:szCs w:val="21"/>
        </w:rPr>
        <w:lastRenderedPageBreak/>
        <w:t>ktorí majú povinnosť zapisovať sa do registra partnerov verejného sektora a nie sú zapísaní v registri partnerov verejného sektora a uchádzačom, ktorý má povinnosť zapísať sa do registra partnerov verejného sektora a ktorého konečným užívateľom výhod zapísaným v registri partnerov verejného sektora je prezident Slovenskej republiky, člen vlády SR, vedúci ústredného orgánu štátnej správy, ktorý nie je členom vlády, vedúci orgánu štátnej správy s celoslovenskou pôsobnosťou, sudca Ústavného súdu SR alebo sudca, generálny prokurátor SR alebo prokurátor, verejný ochranca práv, predseda Najvyššieho kontrolného úradu SR a podpredseda NKÚ SR, štátny tajomník, generálny tajomník služobného úradu, prednosta okresného úradu, primátor hlavného mesta SR Bratislavy, primátor krajského mesta alebo primátor okresného mesta, alebo predseda vyššie územného celku a uchádzačom, ktorého subdodávateľ  a subdodávateľ podľa osobitného predpisu, ktorí majú povinnosť zapisovať sa do registra partnerov verejného sektora, majú v registri partnerov verejného sektora zapísaného konečného užívateľa výhod, ktor</w:t>
      </w:r>
      <w:r w:rsidR="006A7885" w:rsidRPr="004F45B4">
        <w:rPr>
          <w:rFonts w:asciiTheme="minorHAnsi" w:hAnsiTheme="minorHAnsi" w:cstheme="minorHAnsi"/>
          <w:w w:val="105"/>
          <w:sz w:val="21"/>
          <w:szCs w:val="21"/>
        </w:rPr>
        <w:t>ým je osoba podľa § 11 ods. 1 p</w:t>
      </w:r>
      <w:r w:rsidRPr="004F45B4">
        <w:rPr>
          <w:rFonts w:asciiTheme="minorHAnsi" w:hAnsiTheme="minorHAnsi" w:cstheme="minorHAnsi"/>
          <w:w w:val="105"/>
          <w:sz w:val="21"/>
          <w:szCs w:val="21"/>
        </w:rPr>
        <w:t>í</w:t>
      </w:r>
      <w:r w:rsidR="006A7885" w:rsidRPr="004F45B4">
        <w:rPr>
          <w:rFonts w:asciiTheme="minorHAnsi" w:hAnsiTheme="minorHAnsi" w:cstheme="minorHAnsi"/>
          <w:w w:val="105"/>
          <w:sz w:val="21"/>
          <w:szCs w:val="21"/>
        </w:rPr>
        <w:t>s</w:t>
      </w:r>
      <w:r w:rsidRPr="004F45B4">
        <w:rPr>
          <w:rFonts w:asciiTheme="minorHAnsi" w:hAnsiTheme="minorHAnsi" w:cstheme="minorHAnsi"/>
          <w:w w:val="105"/>
          <w:sz w:val="21"/>
          <w:szCs w:val="21"/>
        </w:rPr>
        <w:t>m. c)</w:t>
      </w:r>
      <w:r w:rsidR="002A135C" w:rsidRPr="004F45B4">
        <w:rPr>
          <w:rFonts w:asciiTheme="minorHAnsi" w:hAnsiTheme="minorHAnsi" w:cstheme="minorHAnsi"/>
          <w:w w:val="105"/>
          <w:sz w:val="21"/>
          <w:szCs w:val="21"/>
        </w:rPr>
        <w:t xml:space="preserve"> ZVO</w:t>
      </w:r>
      <w:r w:rsidRPr="004F45B4">
        <w:rPr>
          <w:rFonts w:asciiTheme="minorHAnsi" w:hAnsiTheme="minorHAnsi" w:cstheme="minorHAnsi"/>
          <w:w w:val="105"/>
          <w:sz w:val="21"/>
          <w:szCs w:val="21"/>
        </w:rPr>
        <w:t>.</w:t>
      </w:r>
    </w:p>
    <w:p w14:paraId="0233FCCE" w14:textId="7C0572CA" w:rsidR="005D594F" w:rsidRPr="004F45B4" w:rsidRDefault="00B05B8F" w:rsidP="0001419D">
      <w:pPr>
        <w:pStyle w:val="Odsekzoznamu"/>
        <w:numPr>
          <w:ilvl w:val="1"/>
          <w:numId w:val="24"/>
        </w:numPr>
        <w:tabs>
          <w:tab w:val="left" w:pos="790"/>
        </w:tabs>
        <w:spacing w:before="133" w:line="250" w:lineRule="auto"/>
        <w:ind w:left="709" w:right="113"/>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Verejný obstarávateľ si vyhradzuje právo kedykoľvek počas platnosti a účinnosti </w:t>
      </w:r>
      <w:r w:rsidR="00161572" w:rsidRPr="004F45B4">
        <w:rPr>
          <w:rFonts w:asciiTheme="minorHAnsi" w:hAnsiTheme="minorHAnsi" w:cstheme="minorHAnsi"/>
          <w:w w:val="105"/>
          <w:sz w:val="21"/>
          <w:szCs w:val="21"/>
        </w:rPr>
        <w:t>Zmluvy</w:t>
      </w:r>
      <w:r w:rsidRPr="004F45B4">
        <w:rPr>
          <w:rFonts w:asciiTheme="minorHAnsi" w:hAnsiTheme="minorHAnsi" w:cstheme="minorHAnsi"/>
          <w:w w:val="105"/>
          <w:sz w:val="21"/>
          <w:szCs w:val="21"/>
        </w:rPr>
        <w:t xml:space="preserve"> si od </w:t>
      </w:r>
      <w:r w:rsidR="00920083" w:rsidRPr="004F45B4">
        <w:rPr>
          <w:rFonts w:asciiTheme="minorHAnsi" w:hAnsiTheme="minorHAnsi" w:cstheme="minorHAnsi"/>
          <w:w w:val="105"/>
          <w:sz w:val="21"/>
          <w:szCs w:val="21"/>
        </w:rPr>
        <w:t xml:space="preserve">zhotoviteľa </w:t>
      </w:r>
      <w:r w:rsidRPr="004F45B4">
        <w:rPr>
          <w:rFonts w:asciiTheme="minorHAnsi" w:hAnsiTheme="minorHAnsi" w:cstheme="minorHAnsi"/>
          <w:w w:val="105"/>
          <w:sz w:val="21"/>
          <w:szCs w:val="21"/>
        </w:rPr>
        <w:t>vyžiadať preukázanie dispozície s deklarovanými odbornými/personálnymi kapacitami expertov, ktorými preukazoval splnenie podmienok účasti v</w:t>
      </w:r>
      <w:r w:rsidR="00736354" w:rsidRPr="004F45B4">
        <w:rPr>
          <w:rFonts w:asciiTheme="minorHAnsi" w:hAnsiTheme="minorHAnsi" w:cstheme="minorHAnsi"/>
          <w:w w:val="105"/>
          <w:sz w:val="21"/>
          <w:szCs w:val="21"/>
        </w:rPr>
        <w:t> tomto verejnom obstarávaní</w:t>
      </w:r>
      <w:r w:rsidRPr="004F45B4">
        <w:rPr>
          <w:rFonts w:asciiTheme="minorHAnsi" w:hAnsiTheme="minorHAnsi" w:cstheme="minorHAnsi"/>
          <w:w w:val="105"/>
          <w:sz w:val="21"/>
          <w:szCs w:val="21"/>
        </w:rPr>
        <w:t xml:space="preserve">. Uvedené požaduje verejný obstarávateľ za účelom </w:t>
      </w:r>
      <w:bookmarkStart w:id="18" w:name="_Hlk179189951"/>
      <w:r w:rsidRPr="004F45B4">
        <w:rPr>
          <w:rFonts w:asciiTheme="minorHAnsi" w:hAnsiTheme="minorHAnsi" w:cstheme="minorHAnsi"/>
          <w:w w:val="105"/>
          <w:sz w:val="21"/>
          <w:szCs w:val="21"/>
        </w:rPr>
        <w:t>overenia plneni</w:t>
      </w:r>
      <w:r w:rsidR="001A6B32" w:rsidRPr="004F45B4">
        <w:rPr>
          <w:rFonts w:asciiTheme="minorHAnsi" w:hAnsiTheme="minorHAnsi" w:cstheme="minorHAnsi"/>
          <w:w w:val="105"/>
          <w:sz w:val="21"/>
          <w:szCs w:val="21"/>
        </w:rPr>
        <w:t>a predmetu zákazky</w:t>
      </w:r>
      <w:r w:rsidRPr="004F45B4">
        <w:rPr>
          <w:rFonts w:asciiTheme="minorHAnsi" w:hAnsiTheme="minorHAnsi" w:cstheme="minorHAnsi"/>
          <w:w w:val="105"/>
          <w:sz w:val="21"/>
          <w:szCs w:val="21"/>
        </w:rPr>
        <w:t xml:space="preserve"> prostred</w:t>
      </w:r>
      <w:r w:rsidR="00BF7DC7" w:rsidRPr="004F45B4">
        <w:rPr>
          <w:rFonts w:asciiTheme="minorHAnsi" w:hAnsiTheme="minorHAnsi" w:cstheme="minorHAnsi"/>
          <w:w w:val="105"/>
          <w:sz w:val="21"/>
          <w:szCs w:val="21"/>
        </w:rPr>
        <w:t>n</w:t>
      </w:r>
      <w:r w:rsidRPr="004F45B4">
        <w:rPr>
          <w:rFonts w:asciiTheme="minorHAnsi" w:hAnsiTheme="minorHAnsi" w:cstheme="minorHAnsi"/>
          <w:w w:val="105"/>
          <w:sz w:val="21"/>
          <w:szCs w:val="21"/>
        </w:rPr>
        <w:t>íctvom deklarovaných odborn</w:t>
      </w:r>
      <w:r w:rsidR="00BF7DC7" w:rsidRPr="004F45B4">
        <w:rPr>
          <w:rFonts w:asciiTheme="minorHAnsi" w:hAnsiTheme="minorHAnsi" w:cstheme="minorHAnsi"/>
          <w:w w:val="105"/>
          <w:sz w:val="21"/>
          <w:szCs w:val="21"/>
        </w:rPr>
        <w:t>ých</w:t>
      </w:r>
      <w:r w:rsidRPr="004F45B4">
        <w:rPr>
          <w:rFonts w:asciiTheme="minorHAnsi" w:hAnsiTheme="minorHAnsi" w:cstheme="minorHAnsi"/>
          <w:w w:val="105"/>
          <w:sz w:val="21"/>
          <w:szCs w:val="21"/>
        </w:rPr>
        <w:t xml:space="preserve"> kapacít </w:t>
      </w:r>
      <w:r w:rsidR="001A6B32" w:rsidRPr="004F45B4">
        <w:rPr>
          <w:rFonts w:asciiTheme="minorHAnsi" w:hAnsiTheme="minorHAnsi" w:cstheme="minorHAnsi"/>
          <w:w w:val="105"/>
          <w:sz w:val="21"/>
          <w:szCs w:val="21"/>
        </w:rPr>
        <w:t>expertov</w:t>
      </w:r>
      <w:bookmarkEnd w:id="18"/>
      <w:r w:rsidRPr="004F45B4">
        <w:rPr>
          <w:rFonts w:asciiTheme="minorHAnsi" w:hAnsiTheme="minorHAnsi" w:cstheme="minorHAnsi"/>
          <w:w w:val="105"/>
          <w:sz w:val="21"/>
          <w:szCs w:val="21"/>
        </w:rPr>
        <w:t>.</w:t>
      </w:r>
    </w:p>
    <w:p w14:paraId="5F2BE330" w14:textId="77777777" w:rsidR="00890DB0" w:rsidRPr="004F45B4" w:rsidRDefault="00890DB0" w:rsidP="00C874B9">
      <w:pPr>
        <w:pStyle w:val="Odsekzoznamu"/>
        <w:tabs>
          <w:tab w:val="left" w:pos="790"/>
        </w:tabs>
        <w:spacing w:before="133" w:line="250" w:lineRule="auto"/>
        <w:ind w:right="113" w:firstLine="0"/>
        <w:jc w:val="both"/>
        <w:rPr>
          <w:rFonts w:asciiTheme="minorHAnsi" w:hAnsiTheme="minorHAnsi" w:cstheme="minorHAnsi"/>
          <w:w w:val="105"/>
          <w:sz w:val="21"/>
          <w:szCs w:val="21"/>
        </w:rPr>
      </w:pPr>
    </w:p>
    <w:p w14:paraId="49EE5965" w14:textId="3023E046" w:rsidR="009A5BC3" w:rsidRPr="004F45B4" w:rsidRDefault="008D66ED" w:rsidP="000E2023">
      <w:pPr>
        <w:pStyle w:val="Nadpis3"/>
        <w:rPr>
          <w:rFonts w:asciiTheme="minorHAnsi" w:hAnsiTheme="minorHAnsi" w:cstheme="minorHAnsi"/>
          <w:b/>
          <w:bCs/>
        </w:rPr>
      </w:pPr>
      <w:bookmarkStart w:id="19" w:name="_Toc275582"/>
      <w:bookmarkStart w:id="20" w:name="_Toc243986881"/>
      <w:r w:rsidRPr="004F45B4">
        <w:rPr>
          <w:rFonts w:asciiTheme="minorHAnsi" w:hAnsiTheme="minorHAnsi" w:cstheme="minorHAnsi"/>
          <w:b/>
          <w:bCs/>
        </w:rPr>
        <w:t xml:space="preserve">VII. </w:t>
      </w:r>
      <w:r w:rsidR="00A8216B" w:rsidRPr="004F45B4">
        <w:rPr>
          <w:rFonts w:asciiTheme="minorHAnsi" w:hAnsiTheme="minorHAnsi" w:cstheme="minorHAnsi"/>
          <w:b/>
          <w:bCs/>
        </w:rPr>
        <w:t>Ďalšie informácie</w:t>
      </w:r>
      <w:bookmarkEnd w:id="19"/>
      <w:bookmarkEnd w:id="20"/>
    </w:p>
    <w:p w14:paraId="57E850EE" w14:textId="06C5B2CA" w:rsidR="0019524C" w:rsidRPr="004F45B4" w:rsidRDefault="00A8216B" w:rsidP="0001419D">
      <w:pPr>
        <w:pStyle w:val="Nadpis4"/>
        <w:numPr>
          <w:ilvl w:val="0"/>
          <w:numId w:val="24"/>
        </w:numPr>
        <w:rPr>
          <w:rFonts w:asciiTheme="minorHAnsi" w:hAnsiTheme="minorHAnsi" w:cstheme="minorHAnsi"/>
          <w:sz w:val="19"/>
        </w:rPr>
      </w:pPr>
      <w:r w:rsidRPr="004F45B4">
        <w:rPr>
          <w:rFonts w:asciiTheme="minorHAnsi" w:hAnsiTheme="minorHAnsi" w:cstheme="minorHAnsi"/>
          <w:w w:val="105"/>
        </w:rPr>
        <w:t>Dôvernosť procesu verejného</w:t>
      </w:r>
      <w:r w:rsidRPr="004F45B4">
        <w:rPr>
          <w:rFonts w:asciiTheme="minorHAnsi" w:hAnsiTheme="minorHAnsi" w:cstheme="minorHAnsi"/>
          <w:spacing w:val="3"/>
          <w:w w:val="105"/>
        </w:rPr>
        <w:t xml:space="preserve"> </w:t>
      </w:r>
      <w:r w:rsidRPr="004F45B4">
        <w:rPr>
          <w:rFonts w:asciiTheme="minorHAnsi" w:hAnsiTheme="minorHAnsi" w:cstheme="minorHAnsi"/>
          <w:w w:val="105"/>
        </w:rPr>
        <w:t>obstarávania</w:t>
      </w:r>
    </w:p>
    <w:p w14:paraId="0675A11E" w14:textId="77777777" w:rsidR="0019524C" w:rsidRPr="004F45B4" w:rsidRDefault="00A8216B" w:rsidP="0001419D">
      <w:pPr>
        <w:pStyle w:val="Odsekzoznamu"/>
        <w:numPr>
          <w:ilvl w:val="1"/>
          <w:numId w:val="17"/>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Informácie týkajúce sa preskúmania, vysvetľovania a vyhodnocovania, vzájomného porovnania ponúk a odporúčaní prijatia ponúk sú dôverné. Členovia komisie a zodpovedné osoby verejného obstarávateľa nesmú/nebudú počas prebiehajúceho procesu verejného obstarávania poskytovať alebo zverejňovať informácie o obsahu ponúk ani uchádzačom, ani žiadnym iným tretím</w:t>
      </w:r>
      <w:r w:rsidRPr="004F45B4">
        <w:rPr>
          <w:rFonts w:asciiTheme="minorHAnsi" w:hAnsiTheme="minorHAnsi" w:cstheme="minorHAnsi"/>
          <w:spacing w:val="7"/>
          <w:w w:val="105"/>
          <w:sz w:val="21"/>
        </w:rPr>
        <w:t xml:space="preserve"> </w:t>
      </w:r>
      <w:r w:rsidRPr="004F45B4">
        <w:rPr>
          <w:rFonts w:asciiTheme="minorHAnsi" w:hAnsiTheme="minorHAnsi" w:cstheme="minorHAnsi"/>
          <w:w w:val="105"/>
          <w:sz w:val="21"/>
        </w:rPr>
        <w:t>osobám.</w:t>
      </w:r>
    </w:p>
    <w:p w14:paraId="69B2A987" w14:textId="77777777" w:rsidR="0019524C" w:rsidRPr="004F45B4" w:rsidRDefault="00A8216B" w:rsidP="0001419D">
      <w:pPr>
        <w:pStyle w:val="Odsekzoznamu"/>
        <w:numPr>
          <w:ilvl w:val="1"/>
          <w:numId w:val="17"/>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 xml:space="preserve">Informácie, ktoré uchádzač v ponuke označí za dôverné, nebudú zverejnené alebo inak použité bez predchádzajúceho súhlasu uchádzača, pokiaľ uvedené nebude v rozpore so </w:t>
      </w:r>
      <w:r w:rsidR="00B74056" w:rsidRPr="004F45B4">
        <w:rPr>
          <w:rFonts w:asciiTheme="minorHAnsi" w:hAnsiTheme="minorHAnsi" w:cstheme="minorHAnsi"/>
          <w:w w:val="105"/>
          <w:sz w:val="21"/>
        </w:rPr>
        <w:t xml:space="preserve">ZVO </w:t>
      </w:r>
      <w:r w:rsidRPr="004F45B4">
        <w:rPr>
          <w:rFonts w:asciiTheme="minorHAnsi" w:hAnsiTheme="minorHAnsi" w:cstheme="minorHAnsi"/>
          <w:w w:val="105"/>
          <w:sz w:val="21"/>
        </w:rPr>
        <w:t>a inými všeobecne záväznými právnymi predpismi.</w:t>
      </w:r>
    </w:p>
    <w:p w14:paraId="061E91A3" w14:textId="083709EF" w:rsidR="0019524C" w:rsidRPr="004F45B4" w:rsidRDefault="00A8216B" w:rsidP="0001419D">
      <w:pPr>
        <w:pStyle w:val="Odsekzoznamu"/>
        <w:numPr>
          <w:ilvl w:val="1"/>
          <w:numId w:val="17"/>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Uchádzač</w:t>
      </w:r>
      <w:r w:rsidR="00947330" w:rsidRPr="004F45B4">
        <w:rPr>
          <w:rFonts w:asciiTheme="minorHAnsi" w:hAnsiTheme="minorHAnsi" w:cstheme="minorHAnsi"/>
          <w:w w:val="105"/>
          <w:sz w:val="21"/>
        </w:rPr>
        <w:t>, ktor</w:t>
      </w:r>
      <w:r w:rsidR="006F252C" w:rsidRPr="004F45B4">
        <w:rPr>
          <w:rFonts w:asciiTheme="minorHAnsi" w:hAnsiTheme="minorHAnsi" w:cstheme="minorHAnsi"/>
          <w:w w:val="105"/>
          <w:sz w:val="21"/>
        </w:rPr>
        <w:t>ého</w:t>
      </w:r>
      <w:r w:rsidRPr="004F45B4">
        <w:rPr>
          <w:rFonts w:asciiTheme="minorHAnsi" w:hAnsiTheme="minorHAnsi" w:cstheme="minorHAnsi"/>
          <w:w w:val="105"/>
          <w:sz w:val="21"/>
        </w:rPr>
        <w:t xml:space="preserve"> ponuka bude prijatá a s ktorým bude uzavretá</w:t>
      </w:r>
      <w:r w:rsidR="00CC3E25" w:rsidRPr="004F45B4">
        <w:rPr>
          <w:rFonts w:asciiTheme="minorHAnsi" w:hAnsiTheme="minorHAnsi" w:cstheme="minorHAnsi"/>
          <w:w w:val="105"/>
          <w:sz w:val="21"/>
        </w:rPr>
        <w:t xml:space="preserve"> </w:t>
      </w:r>
      <w:r w:rsidR="00161572" w:rsidRPr="004F45B4">
        <w:rPr>
          <w:rFonts w:asciiTheme="minorHAnsi" w:hAnsiTheme="minorHAnsi" w:cstheme="minorHAnsi"/>
          <w:w w:val="105"/>
          <w:sz w:val="21"/>
        </w:rPr>
        <w:t>Zmluva</w:t>
      </w:r>
      <w:r w:rsidRPr="004F45B4">
        <w:rPr>
          <w:rFonts w:asciiTheme="minorHAnsi" w:hAnsiTheme="minorHAnsi" w:cstheme="minorHAnsi"/>
          <w:w w:val="105"/>
          <w:sz w:val="21"/>
        </w:rPr>
        <w:t>, akýkoľvek iný dodávateľ, s ktorým je/bude zmluvný dodávateľ prepojený alebo ku ktorému je/bude pridružený, jeho dodávatelia vo vzťahu k plneniu uzavretej</w:t>
      </w:r>
      <w:r w:rsidR="00E204E0" w:rsidRPr="004F45B4">
        <w:rPr>
          <w:rFonts w:asciiTheme="minorHAnsi" w:hAnsiTheme="minorHAnsi" w:cstheme="minorHAnsi"/>
          <w:w w:val="105"/>
          <w:sz w:val="21"/>
        </w:rPr>
        <w:t xml:space="preserve"> </w:t>
      </w:r>
      <w:r w:rsidR="00161572" w:rsidRPr="004F45B4">
        <w:rPr>
          <w:rFonts w:asciiTheme="minorHAnsi" w:hAnsiTheme="minorHAnsi" w:cstheme="minorHAnsi"/>
          <w:w w:val="105"/>
          <w:sz w:val="21"/>
        </w:rPr>
        <w:t>Zmluvy</w:t>
      </w:r>
      <w:r w:rsidRPr="004F45B4">
        <w:rPr>
          <w:rFonts w:asciiTheme="minorHAnsi" w:hAnsiTheme="minorHAnsi" w:cstheme="minorHAnsi"/>
          <w:w w:val="105"/>
          <w:sz w:val="21"/>
        </w:rPr>
        <w:t xml:space="preserve">, vrátane ich zamestnancov, budú povinní dodržiavať mlčanlivosť vo vzťahu ku skutočnostiam, zisteným počas plnenia </w:t>
      </w:r>
      <w:r w:rsidR="00726562" w:rsidRPr="004F45B4">
        <w:rPr>
          <w:rFonts w:asciiTheme="minorHAnsi" w:hAnsiTheme="minorHAnsi" w:cstheme="minorHAnsi"/>
          <w:w w:val="105"/>
          <w:sz w:val="21"/>
        </w:rPr>
        <w:t>uzavret</w:t>
      </w:r>
      <w:r w:rsidR="00B74056" w:rsidRPr="004F45B4">
        <w:rPr>
          <w:rFonts w:asciiTheme="minorHAnsi" w:hAnsiTheme="minorHAnsi" w:cstheme="minorHAnsi"/>
          <w:w w:val="105"/>
          <w:sz w:val="21"/>
        </w:rPr>
        <w:t>ej</w:t>
      </w:r>
      <w:r w:rsidR="00E204E0" w:rsidRPr="004F45B4">
        <w:rPr>
          <w:rFonts w:asciiTheme="minorHAnsi" w:hAnsiTheme="minorHAnsi" w:cstheme="minorHAnsi"/>
          <w:w w:val="105"/>
          <w:sz w:val="21"/>
        </w:rPr>
        <w:t xml:space="preserve"> </w:t>
      </w:r>
      <w:r w:rsidR="00161572" w:rsidRPr="004F45B4">
        <w:rPr>
          <w:rFonts w:asciiTheme="minorHAnsi" w:hAnsiTheme="minorHAnsi" w:cstheme="minorHAnsi"/>
          <w:w w:val="105"/>
          <w:sz w:val="21"/>
        </w:rPr>
        <w:t>Zmluvy</w:t>
      </w:r>
      <w:r w:rsidR="00B74056" w:rsidRPr="004F45B4">
        <w:rPr>
          <w:rFonts w:asciiTheme="minorHAnsi" w:hAnsiTheme="minorHAnsi" w:cstheme="minorHAnsi"/>
          <w:w w:val="105"/>
          <w:sz w:val="21"/>
        </w:rPr>
        <w:t>,</w:t>
      </w:r>
      <w:r w:rsidR="00726562" w:rsidRPr="004F45B4" w:rsidDel="00726562">
        <w:rPr>
          <w:rFonts w:asciiTheme="minorHAnsi" w:hAnsiTheme="minorHAnsi" w:cstheme="minorHAnsi"/>
          <w:w w:val="105"/>
          <w:sz w:val="21"/>
        </w:rPr>
        <w:t xml:space="preserve"> </w:t>
      </w:r>
      <w:r w:rsidRPr="004F45B4">
        <w:rPr>
          <w:rFonts w:asciiTheme="minorHAnsi" w:hAnsiTheme="minorHAnsi" w:cstheme="minorHAnsi"/>
          <w:w w:val="105"/>
          <w:sz w:val="21"/>
        </w:rPr>
        <w:t xml:space="preserve">resp. súvisiacich s predmetom plnenia. Všetky dokumenty, ktoré zmluvný dodávateľ od verejného obstarávateľa obdrží alebo zmluvný dodávateľ, pridružený podnik alebo jeho subdodávatelia, vrátane ich zamestnancov vyhotovia podľa požiadaviek verejného obstarávateľa a v súlade s uzavretou </w:t>
      </w:r>
      <w:r w:rsidR="00161572" w:rsidRPr="004F45B4">
        <w:rPr>
          <w:rFonts w:asciiTheme="minorHAnsi" w:hAnsiTheme="minorHAnsi" w:cstheme="minorHAnsi"/>
          <w:w w:val="105"/>
          <w:sz w:val="21"/>
        </w:rPr>
        <w:t>Zmluvou</w:t>
      </w:r>
      <w:r w:rsidR="007309D5" w:rsidRPr="004F45B4">
        <w:rPr>
          <w:rFonts w:asciiTheme="minorHAnsi" w:hAnsiTheme="minorHAnsi" w:cstheme="minorHAnsi"/>
          <w:w w:val="105"/>
          <w:sz w:val="21"/>
        </w:rPr>
        <w:t xml:space="preserve"> </w:t>
      </w:r>
      <w:r w:rsidRPr="004F45B4">
        <w:rPr>
          <w:rFonts w:asciiTheme="minorHAnsi" w:hAnsiTheme="minorHAnsi" w:cstheme="minorHAnsi"/>
          <w:w w:val="105"/>
          <w:sz w:val="21"/>
        </w:rPr>
        <w:t>budú dôverné a nebude možné ich použiť bez predchádzajúceho súhlasu verejného obstarávateľa.</w:t>
      </w:r>
    </w:p>
    <w:p w14:paraId="66C37D4A" w14:textId="5E70CC3C" w:rsidR="00FD2B5C" w:rsidRPr="004F45B4" w:rsidRDefault="00FD2B5C" w:rsidP="0001419D">
      <w:pPr>
        <w:pStyle w:val="Odsekzoznamu"/>
        <w:numPr>
          <w:ilvl w:val="1"/>
          <w:numId w:val="17"/>
        </w:numPr>
        <w:tabs>
          <w:tab w:val="left" w:pos="790"/>
        </w:tabs>
        <w:spacing w:before="133" w:line="250" w:lineRule="auto"/>
        <w:ind w:left="709" w:right="113" w:hanging="567"/>
        <w:jc w:val="both"/>
        <w:rPr>
          <w:rFonts w:asciiTheme="minorHAnsi" w:hAnsiTheme="minorHAnsi" w:cstheme="minorHAnsi"/>
          <w:sz w:val="21"/>
        </w:rPr>
      </w:pPr>
      <w:r w:rsidRPr="004F45B4">
        <w:rPr>
          <w:rFonts w:asciiTheme="minorHAnsi" w:hAnsiTheme="minorHAnsi" w:cstheme="minorHAnsi"/>
          <w:sz w:val="21"/>
        </w:rPr>
        <w:t xml:space="preserve">Informácie o spracovaní osobných údajov </w:t>
      </w:r>
      <w:r w:rsidR="00FD3D5A" w:rsidRPr="004F45B4">
        <w:rPr>
          <w:rFonts w:asciiTheme="minorHAnsi" w:hAnsiTheme="minorHAnsi" w:cstheme="minorHAnsi"/>
          <w:sz w:val="21"/>
        </w:rPr>
        <w:t xml:space="preserve">verejného obstarávateľa </w:t>
      </w:r>
      <w:r w:rsidRPr="004F45B4">
        <w:rPr>
          <w:rFonts w:asciiTheme="minorHAnsi" w:hAnsiTheme="minorHAnsi" w:cstheme="minorHAnsi"/>
          <w:sz w:val="21"/>
        </w:rPr>
        <w:t xml:space="preserve">sú zverejnené na: </w:t>
      </w:r>
      <w:r w:rsidR="00BE265B" w:rsidRPr="004F45B4">
        <w:rPr>
          <w:rFonts w:asciiTheme="minorHAnsi" w:hAnsiTheme="minorHAnsi" w:cstheme="minorHAnsi"/>
          <w:sz w:val="21"/>
        </w:rPr>
        <w:t xml:space="preserve"> </w:t>
      </w:r>
      <w:hyperlink r:id="rId16" w:history="1">
        <w:r w:rsidR="00805A6E" w:rsidRPr="004F45B4">
          <w:rPr>
            <w:rStyle w:val="Hypertextovprepojenie"/>
            <w:rFonts w:asciiTheme="minorHAnsi" w:hAnsiTheme="minorHAnsi" w:cstheme="minorHAnsi"/>
            <w:sz w:val="21"/>
          </w:rPr>
          <w:t>https://www.cvtisr.sk/cvti-sr-vedecka-kniznica/podmienky-ochrany-sukromia.html?page_id=23233</w:t>
        </w:r>
      </w:hyperlink>
      <w:r w:rsidR="00736354" w:rsidRPr="004F45B4">
        <w:rPr>
          <w:rFonts w:asciiTheme="minorHAnsi" w:hAnsiTheme="minorHAnsi" w:cstheme="minorHAnsi"/>
          <w:sz w:val="21"/>
        </w:rPr>
        <w:t>.</w:t>
      </w:r>
    </w:p>
    <w:p w14:paraId="6B2B7946" w14:textId="77777777" w:rsidR="005F42FE" w:rsidRPr="004F45B4" w:rsidRDefault="005F42FE">
      <w:pPr>
        <w:pStyle w:val="Zkladntext"/>
        <w:spacing w:before="7"/>
        <w:rPr>
          <w:rFonts w:asciiTheme="minorHAnsi" w:hAnsiTheme="minorHAnsi" w:cstheme="minorHAnsi"/>
          <w:sz w:val="12"/>
        </w:rPr>
      </w:pPr>
    </w:p>
    <w:p w14:paraId="2AD21064" w14:textId="77777777" w:rsidR="005F42FE" w:rsidRPr="004F45B4" w:rsidRDefault="005F42FE">
      <w:pPr>
        <w:pStyle w:val="Zkladntext"/>
        <w:spacing w:before="7"/>
        <w:rPr>
          <w:rFonts w:asciiTheme="minorHAnsi" w:hAnsiTheme="minorHAnsi" w:cstheme="minorHAnsi"/>
          <w:sz w:val="12"/>
        </w:rPr>
      </w:pPr>
    </w:p>
    <w:p w14:paraId="49519C93" w14:textId="503B4B03"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Zrušenie postupu zadávania</w:t>
      </w:r>
      <w:r w:rsidRPr="004F45B4">
        <w:rPr>
          <w:rFonts w:asciiTheme="minorHAnsi" w:hAnsiTheme="minorHAnsi" w:cstheme="minorHAnsi"/>
          <w:spacing w:val="2"/>
          <w:w w:val="105"/>
        </w:rPr>
        <w:t xml:space="preserve"> </w:t>
      </w:r>
      <w:r w:rsidRPr="004F45B4">
        <w:rPr>
          <w:rFonts w:asciiTheme="minorHAnsi" w:hAnsiTheme="minorHAnsi" w:cstheme="minorHAnsi"/>
          <w:w w:val="105"/>
        </w:rPr>
        <w:t>zákazky</w:t>
      </w:r>
    </w:p>
    <w:p w14:paraId="5AF0805A" w14:textId="77777777" w:rsidR="0019524C" w:rsidRPr="004F45B4" w:rsidRDefault="00A8216B" w:rsidP="0001419D">
      <w:pPr>
        <w:pStyle w:val="Odsekzoznamu"/>
        <w:numPr>
          <w:ilvl w:val="1"/>
          <w:numId w:val="10"/>
        </w:numPr>
        <w:tabs>
          <w:tab w:val="left" w:pos="709"/>
        </w:tabs>
        <w:spacing w:after="120"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 xml:space="preserve">Verejný obstarávateľ bude postupovať v súlade s § 57 </w:t>
      </w:r>
      <w:r w:rsidR="00AF47A6" w:rsidRPr="004F45B4">
        <w:rPr>
          <w:rFonts w:asciiTheme="minorHAnsi" w:hAnsiTheme="minorHAnsi" w:cstheme="minorHAnsi"/>
          <w:w w:val="105"/>
          <w:sz w:val="21"/>
        </w:rPr>
        <w:t>ZVO</w:t>
      </w:r>
      <w:r w:rsidRPr="004F45B4">
        <w:rPr>
          <w:rFonts w:asciiTheme="minorHAnsi" w:hAnsiTheme="minorHAnsi" w:cstheme="minorHAnsi"/>
          <w:w w:val="105"/>
          <w:sz w:val="21"/>
        </w:rPr>
        <w:t>.</w:t>
      </w:r>
    </w:p>
    <w:p w14:paraId="5778EB70" w14:textId="77777777" w:rsidR="0019524C" w:rsidRPr="004F45B4" w:rsidRDefault="00A8216B" w:rsidP="0001419D">
      <w:pPr>
        <w:pStyle w:val="Odsekzoznamu"/>
        <w:numPr>
          <w:ilvl w:val="1"/>
          <w:numId w:val="10"/>
        </w:numPr>
        <w:tabs>
          <w:tab w:val="left" w:pos="709"/>
        </w:tabs>
        <w:spacing w:after="120"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 xml:space="preserve">Verejný obstarávateľ </w:t>
      </w:r>
      <w:r w:rsidRPr="004F45B4">
        <w:rPr>
          <w:rFonts w:asciiTheme="minorHAnsi" w:hAnsiTheme="minorHAnsi" w:cstheme="minorHAnsi"/>
          <w:b/>
          <w:w w:val="105"/>
          <w:sz w:val="21"/>
        </w:rPr>
        <w:t xml:space="preserve">zruší </w:t>
      </w:r>
      <w:r w:rsidRPr="004F45B4">
        <w:rPr>
          <w:rFonts w:asciiTheme="minorHAnsi" w:hAnsiTheme="minorHAnsi" w:cstheme="minorHAnsi"/>
          <w:w w:val="105"/>
          <w:sz w:val="21"/>
        </w:rPr>
        <w:t xml:space="preserve">použitý postup zadávania zákazky z dôvodov uvedených v § 57 ods. 1 </w:t>
      </w:r>
      <w:r w:rsidR="00AF47A6" w:rsidRPr="004F45B4">
        <w:rPr>
          <w:rFonts w:asciiTheme="minorHAnsi" w:hAnsiTheme="minorHAnsi" w:cstheme="minorHAnsi"/>
          <w:w w:val="105"/>
          <w:sz w:val="21"/>
        </w:rPr>
        <w:t>ZVO</w:t>
      </w:r>
      <w:r w:rsidRPr="004F45B4">
        <w:rPr>
          <w:rFonts w:asciiTheme="minorHAnsi" w:hAnsiTheme="minorHAnsi" w:cstheme="minorHAnsi"/>
          <w:w w:val="105"/>
          <w:sz w:val="21"/>
        </w:rPr>
        <w:t>.</w:t>
      </w:r>
    </w:p>
    <w:p w14:paraId="54ED135C" w14:textId="04800BEE" w:rsidR="0019524C" w:rsidRPr="004F45B4" w:rsidRDefault="00A8216B" w:rsidP="0001419D">
      <w:pPr>
        <w:pStyle w:val="Odsekzoznamu"/>
        <w:numPr>
          <w:ilvl w:val="1"/>
          <w:numId w:val="10"/>
        </w:numPr>
        <w:tabs>
          <w:tab w:val="left" w:pos="709"/>
        </w:tabs>
        <w:spacing w:after="120" w:line="250" w:lineRule="auto"/>
        <w:ind w:left="709" w:right="113" w:hanging="567"/>
        <w:jc w:val="both"/>
        <w:rPr>
          <w:rFonts w:asciiTheme="minorHAnsi" w:hAnsiTheme="minorHAnsi" w:cstheme="minorHAnsi"/>
          <w:sz w:val="21"/>
        </w:rPr>
      </w:pPr>
      <w:r w:rsidRPr="004F45B4">
        <w:rPr>
          <w:rFonts w:asciiTheme="minorHAnsi" w:hAnsiTheme="minorHAnsi" w:cstheme="minorHAnsi"/>
          <w:w w:val="105"/>
          <w:sz w:val="21"/>
        </w:rPr>
        <w:t xml:space="preserve">Verejný obstarávateľ </w:t>
      </w:r>
      <w:r w:rsidRPr="004F45B4">
        <w:rPr>
          <w:rFonts w:asciiTheme="minorHAnsi" w:hAnsiTheme="minorHAnsi" w:cstheme="minorHAnsi"/>
          <w:b/>
          <w:w w:val="105"/>
          <w:sz w:val="21"/>
        </w:rPr>
        <w:t xml:space="preserve">môže zrušiť </w:t>
      </w:r>
      <w:r w:rsidRPr="004F45B4">
        <w:rPr>
          <w:rFonts w:asciiTheme="minorHAnsi" w:hAnsiTheme="minorHAnsi" w:cstheme="minorHAnsi"/>
          <w:w w:val="105"/>
          <w:sz w:val="21"/>
        </w:rPr>
        <w:t>použitý postup zadávania zákazky z dôvodov uvedených v § 57 ods. 2</w:t>
      </w:r>
      <w:r w:rsidRPr="004F45B4">
        <w:rPr>
          <w:rFonts w:asciiTheme="minorHAnsi" w:hAnsiTheme="minorHAnsi" w:cstheme="minorHAnsi"/>
          <w:spacing w:val="5"/>
          <w:w w:val="105"/>
          <w:sz w:val="21"/>
        </w:rPr>
        <w:t xml:space="preserve"> </w:t>
      </w:r>
      <w:r w:rsidR="00AF47A6" w:rsidRPr="004F45B4">
        <w:rPr>
          <w:rFonts w:asciiTheme="minorHAnsi" w:hAnsiTheme="minorHAnsi" w:cstheme="minorHAnsi"/>
          <w:w w:val="105"/>
          <w:sz w:val="21"/>
        </w:rPr>
        <w:lastRenderedPageBreak/>
        <w:t>ZVO</w:t>
      </w:r>
      <w:r w:rsidR="006E24E4" w:rsidRPr="004F45B4">
        <w:rPr>
          <w:rFonts w:asciiTheme="minorHAnsi" w:hAnsiTheme="minorHAnsi" w:cstheme="minorHAnsi"/>
          <w:w w:val="105"/>
          <w:sz w:val="21"/>
        </w:rPr>
        <w:t xml:space="preserve">, medzi ktoré patrí aj zrušenie postupu zadávania zákazky, ak ceny uvedené v ponukách uchádzačov sú vyššie ako </w:t>
      </w:r>
      <w:r w:rsidR="00C56E65" w:rsidRPr="004F45B4">
        <w:rPr>
          <w:rFonts w:asciiTheme="minorHAnsi" w:hAnsiTheme="minorHAnsi" w:cstheme="minorHAnsi"/>
          <w:w w:val="105"/>
          <w:sz w:val="21"/>
        </w:rPr>
        <w:t xml:space="preserve">predpokladaná hodnota zákazky uvedená v bode 4.1 tejto časti súťažných podkladov. </w:t>
      </w:r>
    </w:p>
    <w:p w14:paraId="260C8AF0" w14:textId="77777777" w:rsidR="007638E3" w:rsidRPr="004F45B4" w:rsidRDefault="007638E3">
      <w:pPr>
        <w:pStyle w:val="Zkladntext"/>
        <w:spacing w:before="1"/>
        <w:rPr>
          <w:rFonts w:asciiTheme="minorHAnsi" w:hAnsiTheme="minorHAnsi" w:cstheme="minorHAnsi"/>
          <w:sz w:val="14"/>
        </w:rPr>
      </w:pPr>
    </w:p>
    <w:p w14:paraId="4A3ADCD9" w14:textId="0B29E9A8" w:rsidR="0019524C"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Využitie subdodávateľov</w:t>
      </w:r>
    </w:p>
    <w:p w14:paraId="4F374B7F" w14:textId="77777777" w:rsidR="0019524C" w:rsidRPr="004F45B4" w:rsidRDefault="00A8216B" w:rsidP="0001419D">
      <w:pPr>
        <w:pStyle w:val="Odsekzoznamu"/>
        <w:numPr>
          <w:ilvl w:val="1"/>
          <w:numId w:val="18"/>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 xml:space="preserve">Pri využití subdodávateľov sa bude postupovať v súlade s § 41 </w:t>
      </w:r>
      <w:r w:rsidR="00AF47A6" w:rsidRPr="004F45B4">
        <w:rPr>
          <w:rFonts w:asciiTheme="minorHAnsi" w:hAnsiTheme="minorHAnsi" w:cstheme="minorHAnsi"/>
          <w:w w:val="105"/>
          <w:sz w:val="21"/>
        </w:rPr>
        <w:t>ZVO</w:t>
      </w:r>
      <w:r w:rsidRPr="004F45B4">
        <w:rPr>
          <w:rFonts w:asciiTheme="minorHAnsi" w:hAnsiTheme="minorHAnsi" w:cstheme="minorHAnsi"/>
          <w:w w:val="105"/>
          <w:sz w:val="21"/>
        </w:rPr>
        <w:t>.</w:t>
      </w:r>
    </w:p>
    <w:p w14:paraId="175818BD" w14:textId="77777777" w:rsidR="0019524C" w:rsidRPr="004F45B4" w:rsidRDefault="00A8216B" w:rsidP="0001419D">
      <w:pPr>
        <w:pStyle w:val="Odsekzoznamu"/>
        <w:numPr>
          <w:ilvl w:val="1"/>
          <w:numId w:val="18"/>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Verejný obstarávateľ vyžaduje, aby</w:t>
      </w:r>
    </w:p>
    <w:p w14:paraId="29B9B6B8" w14:textId="0AD32658" w:rsidR="0019524C" w:rsidRPr="004F45B4" w:rsidRDefault="008D45E8" w:rsidP="0001419D">
      <w:pPr>
        <w:pStyle w:val="Odsekzoznamu"/>
        <w:numPr>
          <w:ilvl w:val="2"/>
          <w:numId w:val="18"/>
        </w:numPr>
        <w:tabs>
          <w:tab w:val="left" w:pos="1134"/>
        </w:tabs>
        <w:spacing w:before="13" w:line="252" w:lineRule="auto"/>
        <w:ind w:left="1134" w:right="118" w:hanging="425"/>
        <w:jc w:val="both"/>
        <w:rPr>
          <w:rFonts w:asciiTheme="minorHAnsi" w:hAnsiTheme="minorHAnsi" w:cstheme="minorHAnsi"/>
          <w:sz w:val="21"/>
        </w:rPr>
      </w:pPr>
      <w:r w:rsidRPr="008D45E8">
        <w:rPr>
          <w:rFonts w:asciiTheme="minorHAnsi" w:hAnsiTheme="minorHAnsi" w:cstheme="minorHAnsi"/>
          <w:w w:val="105"/>
          <w:sz w:val="21"/>
        </w:rPr>
        <w:t>uchádzač v ponuke uviedol podiel zákazky (v %), ktorý má v úmysle zadať subdodávateľom, navrhovaných subdodávateľov a predmety subdodávok</w:t>
      </w:r>
      <w:r w:rsidR="00A8216B" w:rsidRPr="004F45B4">
        <w:rPr>
          <w:rFonts w:asciiTheme="minorHAnsi" w:hAnsiTheme="minorHAnsi" w:cstheme="minorHAnsi"/>
          <w:w w:val="105"/>
          <w:sz w:val="21"/>
        </w:rPr>
        <w:t>,</w:t>
      </w:r>
    </w:p>
    <w:p w14:paraId="54A38330" w14:textId="18BDBEFC" w:rsidR="0019524C" w:rsidRPr="004F45B4" w:rsidRDefault="00A8216B" w:rsidP="0001419D">
      <w:pPr>
        <w:pStyle w:val="Odsekzoznamu"/>
        <w:numPr>
          <w:ilvl w:val="2"/>
          <w:numId w:val="18"/>
        </w:numPr>
        <w:tabs>
          <w:tab w:val="left" w:pos="1134"/>
        </w:tabs>
        <w:spacing w:before="13" w:line="252" w:lineRule="auto"/>
        <w:ind w:left="1134" w:right="118" w:hanging="425"/>
        <w:jc w:val="both"/>
        <w:rPr>
          <w:rFonts w:asciiTheme="minorHAnsi" w:hAnsiTheme="minorHAnsi" w:cstheme="minorHAnsi"/>
          <w:sz w:val="21"/>
        </w:rPr>
      </w:pPr>
      <w:r w:rsidRPr="004F45B4">
        <w:rPr>
          <w:rFonts w:asciiTheme="minorHAnsi" w:hAnsiTheme="minorHAnsi" w:cstheme="minorHAnsi"/>
          <w:w w:val="105"/>
          <w:sz w:val="21"/>
        </w:rPr>
        <w:t>navrhovaný subdodávateľ spĺň</w:t>
      </w:r>
      <w:r w:rsidR="002857DB" w:rsidRPr="004F45B4">
        <w:rPr>
          <w:rFonts w:asciiTheme="minorHAnsi" w:hAnsiTheme="minorHAnsi" w:cstheme="minorHAnsi"/>
          <w:w w:val="105"/>
          <w:sz w:val="21"/>
        </w:rPr>
        <w:t xml:space="preserve">al podmienky účasti týkajúce sa </w:t>
      </w:r>
      <w:r w:rsidRPr="004F45B4">
        <w:rPr>
          <w:rFonts w:asciiTheme="minorHAnsi" w:hAnsiTheme="minorHAnsi" w:cstheme="minorHAnsi"/>
          <w:w w:val="105"/>
          <w:sz w:val="21"/>
        </w:rPr>
        <w:t xml:space="preserve">osobného postavenia podľa </w:t>
      </w:r>
      <w:r w:rsidR="00B23B53" w:rsidRPr="004F45B4">
        <w:rPr>
          <w:rFonts w:asciiTheme="minorHAnsi" w:hAnsiTheme="minorHAnsi" w:cstheme="minorHAnsi"/>
          <w:w w:val="105"/>
          <w:sz w:val="21"/>
        </w:rPr>
        <w:br/>
      </w:r>
      <w:r w:rsidRPr="004F45B4">
        <w:rPr>
          <w:rFonts w:asciiTheme="minorHAnsi" w:hAnsiTheme="minorHAnsi" w:cstheme="minorHAnsi"/>
          <w:w w:val="105"/>
          <w:sz w:val="21"/>
        </w:rPr>
        <w:t xml:space="preserve">§ 32 </w:t>
      </w:r>
      <w:r w:rsidR="00AF47A6" w:rsidRPr="004F45B4">
        <w:rPr>
          <w:rFonts w:asciiTheme="minorHAnsi" w:hAnsiTheme="minorHAnsi" w:cstheme="minorHAnsi"/>
          <w:w w:val="105"/>
          <w:sz w:val="21"/>
        </w:rPr>
        <w:t>ZVO</w:t>
      </w:r>
      <w:r w:rsidRPr="004F45B4">
        <w:rPr>
          <w:rFonts w:asciiTheme="minorHAnsi" w:hAnsiTheme="minorHAnsi" w:cstheme="minorHAnsi"/>
          <w:w w:val="105"/>
          <w:sz w:val="21"/>
        </w:rPr>
        <w:t xml:space="preserve"> a neexistovali u neho dôvody na vylúčenie podľa § 40 ods. 6 písm. a) až </w:t>
      </w:r>
      <w:r w:rsidR="00FA099D" w:rsidRPr="004F45B4">
        <w:rPr>
          <w:rFonts w:asciiTheme="minorHAnsi" w:hAnsiTheme="minorHAnsi" w:cstheme="minorHAnsi"/>
          <w:w w:val="105"/>
          <w:sz w:val="21"/>
        </w:rPr>
        <w:t>g</w:t>
      </w:r>
      <w:r w:rsidRPr="004F45B4">
        <w:rPr>
          <w:rFonts w:asciiTheme="minorHAnsi" w:hAnsiTheme="minorHAnsi" w:cstheme="minorHAnsi"/>
          <w:w w:val="105"/>
          <w:sz w:val="21"/>
        </w:rPr>
        <w:t>) a ods. 7</w:t>
      </w:r>
      <w:r w:rsidR="00FA099D" w:rsidRPr="004F45B4">
        <w:rPr>
          <w:rFonts w:asciiTheme="minorHAnsi" w:hAnsiTheme="minorHAnsi" w:cstheme="minorHAnsi"/>
          <w:w w:val="105"/>
          <w:sz w:val="21"/>
        </w:rPr>
        <w:t xml:space="preserve"> a ods. 8</w:t>
      </w:r>
      <w:r w:rsidRPr="004F45B4">
        <w:rPr>
          <w:rFonts w:asciiTheme="minorHAnsi" w:hAnsiTheme="minorHAnsi" w:cstheme="minorHAnsi"/>
          <w:w w:val="105"/>
          <w:sz w:val="21"/>
        </w:rPr>
        <w:t xml:space="preserve"> </w:t>
      </w:r>
      <w:r w:rsidR="00AF47A6" w:rsidRPr="004F45B4">
        <w:rPr>
          <w:rFonts w:asciiTheme="minorHAnsi" w:hAnsiTheme="minorHAnsi" w:cstheme="minorHAnsi"/>
          <w:w w:val="105"/>
          <w:sz w:val="21"/>
        </w:rPr>
        <w:t>ZVO</w:t>
      </w:r>
      <w:r w:rsidRPr="004F45B4">
        <w:rPr>
          <w:rFonts w:asciiTheme="minorHAnsi" w:hAnsiTheme="minorHAnsi" w:cstheme="minorHAnsi"/>
          <w:w w:val="105"/>
          <w:sz w:val="21"/>
        </w:rPr>
        <w:t>; oprávnenie dodávať tovar, uskutočňovať stavebné práce alebo poskytovať službu sa preukazuje vo vzťahu k tej časti predmetu zákazky, ktor</w:t>
      </w:r>
      <w:r w:rsidR="00FF1C69" w:rsidRPr="004F45B4">
        <w:rPr>
          <w:rFonts w:asciiTheme="minorHAnsi" w:hAnsiTheme="minorHAnsi" w:cstheme="minorHAnsi"/>
          <w:w w:val="105"/>
          <w:sz w:val="21"/>
        </w:rPr>
        <w:t>ú</w:t>
      </w:r>
      <w:r w:rsidRPr="004F45B4">
        <w:rPr>
          <w:rFonts w:asciiTheme="minorHAnsi" w:hAnsiTheme="minorHAnsi" w:cstheme="minorHAnsi"/>
          <w:w w:val="105"/>
          <w:sz w:val="21"/>
        </w:rPr>
        <w:t xml:space="preserve"> má subdodávateľ plniť.</w:t>
      </w:r>
    </w:p>
    <w:p w14:paraId="57AF4635" w14:textId="36F94EE1" w:rsidR="0019524C" w:rsidRPr="004F45B4" w:rsidRDefault="00A8216B" w:rsidP="0001419D">
      <w:pPr>
        <w:pStyle w:val="Odsekzoznamu"/>
        <w:numPr>
          <w:ilvl w:val="1"/>
          <w:numId w:val="18"/>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Verejný obstarávateľ vyžaduje, aby úspešný uchádzač v</w:t>
      </w:r>
      <w:r w:rsidR="001B5456" w:rsidRPr="004F45B4">
        <w:rPr>
          <w:rFonts w:asciiTheme="minorHAnsi" w:hAnsiTheme="minorHAnsi" w:cstheme="minorHAnsi"/>
          <w:w w:val="105"/>
          <w:sz w:val="21"/>
        </w:rPr>
        <w:t> </w:t>
      </w:r>
      <w:r w:rsidR="00161572" w:rsidRPr="004F45B4">
        <w:rPr>
          <w:rFonts w:asciiTheme="minorHAnsi" w:hAnsiTheme="minorHAnsi" w:cstheme="minorHAnsi"/>
          <w:w w:val="105"/>
          <w:sz w:val="21"/>
        </w:rPr>
        <w:t>Zmluve</w:t>
      </w:r>
      <w:r w:rsidRPr="004F45B4">
        <w:rPr>
          <w:rFonts w:asciiTheme="minorHAnsi" w:hAnsiTheme="minorHAnsi" w:cstheme="minorHAnsi"/>
          <w:w w:val="105"/>
          <w:sz w:val="21"/>
        </w:rPr>
        <w:t>, najneskôr v čase jej uzavretia uviedol údaje o všetkých známych subdodávateľoch</w:t>
      </w:r>
      <w:r w:rsidR="00F61964" w:rsidRPr="004F45B4">
        <w:rPr>
          <w:rFonts w:asciiTheme="minorHAnsi" w:hAnsiTheme="minorHAnsi" w:cstheme="minorHAnsi"/>
          <w:w w:val="105"/>
          <w:sz w:val="21"/>
        </w:rPr>
        <w:t xml:space="preserve"> a</w:t>
      </w:r>
      <w:r w:rsidRPr="004F45B4">
        <w:rPr>
          <w:rFonts w:asciiTheme="minorHAnsi" w:hAnsiTheme="minorHAnsi" w:cstheme="minorHAnsi"/>
          <w:w w:val="105"/>
          <w:sz w:val="21"/>
        </w:rPr>
        <w:t xml:space="preserve"> údaje o osobe oprávnenej konať za subdodávateľa v rozsahu meno a priezvisko, adresa pobytu, dátum narodenia.</w:t>
      </w:r>
      <w:r w:rsidR="008D45E8">
        <w:rPr>
          <w:rFonts w:asciiTheme="minorHAnsi" w:hAnsiTheme="minorHAnsi" w:cstheme="minorHAnsi"/>
          <w:w w:val="105"/>
          <w:sz w:val="21"/>
        </w:rPr>
        <w:t xml:space="preserve"> </w:t>
      </w:r>
      <w:r w:rsidR="008D45E8" w:rsidRPr="008D45E8">
        <w:rPr>
          <w:rFonts w:asciiTheme="minorHAnsi" w:hAnsiTheme="minorHAnsi" w:cstheme="minorHAnsi"/>
          <w:w w:val="105"/>
          <w:sz w:val="21"/>
        </w:rPr>
        <w:t>Všetci uvedení subdodávatelia musia spĺňať podmienky podľa § 41 ods. 1 písm. b) ZVO</w:t>
      </w:r>
      <w:r w:rsidR="008D45E8">
        <w:rPr>
          <w:rFonts w:asciiTheme="minorHAnsi" w:hAnsiTheme="minorHAnsi" w:cstheme="minorHAnsi"/>
          <w:w w:val="105"/>
          <w:sz w:val="21"/>
        </w:rPr>
        <w:t>.</w:t>
      </w:r>
    </w:p>
    <w:p w14:paraId="0530CFAC" w14:textId="2D05535B" w:rsidR="007638E3" w:rsidRPr="004F45B4" w:rsidRDefault="00A8216B" w:rsidP="0001419D">
      <w:pPr>
        <w:pStyle w:val="Odsekzoznamu"/>
        <w:numPr>
          <w:ilvl w:val="1"/>
          <w:numId w:val="18"/>
        </w:numPr>
        <w:tabs>
          <w:tab w:val="left" w:pos="790"/>
        </w:tabs>
        <w:spacing w:before="133" w:line="250" w:lineRule="auto"/>
        <w:ind w:left="709" w:right="113" w:hanging="567"/>
        <w:jc w:val="both"/>
        <w:rPr>
          <w:rFonts w:asciiTheme="minorHAnsi" w:hAnsiTheme="minorHAnsi" w:cstheme="minorHAnsi"/>
          <w:sz w:val="14"/>
        </w:rPr>
      </w:pPr>
      <w:r w:rsidRPr="004F45B4">
        <w:rPr>
          <w:rFonts w:asciiTheme="minorHAnsi" w:hAnsiTheme="minorHAnsi" w:cstheme="minorHAnsi"/>
          <w:w w:val="105"/>
          <w:sz w:val="21"/>
        </w:rPr>
        <w:t xml:space="preserve">V prípade zmeny subdodávateľa počas trvania </w:t>
      </w:r>
      <w:r w:rsidR="009653D1" w:rsidRPr="004F45B4">
        <w:rPr>
          <w:rFonts w:asciiTheme="minorHAnsi" w:hAnsiTheme="minorHAnsi" w:cstheme="minorHAnsi"/>
          <w:w w:val="105"/>
          <w:sz w:val="21"/>
        </w:rPr>
        <w:t>Zmluvy</w:t>
      </w:r>
      <w:r w:rsidRPr="004F45B4">
        <w:rPr>
          <w:rFonts w:asciiTheme="minorHAnsi" w:hAnsiTheme="minorHAnsi" w:cstheme="minorHAnsi"/>
          <w:w w:val="105"/>
          <w:sz w:val="21"/>
          <w:szCs w:val="21"/>
        </w:rPr>
        <w:t xml:space="preserve"> musí subdodávateľ, ktorého sa návrh na zmenu týka, spĺňať podmienky podľa § 41 ods. 1 písm. b) </w:t>
      </w:r>
      <w:r w:rsidR="00AF47A6" w:rsidRPr="004F45B4">
        <w:rPr>
          <w:rFonts w:asciiTheme="minorHAnsi" w:hAnsiTheme="minorHAnsi" w:cstheme="minorHAnsi"/>
          <w:w w:val="105"/>
          <w:sz w:val="21"/>
          <w:szCs w:val="21"/>
        </w:rPr>
        <w:t>ZVO</w:t>
      </w:r>
      <w:r w:rsidRPr="004F45B4">
        <w:rPr>
          <w:rFonts w:asciiTheme="minorHAnsi" w:hAnsiTheme="minorHAnsi" w:cstheme="minorHAnsi"/>
          <w:w w:val="105"/>
          <w:sz w:val="21"/>
          <w:szCs w:val="21"/>
        </w:rPr>
        <w:t xml:space="preserve">. </w:t>
      </w:r>
    </w:p>
    <w:p w14:paraId="5E2CDD8B" w14:textId="77777777" w:rsidR="004F51BF" w:rsidRPr="004F45B4" w:rsidRDefault="004F51BF" w:rsidP="00EB64C1">
      <w:pPr>
        <w:tabs>
          <w:tab w:val="left" w:pos="790"/>
        </w:tabs>
        <w:spacing w:before="3" w:line="250" w:lineRule="auto"/>
        <w:ind w:right="113"/>
        <w:jc w:val="both"/>
        <w:rPr>
          <w:rFonts w:asciiTheme="minorHAnsi" w:hAnsiTheme="minorHAnsi" w:cstheme="minorHAnsi"/>
          <w:sz w:val="14"/>
        </w:rPr>
      </w:pPr>
    </w:p>
    <w:p w14:paraId="3D4C93C3" w14:textId="5E06F86C" w:rsidR="00C21BB8" w:rsidRPr="004F45B4" w:rsidRDefault="00A8216B" w:rsidP="0001419D">
      <w:pPr>
        <w:pStyle w:val="Nadpis4"/>
        <w:numPr>
          <w:ilvl w:val="0"/>
          <w:numId w:val="24"/>
        </w:numPr>
        <w:rPr>
          <w:rFonts w:asciiTheme="minorHAnsi" w:hAnsiTheme="minorHAnsi" w:cstheme="minorHAnsi"/>
        </w:rPr>
      </w:pPr>
      <w:r w:rsidRPr="004F45B4">
        <w:rPr>
          <w:rFonts w:asciiTheme="minorHAnsi" w:hAnsiTheme="minorHAnsi" w:cstheme="minorHAnsi"/>
          <w:w w:val="105"/>
        </w:rPr>
        <w:t>Konflikt záujmov</w:t>
      </w:r>
    </w:p>
    <w:p w14:paraId="3DCD6C58" w14:textId="77777777" w:rsidR="0019524C" w:rsidRPr="004F45B4" w:rsidRDefault="00A8216B" w:rsidP="0001419D">
      <w:pPr>
        <w:pStyle w:val="Odsekzoznamu"/>
        <w:numPr>
          <w:ilvl w:val="1"/>
          <w:numId w:val="19"/>
        </w:numPr>
        <w:tabs>
          <w:tab w:val="left" w:pos="790"/>
        </w:tabs>
        <w:spacing w:before="133" w:line="250" w:lineRule="auto"/>
        <w:ind w:left="709" w:right="113" w:hanging="567"/>
        <w:jc w:val="both"/>
        <w:rPr>
          <w:rFonts w:asciiTheme="minorHAnsi" w:hAnsiTheme="minorHAnsi" w:cstheme="minorHAnsi"/>
          <w:w w:val="105"/>
          <w:sz w:val="21"/>
        </w:rPr>
      </w:pPr>
      <w:r w:rsidRPr="002D7341">
        <w:rPr>
          <w:rFonts w:asciiTheme="minorHAnsi" w:hAnsiTheme="minorHAnsi" w:cstheme="minorHAnsi"/>
          <w:w w:val="105"/>
          <w:sz w:val="21"/>
        </w:rPr>
        <w:t>Verejný obstarávateľ</w:t>
      </w:r>
      <w:r w:rsidRPr="008D45E8">
        <w:rPr>
          <w:rFonts w:asciiTheme="minorHAnsi" w:hAnsiTheme="minorHAnsi" w:cstheme="minorHAnsi"/>
          <w:w w:val="105"/>
          <w:sz w:val="21"/>
        </w:rPr>
        <w:t xml:space="preserve"> </w:t>
      </w:r>
      <w:r w:rsidRPr="004F45B4">
        <w:rPr>
          <w:rFonts w:asciiTheme="minorHAnsi" w:hAnsiTheme="minorHAnsi" w:cstheme="minorHAnsi"/>
          <w:w w:val="105"/>
          <w:sz w:val="21"/>
        </w:rPr>
        <w:t>zabezpečí, aby v tomto verejnom obstarávaní nedošlo ku konfliktu záujmov, ktorý by mohol narušiť alebo obmedziť hospodársku súťaž alebo porušiť princíp transparentnosti a princíp rovnakého zaobchádzania.</w:t>
      </w:r>
    </w:p>
    <w:p w14:paraId="0CC230E8" w14:textId="77777777" w:rsidR="0019524C" w:rsidRPr="004F45B4" w:rsidRDefault="00A8216B" w:rsidP="0001419D">
      <w:pPr>
        <w:pStyle w:val="Odsekzoznamu"/>
        <w:numPr>
          <w:ilvl w:val="1"/>
          <w:numId w:val="19"/>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Konflikt záujmov zahŕňa najmä situácie, kedy osoba, ktorá môže ovplyvniť výsledok alebo priebeh verejného obstarávania (vrátane osoby bez nutnosti formálneho zapojenia do priebehu verejného obstarávania), má priamy alebo nepriamy finančný záujem, ekonomický záujem</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alebo iný osobný záujem, ktorý možno považovať za ohrozenie jej nestrannosti a nezávislosti v súvislosti s verejným obstarávaním.</w:t>
      </w:r>
    </w:p>
    <w:p w14:paraId="10DAEBF5" w14:textId="77777777" w:rsidR="0019524C" w:rsidRPr="004F45B4" w:rsidRDefault="00A8216B" w:rsidP="0001419D">
      <w:pPr>
        <w:pStyle w:val="Odsekzoznamu"/>
        <w:numPr>
          <w:ilvl w:val="1"/>
          <w:numId w:val="19"/>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Verejný obstarávateľ príjme primerané opatrenia a vykoná nápravu, ak zistí konflikt záujmov. Opatreniami podľa prvej vety sú najmä vylúčenie zainteresovanej osoby z procesu prípravy alebo</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realizácie</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verejného</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obstarávania</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alebo</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úprava</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jej</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povinností</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a zodpovedností</w:t>
      </w:r>
      <w:r w:rsidR="00FA573B" w:rsidRPr="004F45B4">
        <w:rPr>
          <w:rFonts w:asciiTheme="minorHAnsi" w:hAnsiTheme="minorHAnsi" w:cstheme="minorHAnsi"/>
          <w:w w:val="105"/>
          <w:sz w:val="21"/>
        </w:rPr>
        <w:t xml:space="preserve">  </w:t>
      </w:r>
      <w:r w:rsidRPr="004F45B4">
        <w:rPr>
          <w:rFonts w:asciiTheme="minorHAnsi" w:hAnsiTheme="minorHAnsi" w:cstheme="minorHAnsi"/>
          <w:w w:val="105"/>
          <w:sz w:val="21"/>
        </w:rPr>
        <w:t xml:space="preserve">s cieľom zabrániť pretrvávaniu konfliktu záujmov. V prípade nemožnosti odstrániť konflikt záujmov inými účinnými opatreniami, verejný obstarávateľ v súlade s § 40 ods. 6 písm. f) </w:t>
      </w:r>
      <w:r w:rsidR="00C96221" w:rsidRPr="004F45B4">
        <w:rPr>
          <w:rFonts w:asciiTheme="minorHAnsi" w:hAnsiTheme="minorHAnsi" w:cstheme="minorHAnsi"/>
          <w:w w:val="105"/>
          <w:sz w:val="21"/>
        </w:rPr>
        <w:t>ZVO</w:t>
      </w:r>
      <w:r w:rsidRPr="004F45B4">
        <w:rPr>
          <w:rFonts w:asciiTheme="minorHAnsi" w:hAnsiTheme="minorHAnsi" w:cstheme="minorHAnsi"/>
          <w:w w:val="105"/>
          <w:sz w:val="21"/>
        </w:rPr>
        <w:t xml:space="preserve"> vylúči uchádzača z tohto verejného obstarávania.</w:t>
      </w:r>
      <w:r w:rsidR="00BC7E7A" w:rsidRPr="004F45B4">
        <w:rPr>
          <w:rFonts w:asciiTheme="minorHAnsi" w:hAnsiTheme="minorHAnsi" w:cstheme="minorHAnsi"/>
          <w:w w:val="105"/>
          <w:sz w:val="21"/>
        </w:rPr>
        <w:t xml:space="preserve"> </w:t>
      </w:r>
    </w:p>
    <w:p w14:paraId="399AC7E8" w14:textId="77777777" w:rsidR="0019524C" w:rsidRPr="004F45B4" w:rsidRDefault="00A8216B" w:rsidP="0001419D">
      <w:pPr>
        <w:pStyle w:val="Odsekzoznamu"/>
        <w:numPr>
          <w:ilvl w:val="1"/>
          <w:numId w:val="19"/>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Verejný obstarávateľ v rámci opatrení podľa predchádzajúceho bodu p</w:t>
      </w:r>
      <w:r w:rsidR="00ED580D" w:rsidRPr="004F45B4">
        <w:rPr>
          <w:rFonts w:asciiTheme="minorHAnsi" w:hAnsiTheme="minorHAnsi" w:cstheme="minorHAnsi"/>
          <w:w w:val="105"/>
          <w:sz w:val="21"/>
        </w:rPr>
        <w:t>ožaduje, aby záujemca, uchádzač</w:t>
      </w:r>
      <w:r w:rsidRPr="004F45B4">
        <w:rPr>
          <w:rFonts w:asciiTheme="minorHAnsi" w:hAnsiTheme="minorHAnsi" w:cstheme="minorHAnsi"/>
          <w:w w:val="105"/>
          <w:sz w:val="21"/>
        </w:rPr>
        <w:t>, resp.</w:t>
      </w:r>
      <w:r w:rsidRPr="004F45B4">
        <w:rPr>
          <w:rFonts w:asciiTheme="minorHAnsi" w:hAnsiTheme="minorHAnsi" w:cstheme="minorHAnsi"/>
          <w:w w:val="105"/>
          <w:sz w:val="21"/>
          <w:szCs w:val="21"/>
        </w:rPr>
        <w:t xml:space="preserve"> člen skupiny dodávateľov vo všetkých fázach procesu verejného obstarávania postupoval tak, aby nedošlo k vzniku </w:t>
      </w:r>
      <w:r w:rsidRPr="004F45B4">
        <w:rPr>
          <w:rFonts w:asciiTheme="minorHAnsi" w:hAnsiTheme="minorHAnsi" w:cstheme="minorHAnsi"/>
          <w:w w:val="105"/>
          <w:sz w:val="21"/>
        </w:rPr>
        <w:t>konfliktu záujmov.</w:t>
      </w:r>
      <w:r w:rsidR="00BC7E7A" w:rsidRPr="004F45B4">
        <w:rPr>
          <w:rFonts w:asciiTheme="minorHAnsi" w:hAnsiTheme="minorHAnsi" w:cstheme="minorHAnsi"/>
          <w:w w:val="105"/>
          <w:sz w:val="21"/>
        </w:rPr>
        <w:t xml:space="preserve"> </w:t>
      </w:r>
    </w:p>
    <w:p w14:paraId="01F3E813" w14:textId="77777777" w:rsidR="0019524C" w:rsidRPr="004F45B4" w:rsidRDefault="00A8216B" w:rsidP="0001419D">
      <w:pPr>
        <w:pStyle w:val="Odsekzoznamu"/>
        <w:numPr>
          <w:ilvl w:val="1"/>
          <w:numId w:val="19"/>
        </w:numPr>
        <w:tabs>
          <w:tab w:val="left" w:pos="790"/>
        </w:tabs>
        <w:spacing w:before="133" w:line="250" w:lineRule="auto"/>
        <w:ind w:left="709" w:right="113" w:hanging="567"/>
        <w:jc w:val="both"/>
        <w:rPr>
          <w:rFonts w:asciiTheme="minorHAnsi" w:hAnsiTheme="minorHAnsi" w:cstheme="minorHAnsi"/>
          <w:w w:val="105"/>
          <w:sz w:val="21"/>
        </w:rPr>
      </w:pPr>
      <w:r w:rsidRPr="004F45B4">
        <w:rPr>
          <w:rFonts w:asciiTheme="minorHAnsi" w:hAnsiTheme="minorHAnsi" w:cstheme="minorHAnsi"/>
          <w:w w:val="105"/>
          <w:sz w:val="21"/>
        </w:rPr>
        <w:t xml:space="preserve">Uchádzač je povinný bezodkladne po tom, ako </w:t>
      </w:r>
      <w:r w:rsidRPr="004F45B4">
        <w:rPr>
          <w:rFonts w:asciiTheme="minorHAnsi" w:hAnsiTheme="minorHAnsi" w:cstheme="minorHAnsi"/>
          <w:w w:val="105"/>
          <w:sz w:val="21"/>
          <w:szCs w:val="21"/>
        </w:rPr>
        <w:t>sa dozvie o konflikte záujmov</w:t>
      </w:r>
      <w:r w:rsidRPr="004F45B4">
        <w:rPr>
          <w:rFonts w:asciiTheme="minorHAnsi" w:hAnsiTheme="minorHAnsi" w:cstheme="minorHAnsi"/>
          <w:spacing w:val="-43"/>
          <w:w w:val="105"/>
          <w:sz w:val="21"/>
          <w:szCs w:val="21"/>
        </w:rPr>
        <w:t xml:space="preserve"> </w:t>
      </w:r>
      <w:r w:rsidR="00996318" w:rsidRPr="004F45B4">
        <w:rPr>
          <w:rFonts w:asciiTheme="minorHAnsi" w:hAnsiTheme="minorHAnsi" w:cstheme="minorHAnsi"/>
          <w:spacing w:val="-43"/>
          <w:w w:val="105"/>
          <w:sz w:val="21"/>
          <w:szCs w:val="21"/>
        </w:rPr>
        <w:t xml:space="preserve"> </w:t>
      </w:r>
      <w:r w:rsidRPr="004F45B4">
        <w:rPr>
          <w:rFonts w:asciiTheme="minorHAnsi" w:hAnsiTheme="minorHAnsi" w:cstheme="minorHAnsi"/>
          <w:w w:val="105"/>
          <w:sz w:val="21"/>
          <w:szCs w:val="21"/>
        </w:rPr>
        <w:t>alebo o možnosti jeho vzniku, informovať o tejto skutočnosti verejného</w:t>
      </w:r>
      <w:r w:rsidRPr="004F45B4">
        <w:rPr>
          <w:rFonts w:asciiTheme="minorHAnsi" w:hAnsiTheme="minorHAnsi" w:cstheme="minorHAnsi"/>
          <w:spacing w:val="-18"/>
          <w:w w:val="105"/>
          <w:sz w:val="21"/>
          <w:szCs w:val="21"/>
        </w:rPr>
        <w:t xml:space="preserve"> </w:t>
      </w:r>
      <w:r w:rsidRPr="004F45B4">
        <w:rPr>
          <w:rFonts w:asciiTheme="minorHAnsi" w:hAnsiTheme="minorHAnsi" w:cstheme="minorHAnsi"/>
          <w:w w:val="105"/>
          <w:sz w:val="21"/>
          <w:szCs w:val="21"/>
        </w:rPr>
        <w:t>obstarávateľa</w:t>
      </w:r>
      <w:r w:rsidRPr="004F45B4">
        <w:rPr>
          <w:rFonts w:asciiTheme="minorHAnsi" w:hAnsiTheme="minorHAnsi" w:cstheme="minorHAnsi"/>
          <w:w w:val="105"/>
          <w:sz w:val="21"/>
        </w:rPr>
        <w:t>.</w:t>
      </w:r>
      <w:r w:rsidR="00BC7E7A" w:rsidRPr="004F45B4">
        <w:rPr>
          <w:rFonts w:asciiTheme="minorHAnsi" w:hAnsiTheme="minorHAnsi" w:cstheme="minorHAnsi"/>
          <w:w w:val="105"/>
          <w:sz w:val="21"/>
        </w:rPr>
        <w:t xml:space="preserve"> </w:t>
      </w:r>
    </w:p>
    <w:p w14:paraId="051ADDBF" w14:textId="77777777" w:rsidR="008B0A9C" w:rsidRPr="004F45B4" w:rsidRDefault="008B0A9C">
      <w:pPr>
        <w:rPr>
          <w:rFonts w:asciiTheme="minorHAnsi" w:hAnsiTheme="minorHAnsi" w:cstheme="minorHAnsi"/>
          <w:w w:val="105"/>
          <w:sz w:val="21"/>
        </w:rPr>
      </w:pPr>
      <w:r w:rsidRPr="004F45B4">
        <w:rPr>
          <w:rFonts w:asciiTheme="minorHAnsi" w:hAnsiTheme="minorHAnsi" w:cstheme="minorHAnsi"/>
          <w:w w:val="105"/>
          <w:sz w:val="21"/>
        </w:rPr>
        <w:br w:type="page"/>
      </w:r>
    </w:p>
    <w:p w14:paraId="3CE2EFC3" w14:textId="77777777" w:rsidR="00F62BEE" w:rsidRPr="004F45B4" w:rsidRDefault="00F62BEE" w:rsidP="00B50296">
      <w:pPr>
        <w:jc w:val="center"/>
        <w:rPr>
          <w:rFonts w:asciiTheme="minorHAnsi" w:hAnsiTheme="minorHAnsi" w:cstheme="minorHAnsi"/>
        </w:rPr>
      </w:pPr>
    </w:p>
    <w:p w14:paraId="72B9AEBE" w14:textId="70A5F4FF" w:rsidR="007638E3" w:rsidRPr="004F45B4" w:rsidRDefault="00F62BEE" w:rsidP="00F62BEE">
      <w:pPr>
        <w:pStyle w:val="Zkladntext"/>
        <w:jc w:val="center"/>
        <w:rPr>
          <w:rFonts w:asciiTheme="minorHAnsi" w:hAnsiTheme="minorHAnsi" w:cstheme="minorHAnsi"/>
          <w:sz w:val="32"/>
          <w:szCs w:val="32"/>
        </w:rPr>
      </w:pPr>
      <w:r w:rsidRPr="004F45B4">
        <w:rPr>
          <w:rFonts w:asciiTheme="minorHAnsi" w:hAnsiTheme="minorHAnsi" w:cstheme="minorHAnsi"/>
          <w:sz w:val="32"/>
          <w:szCs w:val="32"/>
        </w:rPr>
        <w:t>V</w:t>
      </w:r>
      <w:r w:rsidR="00A8216B" w:rsidRPr="004F45B4">
        <w:rPr>
          <w:rFonts w:asciiTheme="minorHAnsi" w:hAnsiTheme="minorHAnsi" w:cstheme="minorHAnsi"/>
          <w:sz w:val="32"/>
          <w:szCs w:val="32"/>
        </w:rPr>
        <w:t xml:space="preserve">erejná súťaž </w:t>
      </w:r>
    </w:p>
    <w:p w14:paraId="5871B55C" w14:textId="351B5F7F" w:rsidR="007638E3" w:rsidRPr="004F45B4" w:rsidRDefault="007638E3">
      <w:pPr>
        <w:pStyle w:val="Zkladntext"/>
        <w:rPr>
          <w:rFonts w:asciiTheme="minorHAnsi" w:hAnsiTheme="minorHAnsi" w:cstheme="minorHAnsi"/>
          <w:sz w:val="34"/>
        </w:rPr>
      </w:pPr>
    </w:p>
    <w:p w14:paraId="762B4D85" w14:textId="67E0331D" w:rsidR="00F62BEE" w:rsidRPr="004F45B4" w:rsidRDefault="00F62BEE">
      <w:pPr>
        <w:pStyle w:val="Zkladntext"/>
        <w:rPr>
          <w:rFonts w:asciiTheme="minorHAnsi" w:hAnsiTheme="minorHAnsi" w:cstheme="minorHAnsi"/>
          <w:sz w:val="34"/>
        </w:rPr>
      </w:pPr>
    </w:p>
    <w:p w14:paraId="1F15DB8B" w14:textId="77777777" w:rsidR="00F62BEE" w:rsidRPr="004F45B4" w:rsidRDefault="00F62BEE">
      <w:pPr>
        <w:pStyle w:val="Zkladntext"/>
        <w:rPr>
          <w:rFonts w:asciiTheme="minorHAnsi" w:hAnsiTheme="minorHAnsi" w:cstheme="minorHAnsi"/>
          <w:sz w:val="34"/>
        </w:rPr>
      </w:pPr>
    </w:p>
    <w:p w14:paraId="1D476F34" w14:textId="77777777" w:rsidR="00CA54D8" w:rsidRPr="004F45B4" w:rsidRDefault="00CA54D8" w:rsidP="00CA54D8">
      <w:pPr>
        <w:tabs>
          <w:tab w:val="left" w:pos="5547"/>
        </w:tabs>
        <w:jc w:val="center"/>
        <w:rPr>
          <w:rFonts w:asciiTheme="minorHAnsi" w:hAnsiTheme="minorHAnsi" w:cstheme="minorHAnsi"/>
          <w:sz w:val="31"/>
        </w:rPr>
      </w:pPr>
      <w:r w:rsidRPr="004F45B4">
        <w:rPr>
          <w:rFonts w:asciiTheme="minorHAnsi" w:hAnsiTheme="minorHAnsi" w:cstheme="minorHAnsi"/>
          <w:sz w:val="31"/>
        </w:rPr>
        <w:t>N A D L I M I T N Á   Z Á K A Z K</w:t>
      </w:r>
      <w:r w:rsidRPr="004F45B4">
        <w:rPr>
          <w:rFonts w:asciiTheme="minorHAnsi" w:hAnsiTheme="minorHAnsi" w:cstheme="minorHAnsi"/>
          <w:spacing w:val="28"/>
          <w:sz w:val="31"/>
        </w:rPr>
        <w:t xml:space="preserve"> </w:t>
      </w:r>
      <w:r w:rsidRPr="004F45B4">
        <w:rPr>
          <w:rFonts w:asciiTheme="minorHAnsi" w:hAnsiTheme="minorHAnsi" w:cstheme="minorHAnsi"/>
          <w:sz w:val="31"/>
        </w:rPr>
        <w:t>A</w:t>
      </w:r>
    </w:p>
    <w:p w14:paraId="5881DD21" w14:textId="77777777" w:rsidR="00C30D50" w:rsidRPr="004F45B4" w:rsidRDefault="00C30D50" w:rsidP="00C30D50">
      <w:pPr>
        <w:pStyle w:val="Zkladntext"/>
        <w:spacing w:line="252" w:lineRule="auto"/>
        <w:ind w:left="505" w:right="398"/>
        <w:jc w:val="center"/>
        <w:rPr>
          <w:rFonts w:asciiTheme="minorHAnsi" w:hAnsiTheme="minorHAnsi" w:cstheme="minorHAnsi"/>
          <w:sz w:val="29"/>
        </w:rPr>
      </w:pPr>
      <w:r w:rsidRPr="004F45B4">
        <w:rPr>
          <w:rFonts w:asciiTheme="minorHAnsi" w:hAnsiTheme="minorHAnsi" w:cstheme="minorHAnsi"/>
          <w:sz w:val="29"/>
        </w:rPr>
        <w:t>na poskytnutie služieb</w:t>
      </w:r>
      <w:r w:rsidRPr="004F45B4" w:rsidDel="00CA54D8">
        <w:rPr>
          <w:rFonts w:asciiTheme="minorHAnsi" w:hAnsiTheme="minorHAnsi" w:cstheme="minorHAnsi"/>
          <w:sz w:val="29"/>
        </w:rPr>
        <w:t xml:space="preserve"> </w:t>
      </w:r>
    </w:p>
    <w:p w14:paraId="090D2085" w14:textId="77777777" w:rsidR="007638E3" w:rsidRPr="004F45B4" w:rsidRDefault="007638E3">
      <w:pPr>
        <w:pStyle w:val="Zkladntext"/>
        <w:spacing w:before="9"/>
        <w:rPr>
          <w:rFonts w:asciiTheme="minorHAnsi" w:hAnsiTheme="minorHAnsi" w:cstheme="minorHAnsi"/>
          <w:sz w:val="44"/>
        </w:rPr>
      </w:pPr>
    </w:p>
    <w:p w14:paraId="57A54683" w14:textId="7BCA7F40" w:rsidR="007638E3" w:rsidRPr="004F45B4" w:rsidRDefault="00A8216B">
      <w:pPr>
        <w:pStyle w:val="Zkladntext"/>
        <w:spacing w:line="252" w:lineRule="auto"/>
        <w:ind w:left="505" w:right="398"/>
        <w:jc w:val="center"/>
        <w:rPr>
          <w:rFonts w:asciiTheme="minorHAnsi" w:hAnsiTheme="minorHAnsi" w:cstheme="minorHAnsi"/>
        </w:rPr>
      </w:pPr>
      <w:r w:rsidRPr="004F45B4">
        <w:rPr>
          <w:rFonts w:asciiTheme="minorHAnsi" w:hAnsiTheme="minorHAnsi" w:cstheme="minorHAnsi"/>
          <w:w w:val="105"/>
        </w:rPr>
        <w:t xml:space="preserve">podľa § 66 ods. 7 </w:t>
      </w:r>
      <w:r w:rsidR="00E86710" w:rsidRPr="004F45B4">
        <w:rPr>
          <w:rFonts w:asciiTheme="minorHAnsi" w:hAnsiTheme="minorHAnsi" w:cstheme="minorHAnsi"/>
          <w:w w:val="105"/>
        </w:rPr>
        <w:t xml:space="preserve">písm. b) </w:t>
      </w:r>
      <w:r w:rsidRPr="004F45B4">
        <w:rPr>
          <w:rFonts w:asciiTheme="minorHAnsi" w:hAnsiTheme="minorHAnsi" w:cstheme="minorHAnsi"/>
          <w:w w:val="105"/>
        </w:rPr>
        <w:t>zákona č. 343/2015 Z. z. o verejnom obstarávaní a o zmene a doplnení niektorých zákonov v znení neskorších predpisov</w:t>
      </w:r>
    </w:p>
    <w:p w14:paraId="7A8EF244" w14:textId="77777777" w:rsidR="007638E3" w:rsidRPr="004F45B4" w:rsidRDefault="007638E3">
      <w:pPr>
        <w:pStyle w:val="Zkladntext"/>
        <w:rPr>
          <w:rFonts w:asciiTheme="minorHAnsi" w:hAnsiTheme="minorHAnsi" w:cstheme="minorHAnsi"/>
          <w:sz w:val="24"/>
        </w:rPr>
      </w:pPr>
    </w:p>
    <w:p w14:paraId="58F1235F" w14:textId="77777777" w:rsidR="007638E3" w:rsidRPr="004F45B4" w:rsidRDefault="007638E3">
      <w:pPr>
        <w:pStyle w:val="Zkladntext"/>
        <w:rPr>
          <w:rFonts w:asciiTheme="minorHAnsi" w:hAnsiTheme="minorHAnsi" w:cstheme="minorHAnsi"/>
          <w:sz w:val="24"/>
        </w:rPr>
      </w:pPr>
    </w:p>
    <w:p w14:paraId="35E6D957" w14:textId="77777777" w:rsidR="007638E3" w:rsidRPr="004F45B4" w:rsidRDefault="007638E3" w:rsidP="00F61964">
      <w:pPr>
        <w:pStyle w:val="Zkladntext"/>
        <w:jc w:val="center"/>
        <w:rPr>
          <w:rFonts w:asciiTheme="minorHAnsi" w:hAnsiTheme="minorHAnsi" w:cstheme="minorHAnsi"/>
          <w:sz w:val="24"/>
        </w:rPr>
      </w:pPr>
    </w:p>
    <w:p w14:paraId="742CB2AC" w14:textId="77777777" w:rsidR="007638E3" w:rsidRPr="004F45B4" w:rsidRDefault="007638E3" w:rsidP="00F61964">
      <w:pPr>
        <w:pStyle w:val="Zkladntext"/>
        <w:spacing w:before="10"/>
        <w:jc w:val="center"/>
        <w:rPr>
          <w:rFonts w:asciiTheme="minorHAnsi" w:hAnsiTheme="minorHAnsi" w:cstheme="minorHAnsi"/>
          <w:sz w:val="31"/>
        </w:rPr>
      </w:pPr>
    </w:p>
    <w:p w14:paraId="71CF690B" w14:textId="77777777" w:rsidR="007638E3" w:rsidRPr="004F45B4" w:rsidRDefault="00A8216B" w:rsidP="00F61964">
      <w:pPr>
        <w:jc w:val="center"/>
        <w:rPr>
          <w:rFonts w:asciiTheme="minorHAnsi" w:hAnsiTheme="minorHAnsi" w:cstheme="minorHAnsi"/>
          <w:sz w:val="32"/>
          <w:szCs w:val="32"/>
        </w:rPr>
      </w:pPr>
      <w:r w:rsidRPr="004F45B4">
        <w:rPr>
          <w:rFonts w:asciiTheme="minorHAnsi" w:hAnsiTheme="minorHAnsi" w:cstheme="minorHAnsi"/>
          <w:sz w:val="32"/>
          <w:szCs w:val="32"/>
        </w:rPr>
        <w:t>SÚŤAŽNÉ PODKLADY</w:t>
      </w:r>
    </w:p>
    <w:p w14:paraId="3CFDAEE0" w14:textId="77777777" w:rsidR="007638E3" w:rsidRPr="004F45B4" w:rsidRDefault="007638E3" w:rsidP="00F61964">
      <w:pPr>
        <w:pStyle w:val="Zkladntext"/>
        <w:jc w:val="center"/>
        <w:rPr>
          <w:rFonts w:asciiTheme="minorHAnsi" w:hAnsiTheme="minorHAnsi" w:cstheme="minorHAnsi"/>
          <w:b/>
          <w:sz w:val="34"/>
        </w:rPr>
      </w:pPr>
    </w:p>
    <w:p w14:paraId="6B2AA628" w14:textId="77777777" w:rsidR="007638E3" w:rsidRPr="004F45B4" w:rsidRDefault="007638E3" w:rsidP="00F61964">
      <w:pPr>
        <w:pStyle w:val="Zkladntext"/>
        <w:jc w:val="center"/>
        <w:rPr>
          <w:rFonts w:asciiTheme="minorHAnsi" w:hAnsiTheme="minorHAnsi" w:cstheme="minorHAnsi"/>
          <w:b/>
          <w:sz w:val="34"/>
        </w:rPr>
      </w:pPr>
    </w:p>
    <w:p w14:paraId="5E35441E" w14:textId="77777777" w:rsidR="007638E3" w:rsidRPr="004F45B4" w:rsidRDefault="007638E3" w:rsidP="00F61964">
      <w:pPr>
        <w:pStyle w:val="Zkladntext"/>
        <w:spacing w:before="2"/>
        <w:jc w:val="center"/>
        <w:rPr>
          <w:rFonts w:asciiTheme="minorHAnsi" w:hAnsiTheme="minorHAnsi" w:cstheme="minorHAnsi"/>
          <w:b/>
          <w:sz w:val="29"/>
        </w:rPr>
      </w:pPr>
    </w:p>
    <w:p w14:paraId="3C8308D7" w14:textId="77777777" w:rsidR="007638E3" w:rsidRPr="004F45B4" w:rsidRDefault="00A8216B" w:rsidP="00F61964">
      <w:pPr>
        <w:jc w:val="center"/>
        <w:rPr>
          <w:rFonts w:asciiTheme="minorHAnsi" w:hAnsiTheme="minorHAnsi" w:cstheme="minorHAnsi"/>
          <w:sz w:val="32"/>
          <w:szCs w:val="32"/>
        </w:rPr>
      </w:pPr>
      <w:r w:rsidRPr="004F45B4">
        <w:rPr>
          <w:rFonts w:asciiTheme="minorHAnsi" w:hAnsiTheme="minorHAnsi" w:cstheme="minorHAnsi"/>
          <w:sz w:val="32"/>
          <w:szCs w:val="32"/>
        </w:rPr>
        <w:t>Názov predmetu zákazky:</w:t>
      </w:r>
    </w:p>
    <w:p w14:paraId="09F70710" w14:textId="77777777" w:rsidR="000B0A14" w:rsidRPr="004F45B4" w:rsidRDefault="000B0A14" w:rsidP="00F61964">
      <w:pPr>
        <w:jc w:val="center"/>
        <w:rPr>
          <w:rFonts w:asciiTheme="minorHAnsi" w:hAnsiTheme="minorHAnsi" w:cstheme="minorHAnsi"/>
          <w:sz w:val="32"/>
          <w:szCs w:val="32"/>
        </w:rPr>
      </w:pPr>
    </w:p>
    <w:p w14:paraId="48BF93A4" w14:textId="77777777"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Národný systém evidencie, manažmentu a podpory VaV </w:t>
      </w:r>
    </w:p>
    <w:p w14:paraId="047B290F" w14:textId="43B1DD91" w:rsidR="00A27FEF"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projektov a organizácií </w:t>
      </w:r>
    </w:p>
    <w:p w14:paraId="5B20599E" w14:textId="539FD838" w:rsidR="009B3E17" w:rsidRPr="004F45B4" w:rsidRDefault="00A27FEF" w:rsidP="00F61964">
      <w:pPr>
        <w:spacing w:before="6"/>
        <w:jc w:val="center"/>
        <w:rPr>
          <w:rFonts w:asciiTheme="minorHAnsi" w:eastAsiaTheme="minorHAnsi" w:hAnsiTheme="minorHAnsi" w:cstheme="minorHAnsi"/>
          <w:b/>
          <w:i/>
          <w:color w:val="000000"/>
          <w:sz w:val="36"/>
          <w:szCs w:val="36"/>
        </w:rPr>
      </w:pPr>
      <w:r w:rsidRPr="004F45B4">
        <w:rPr>
          <w:rFonts w:asciiTheme="minorHAnsi" w:eastAsiaTheme="minorHAnsi" w:hAnsiTheme="minorHAnsi" w:cstheme="minorHAnsi"/>
          <w:b/>
          <w:i/>
          <w:color w:val="000000"/>
          <w:sz w:val="36"/>
          <w:szCs w:val="36"/>
        </w:rPr>
        <w:t>(</w:t>
      </w:r>
      <w:r w:rsidR="00D8245E" w:rsidRPr="004F45B4">
        <w:rPr>
          <w:rFonts w:asciiTheme="minorHAnsi" w:eastAsiaTheme="minorHAnsi" w:hAnsiTheme="minorHAnsi" w:cstheme="minorHAnsi"/>
          <w:b/>
          <w:i/>
          <w:color w:val="000000"/>
          <w:sz w:val="36"/>
          <w:szCs w:val="36"/>
        </w:rPr>
        <w:t>NEMPA</w:t>
      </w:r>
      <w:r w:rsidRPr="004F45B4">
        <w:rPr>
          <w:rFonts w:asciiTheme="minorHAnsi" w:eastAsiaTheme="minorHAnsi" w:hAnsiTheme="minorHAnsi" w:cstheme="minorHAnsi"/>
          <w:b/>
          <w:i/>
          <w:color w:val="000000"/>
          <w:sz w:val="36"/>
          <w:szCs w:val="36"/>
        </w:rPr>
        <w:t>)</w:t>
      </w:r>
    </w:p>
    <w:p w14:paraId="16F6D8C0" w14:textId="77777777" w:rsidR="007638E3" w:rsidRPr="004F45B4" w:rsidRDefault="007638E3" w:rsidP="00F61964">
      <w:pPr>
        <w:pStyle w:val="Zkladntext"/>
        <w:spacing w:before="11"/>
        <w:jc w:val="center"/>
        <w:rPr>
          <w:rFonts w:asciiTheme="minorHAnsi" w:hAnsiTheme="minorHAnsi" w:cstheme="minorHAnsi"/>
          <w:b/>
          <w:i/>
          <w:sz w:val="49"/>
        </w:rPr>
      </w:pPr>
    </w:p>
    <w:p w14:paraId="16E600D0" w14:textId="77777777" w:rsidR="007638E3" w:rsidRPr="004F45B4" w:rsidRDefault="00A8216B" w:rsidP="00F61964">
      <w:pPr>
        <w:pStyle w:val="Nadpis1"/>
        <w:ind w:left="0"/>
        <w:jc w:val="center"/>
        <w:rPr>
          <w:rFonts w:asciiTheme="minorHAnsi" w:hAnsiTheme="minorHAnsi" w:cstheme="minorHAnsi"/>
        </w:rPr>
      </w:pPr>
      <w:bookmarkStart w:id="21" w:name="_Toc275583"/>
      <w:bookmarkStart w:id="22" w:name="_Toc243986882"/>
      <w:r w:rsidRPr="004F45B4">
        <w:rPr>
          <w:rFonts w:asciiTheme="minorHAnsi" w:hAnsiTheme="minorHAnsi" w:cstheme="minorHAnsi"/>
        </w:rPr>
        <w:t>A.2 Podmienky účasti uchádzačov</w:t>
      </w:r>
      <w:bookmarkEnd w:id="21"/>
      <w:bookmarkEnd w:id="22"/>
    </w:p>
    <w:p w14:paraId="48F2CEAC" w14:textId="77777777" w:rsidR="007638E3" w:rsidRPr="004F45B4" w:rsidRDefault="007638E3">
      <w:pPr>
        <w:pStyle w:val="Zkladntext"/>
        <w:rPr>
          <w:rFonts w:asciiTheme="minorHAnsi" w:hAnsiTheme="minorHAnsi" w:cstheme="minorHAnsi"/>
          <w:sz w:val="48"/>
        </w:rPr>
      </w:pPr>
    </w:p>
    <w:p w14:paraId="25EF6BE9" w14:textId="77777777" w:rsidR="00633A1D" w:rsidRPr="004F45B4" w:rsidRDefault="00633A1D">
      <w:pPr>
        <w:pStyle w:val="Zkladntext"/>
        <w:rPr>
          <w:rFonts w:asciiTheme="minorHAnsi" w:hAnsiTheme="minorHAnsi" w:cstheme="minorHAnsi"/>
          <w:sz w:val="48"/>
        </w:rPr>
      </w:pPr>
    </w:p>
    <w:p w14:paraId="35D259B8" w14:textId="77777777" w:rsidR="006909A5" w:rsidRPr="004F45B4" w:rsidRDefault="006909A5" w:rsidP="006909A5">
      <w:pPr>
        <w:pStyle w:val="Zkladntext"/>
        <w:ind w:left="103"/>
        <w:jc w:val="center"/>
        <w:rPr>
          <w:rFonts w:asciiTheme="minorHAnsi" w:hAnsiTheme="minorHAnsi" w:cstheme="minorHAnsi"/>
          <w:w w:val="105"/>
        </w:rPr>
      </w:pPr>
    </w:p>
    <w:p w14:paraId="6E7E9F73" w14:textId="77777777" w:rsidR="006909A5" w:rsidRPr="004F45B4" w:rsidRDefault="006909A5" w:rsidP="006909A5">
      <w:pPr>
        <w:pStyle w:val="Zkladntext"/>
        <w:ind w:left="103"/>
        <w:jc w:val="center"/>
        <w:rPr>
          <w:rFonts w:asciiTheme="minorHAnsi" w:hAnsiTheme="minorHAnsi" w:cstheme="minorHAnsi"/>
          <w:w w:val="105"/>
        </w:rPr>
      </w:pPr>
    </w:p>
    <w:p w14:paraId="4DEC09E1" w14:textId="77777777" w:rsidR="006909A5" w:rsidRPr="004F45B4" w:rsidRDefault="006909A5" w:rsidP="006909A5">
      <w:pPr>
        <w:pStyle w:val="Zkladntext"/>
        <w:ind w:left="103"/>
        <w:jc w:val="center"/>
        <w:rPr>
          <w:rFonts w:asciiTheme="minorHAnsi" w:hAnsiTheme="minorHAnsi" w:cstheme="minorHAnsi"/>
          <w:w w:val="105"/>
        </w:rPr>
      </w:pPr>
    </w:p>
    <w:p w14:paraId="0FD5F78C" w14:textId="77777777" w:rsidR="006909A5" w:rsidRPr="004F45B4" w:rsidRDefault="006909A5" w:rsidP="006909A5">
      <w:pPr>
        <w:pStyle w:val="Zkladntext"/>
        <w:ind w:left="103"/>
        <w:jc w:val="center"/>
        <w:rPr>
          <w:rFonts w:asciiTheme="minorHAnsi" w:hAnsiTheme="minorHAnsi" w:cstheme="minorHAnsi"/>
          <w:w w:val="105"/>
        </w:rPr>
      </w:pPr>
    </w:p>
    <w:p w14:paraId="287AB7C6" w14:textId="77777777" w:rsidR="006909A5" w:rsidRPr="004F45B4" w:rsidRDefault="006909A5" w:rsidP="006909A5">
      <w:pPr>
        <w:pStyle w:val="Zkladntext"/>
        <w:ind w:left="103"/>
        <w:jc w:val="center"/>
        <w:rPr>
          <w:rFonts w:asciiTheme="minorHAnsi" w:hAnsiTheme="minorHAnsi" w:cstheme="minorHAnsi"/>
          <w:w w:val="105"/>
        </w:rPr>
      </w:pPr>
    </w:p>
    <w:p w14:paraId="31AD2FD0" w14:textId="77777777" w:rsidR="006909A5" w:rsidRPr="004F45B4" w:rsidRDefault="006909A5" w:rsidP="006909A5">
      <w:pPr>
        <w:pStyle w:val="Zkladntext"/>
        <w:ind w:left="103"/>
        <w:jc w:val="center"/>
        <w:rPr>
          <w:rFonts w:asciiTheme="minorHAnsi" w:hAnsiTheme="minorHAnsi" w:cstheme="minorHAnsi"/>
          <w:w w:val="105"/>
        </w:rPr>
      </w:pPr>
    </w:p>
    <w:p w14:paraId="72D60E05" w14:textId="66A5E6E5" w:rsidR="0097306A" w:rsidRPr="004F45B4" w:rsidRDefault="00857D12" w:rsidP="006909A5">
      <w:pPr>
        <w:pStyle w:val="Zkladntext"/>
        <w:ind w:left="103"/>
        <w:jc w:val="center"/>
        <w:rPr>
          <w:rFonts w:asciiTheme="minorHAnsi" w:hAnsiTheme="minorHAnsi" w:cstheme="minorHAnsi"/>
          <w:b/>
        </w:rPr>
      </w:pPr>
      <w:r w:rsidRPr="004F45B4">
        <w:rPr>
          <w:rFonts w:asciiTheme="minorHAnsi" w:hAnsiTheme="minorHAnsi" w:cstheme="minorHAnsi"/>
          <w:w w:val="105"/>
        </w:rPr>
        <w:t xml:space="preserve">Bratislava, </w:t>
      </w:r>
      <w:r w:rsidR="001F6A09" w:rsidRPr="004F45B4">
        <w:rPr>
          <w:rFonts w:asciiTheme="minorHAnsi" w:hAnsiTheme="minorHAnsi" w:cstheme="minorHAnsi"/>
          <w:w w:val="105"/>
        </w:rPr>
        <w:t>október 2026</w:t>
      </w:r>
      <w:r w:rsidR="008B0A9C" w:rsidRPr="004F45B4">
        <w:rPr>
          <w:rFonts w:asciiTheme="minorHAnsi" w:hAnsiTheme="minorHAnsi" w:cstheme="minorHAnsi"/>
          <w:b/>
        </w:rPr>
        <w:br w:type="page"/>
      </w:r>
    </w:p>
    <w:p w14:paraId="6FE53C3D" w14:textId="559C9391" w:rsidR="007638E3" w:rsidRPr="004F45B4" w:rsidRDefault="00B50296" w:rsidP="0097306A">
      <w:pPr>
        <w:pStyle w:val="Zkladntext"/>
        <w:ind w:left="103"/>
        <w:rPr>
          <w:rFonts w:asciiTheme="minorHAnsi" w:hAnsiTheme="minorHAnsi" w:cstheme="minorHAnsi"/>
          <w:w w:val="105"/>
        </w:rPr>
      </w:pPr>
      <w:r w:rsidRPr="004F45B4">
        <w:rPr>
          <w:rFonts w:asciiTheme="minorHAnsi" w:hAnsiTheme="minorHAnsi" w:cstheme="minorHAnsi"/>
          <w:b/>
        </w:rPr>
        <w:lastRenderedPageBreak/>
        <w:t xml:space="preserve">A. 2 </w:t>
      </w:r>
      <w:r w:rsidR="00A8216B" w:rsidRPr="004F45B4">
        <w:rPr>
          <w:rFonts w:asciiTheme="minorHAnsi" w:hAnsiTheme="minorHAnsi" w:cstheme="minorHAnsi"/>
          <w:b/>
        </w:rPr>
        <w:t>Podmienky účasti</w:t>
      </w:r>
      <w:r w:rsidR="00A8216B" w:rsidRPr="004F45B4">
        <w:rPr>
          <w:rFonts w:asciiTheme="minorHAnsi" w:hAnsiTheme="minorHAnsi" w:cstheme="minorHAnsi"/>
          <w:b/>
          <w:spacing w:val="-6"/>
        </w:rPr>
        <w:t xml:space="preserve"> </w:t>
      </w:r>
      <w:r w:rsidR="00A8216B" w:rsidRPr="004F45B4">
        <w:rPr>
          <w:rFonts w:asciiTheme="minorHAnsi" w:hAnsiTheme="minorHAnsi" w:cstheme="minorHAnsi"/>
          <w:b/>
        </w:rPr>
        <w:t>uchádzačov</w:t>
      </w:r>
    </w:p>
    <w:p w14:paraId="4844D730" w14:textId="77777777" w:rsidR="00EE5DE4" w:rsidRPr="004F45B4" w:rsidRDefault="00EE5DE4" w:rsidP="00835539">
      <w:pPr>
        <w:pStyle w:val="Zkladntext"/>
        <w:rPr>
          <w:rFonts w:asciiTheme="minorHAnsi" w:hAnsiTheme="minorHAnsi" w:cstheme="minorHAnsi"/>
        </w:rPr>
      </w:pPr>
    </w:p>
    <w:p w14:paraId="14001CFD" w14:textId="77777777" w:rsidR="007638E3" w:rsidRPr="00581446" w:rsidRDefault="00A8216B" w:rsidP="0001419D">
      <w:pPr>
        <w:pStyle w:val="Nadpis3"/>
        <w:numPr>
          <w:ilvl w:val="0"/>
          <w:numId w:val="52"/>
        </w:numPr>
        <w:ind w:left="426" w:hanging="284"/>
        <w:rPr>
          <w:rFonts w:asciiTheme="minorHAnsi" w:hAnsiTheme="minorHAnsi" w:cstheme="minorHAnsi"/>
        </w:rPr>
      </w:pPr>
      <w:bookmarkStart w:id="23" w:name="_Toc243986883"/>
      <w:r w:rsidRPr="00581446">
        <w:rPr>
          <w:rFonts w:asciiTheme="minorHAnsi" w:hAnsiTheme="minorHAnsi" w:cstheme="minorHAnsi"/>
          <w:b/>
          <w:bCs/>
          <w:w w:val="105"/>
          <w:sz w:val="22"/>
          <w:szCs w:val="24"/>
        </w:rPr>
        <w:t xml:space="preserve">Podmienky účasti vo verejnom obstarávaní podľa § 32 </w:t>
      </w:r>
      <w:r w:rsidR="0028600F" w:rsidRPr="00581446">
        <w:rPr>
          <w:rFonts w:asciiTheme="minorHAnsi" w:hAnsiTheme="minorHAnsi" w:cstheme="minorHAnsi"/>
          <w:b/>
          <w:bCs/>
          <w:w w:val="105"/>
          <w:sz w:val="22"/>
          <w:szCs w:val="24"/>
        </w:rPr>
        <w:t>ZVO</w:t>
      </w:r>
      <w:r w:rsidRPr="00581446">
        <w:rPr>
          <w:rFonts w:asciiTheme="minorHAnsi" w:hAnsiTheme="minorHAnsi" w:cstheme="minorHAnsi"/>
          <w:b/>
          <w:bCs/>
          <w:w w:val="105"/>
          <w:sz w:val="22"/>
          <w:szCs w:val="24"/>
        </w:rPr>
        <w:t xml:space="preserve"> týkajúce sa osobného postavenia</w:t>
      </w:r>
      <w:bookmarkEnd w:id="23"/>
    </w:p>
    <w:p w14:paraId="6364D380" w14:textId="32296E02" w:rsidR="0010326D" w:rsidRPr="004F45B4" w:rsidRDefault="00A8216B" w:rsidP="0001419D">
      <w:pPr>
        <w:pStyle w:val="Zkladntext"/>
        <w:numPr>
          <w:ilvl w:val="0"/>
          <w:numId w:val="23"/>
        </w:numPr>
        <w:spacing w:before="120" w:after="120" w:line="252" w:lineRule="auto"/>
        <w:ind w:left="709" w:right="116" w:hanging="567"/>
        <w:jc w:val="both"/>
        <w:rPr>
          <w:rFonts w:asciiTheme="minorHAnsi" w:hAnsiTheme="minorHAnsi" w:cstheme="minorHAnsi"/>
          <w:w w:val="105"/>
          <w:u w:val="single"/>
        </w:rPr>
      </w:pPr>
      <w:r w:rsidRPr="004F45B4">
        <w:rPr>
          <w:rFonts w:asciiTheme="minorHAnsi" w:hAnsiTheme="minorHAnsi" w:cstheme="minorHAnsi"/>
          <w:w w:val="105"/>
          <w:u w:val="single"/>
        </w:rPr>
        <w:t xml:space="preserve">Uchádzač musí spĺňať podmienky účasti týkajúce sa osobného postavenia uvedené v § 32 ods. 1 </w:t>
      </w:r>
      <w:r w:rsidR="00B50296" w:rsidRPr="004F45B4">
        <w:rPr>
          <w:rFonts w:asciiTheme="minorHAnsi" w:hAnsiTheme="minorHAnsi" w:cstheme="minorHAnsi"/>
          <w:w w:val="105"/>
          <w:u w:val="single"/>
        </w:rPr>
        <w:t>ZVO</w:t>
      </w:r>
      <w:r w:rsidRPr="004F45B4">
        <w:rPr>
          <w:rFonts w:asciiTheme="minorHAnsi" w:hAnsiTheme="minorHAnsi" w:cstheme="minorHAnsi"/>
          <w:w w:val="105"/>
          <w:u w:val="single"/>
        </w:rPr>
        <w:t xml:space="preserve">. Doklady a dokumenty, prostredníctvom ktorých uchádzač preukazuje </w:t>
      </w:r>
      <w:r w:rsidRPr="00897A02">
        <w:rPr>
          <w:rFonts w:asciiTheme="minorHAnsi" w:hAnsiTheme="minorHAnsi" w:cstheme="minorHAnsi"/>
          <w:w w:val="105"/>
          <w:u w:val="single"/>
        </w:rPr>
        <w:t>splnenie podmienok</w:t>
      </w:r>
      <w:r w:rsidRPr="009C200C">
        <w:rPr>
          <w:rFonts w:asciiTheme="minorHAnsi" w:hAnsiTheme="minorHAnsi" w:cstheme="minorHAnsi"/>
          <w:w w:val="105"/>
          <w:u w:val="single"/>
        </w:rPr>
        <w:t xml:space="preserve"> </w:t>
      </w:r>
      <w:r w:rsidRPr="00897A02">
        <w:rPr>
          <w:rFonts w:asciiTheme="minorHAnsi" w:hAnsiTheme="minorHAnsi" w:cstheme="minorHAnsi"/>
          <w:w w:val="105"/>
          <w:u w:val="single"/>
        </w:rPr>
        <w:t>účasti</w:t>
      </w:r>
      <w:r w:rsidRPr="004F45B4">
        <w:rPr>
          <w:rFonts w:asciiTheme="minorHAnsi" w:hAnsiTheme="minorHAnsi" w:cstheme="minorHAnsi"/>
          <w:w w:val="105"/>
          <w:u w:val="single"/>
        </w:rPr>
        <w:t xml:space="preserve"> týkajúce sa osobného postavenia podľa § 32 </w:t>
      </w:r>
      <w:r w:rsidR="00B50296" w:rsidRPr="004F45B4">
        <w:rPr>
          <w:rFonts w:asciiTheme="minorHAnsi" w:hAnsiTheme="minorHAnsi" w:cstheme="minorHAnsi"/>
          <w:w w:val="105"/>
          <w:u w:val="single"/>
        </w:rPr>
        <w:t>ZVO</w:t>
      </w:r>
      <w:r w:rsidRPr="004F45B4">
        <w:rPr>
          <w:rFonts w:asciiTheme="minorHAnsi" w:hAnsiTheme="minorHAnsi" w:cstheme="minorHAnsi"/>
          <w:w w:val="105"/>
          <w:u w:val="single"/>
        </w:rPr>
        <w:t>:</w:t>
      </w:r>
    </w:p>
    <w:p w14:paraId="2DFC62EB" w14:textId="77777777" w:rsidR="002D7341" w:rsidRPr="002D7341" w:rsidRDefault="002D7341" w:rsidP="002D7341">
      <w:pPr>
        <w:spacing w:after="120"/>
        <w:ind w:left="709"/>
        <w:jc w:val="both"/>
        <w:rPr>
          <w:rFonts w:asciiTheme="minorHAnsi" w:hAnsiTheme="minorHAnsi" w:cstheme="minorHAnsi"/>
          <w:w w:val="105"/>
          <w:sz w:val="21"/>
          <w:szCs w:val="21"/>
        </w:rPr>
      </w:pPr>
      <w:r w:rsidRPr="002D7341">
        <w:rPr>
          <w:rFonts w:asciiTheme="minorHAnsi" w:hAnsiTheme="minorHAnsi" w:cstheme="minorHAnsi"/>
          <w:w w:val="105"/>
          <w:sz w:val="21"/>
          <w:szCs w:val="21"/>
        </w:rPr>
        <w:t xml:space="preserve">Uchádzač preukáže splnenie podmienok účasti týkajúcich sa osobného postavenia podľa § 32 ods. 1 ZVO, spôsobom podľa § 32 ods. 2 ZVO alebo podľa § 152 ZVO. Verejný obstarávateľ nie je oprávnený použiť údaje z informačného systému verejnej správy podľa osobitného predpisu (zákon č. 177/2018 Z. z. o niektorých opatreniach na znižovanie administratívnej záťaže využívaním informačných systémov verejnej správy a o zmene a doplnení niektorých zákonov (zákon proti byrokracii)). </w:t>
      </w:r>
    </w:p>
    <w:p w14:paraId="2E12BB2E" w14:textId="6C612A2E" w:rsidR="0010326D" w:rsidRPr="002D7341" w:rsidRDefault="002D7341" w:rsidP="002D7341">
      <w:pPr>
        <w:spacing w:after="120"/>
        <w:ind w:left="709"/>
        <w:jc w:val="both"/>
        <w:rPr>
          <w:rFonts w:asciiTheme="minorHAnsi" w:hAnsiTheme="minorHAnsi" w:cstheme="minorHAnsi"/>
          <w:w w:val="105"/>
          <w:sz w:val="21"/>
          <w:szCs w:val="21"/>
        </w:rPr>
      </w:pPr>
      <w:r w:rsidRPr="002D7341">
        <w:rPr>
          <w:rFonts w:asciiTheme="minorHAnsi" w:hAnsiTheme="minorHAnsi" w:cstheme="minorHAnsi"/>
          <w:w w:val="105"/>
          <w:sz w:val="21"/>
          <w:szCs w:val="21"/>
        </w:rPr>
        <w:t>Uchádzač v rámci preukazovania splnenia podmienok účasti podľa § 32 ZVO nemusí predkladať doklady podľa § 32 ods.2 písm. d) a podľa § 32 ods.2 písm. e) ZVO. Verejný obstarávateľ si splnenie podmienky účasti podľa § 32 ods.1 písm. d) ZVO overí v insolvenčnom registri a splnenie podmienky účasti podľa § 32 ods.1 písm. e) ZVO si verejný obstarávateľ overí v obchodnom registri</w:t>
      </w:r>
      <w:r>
        <w:rPr>
          <w:rFonts w:asciiTheme="minorHAnsi" w:hAnsiTheme="minorHAnsi" w:cstheme="minorHAnsi"/>
          <w:w w:val="105"/>
          <w:sz w:val="21"/>
          <w:szCs w:val="21"/>
        </w:rPr>
        <w:t xml:space="preserve">. </w:t>
      </w:r>
    </w:p>
    <w:p w14:paraId="55E62AF4" w14:textId="3C141FCE" w:rsidR="008F2C5A" w:rsidRPr="004F45B4" w:rsidRDefault="008F2C5A" w:rsidP="000446D0">
      <w:pPr>
        <w:spacing w:after="120"/>
        <w:ind w:left="709"/>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Podmienky účasti podľa § 32 ods. 1 písm. a) ZVO, musí spĺňať aj iná osoba ako osoba podľa odseku 1 písm. a) ZVO, ak táto osoba má právo za ňu konať, práva spojené s rozhodovaním alebo kontrolou v hospodárskom subjekte, ktorý sa chce zúčastniť verejného obstarávania. Takáto osoba je definovaná v  § 32 ods. 8 ZVO. Splnenie podmienky účasti podľa prvej vety preukazuje uchádzač predložením čestného vyhlásenia podľa vzoru uvedeného v prílohe č. 10 súťažných podkladov alebo vyhlásenia urobeného pred súdom, správnym orgánom, notárom, inou odbornou inštitúciou alebo obchodnou inštitúciou podľa predpisov platných v štáte sídla, miesta podnikania alebo obvyklého pobytu uchádzača, ak právo štátu uchádzača so sídlom, miestom podnikania alebo obvyklým pobytom mimo územia Slovenskej republiky neupravuje inštitút čestného vyhlásenia. </w:t>
      </w:r>
    </w:p>
    <w:p w14:paraId="7A0ABFA8" w14:textId="77777777" w:rsidR="008F2C5A" w:rsidRPr="004F45B4" w:rsidRDefault="008F2C5A" w:rsidP="000446D0">
      <w:pPr>
        <w:spacing w:after="120"/>
        <w:ind w:left="709"/>
        <w:jc w:val="both"/>
        <w:rPr>
          <w:rFonts w:asciiTheme="minorHAnsi" w:hAnsiTheme="minorHAnsi" w:cstheme="minorHAnsi"/>
          <w:w w:val="105"/>
          <w:sz w:val="21"/>
          <w:szCs w:val="21"/>
        </w:rPr>
      </w:pPr>
      <w:r w:rsidRPr="004F45B4">
        <w:rPr>
          <w:rFonts w:asciiTheme="minorHAnsi" w:hAnsiTheme="minorHAnsi" w:cstheme="minorHAnsi"/>
          <w:w w:val="105"/>
          <w:sz w:val="21"/>
          <w:szCs w:val="21"/>
        </w:rPr>
        <w:t>V čestnom vyhlásení alebo vyhlásení uchádzač uvedie zoznam osôb v zmysle vyššie uvedeného.</w:t>
      </w:r>
    </w:p>
    <w:p w14:paraId="3D215004" w14:textId="3DEE3114" w:rsidR="0010326D" w:rsidRPr="004F45B4" w:rsidRDefault="008F2C5A" w:rsidP="000446D0">
      <w:pPr>
        <w:spacing w:after="120"/>
        <w:ind w:left="709"/>
        <w:jc w:val="both"/>
        <w:rPr>
          <w:rFonts w:asciiTheme="minorHAnsi" w:hAnsiTheme="minorHAnsi" w:cstheme="minorHAnsi"/>
          <w:w w:val="105"/>
          <w:sz w:val="21"/>
          <w:szCs w:val="21"/>
        </w:rPr>
      </w:pPr>
      <w:r w:rsidRPr="004F45B4">
        <w:rPr>
          <w:rFonts w:asciiTheme="minorHAnsi" w:hAnsiTheme="minorHAnsi" w:cstheme="minorHAnsi"/>
          <w:w w:val="105"/>
          <w:sz w:val="21"/>
          <w:szCs w:val="21"/>
        </w:rPr>
        <w:t>Predmetné čestné vyhlásenie uchádzač vyplní podľa vzoru uvedeného v prílohe č. 10 súťažných podkladov.</w:t>
      </w:r>
      <w:r w:rsidR="0010326D" w:rsidRPr="004F45B4">
        <w:rPr>
          <w:rFonts w:asciiTheme="minorHAnsi" w:hAnsiTheme="minorHAnsi" w:cstheme="minorHAnsi"/>
          <w:w w:val="105"/>
          <w:sz w:val="21"/>
          <w:szCs w:val="21"/>
        </w:rPr>
        <w:t xml:space="preserve"> </w:t>
      </w:r>
    </w:p>
    <w:p w14:paraId="42078C49" w14:textId="77777777" w:rsidR="0010326D" w:rsidRPr="004F45B4" w:rsidRDefault="0010326D" w:rsidP="0010326D">
      <w:pPr>
        <w:ind w:left="709"/>
        <w:jc w:val="both"/>
        <w:rPr>
          <w:rFonts w:asciiTheme="minorHAnsi" w:hAnsiTheme="minorHAnsi" w:cstheme="minorHAnsi"/>
          <w:w w:val="105"/>
          <w:sz w:val="21"/>
          <w:szCs w:val="21"/>
        </w:rPr>
      </w:pPr>
    </w:p>
    <w:p w14:paraId="1AB6B36A" w14:textId="77777777" w:rsidR="006909A5" w:rsidRPr="004F45B4" w:rsidRDefault="0010326D" w:rsidP="0010326D">
      <w:pPr>
        <w:ind w:left="709"/>
        <w:jc w:val="both"/>
        <w:rPr>
          <w:rFonts w:asciiTheme="minorHAnsi" w:hAnsiTheme="minorHAnsi" w:cstheme="minorHAnsi"/>
          <w:w w:val="105"/>
          <w:sz w:val="21"/>
          <w:szCs w:val="21"/>
        </w:rPr>
      </w:pPr>
      <w:r w:rsidRPr="004F45B4">
        <w:rPr>
          <w:rFonts w:asciiTheme="minorHAnsi" w:hAnsiTheme="minorHAnsi" w:cstheme="minorHAnsi"/>
          <w:b/>
          <w:w w:val="105"/>
          <w:sz w:val="21"/>
          <w:szCs w:val="21"/>
          <w:u w:val="single"/>
        </w:rPr>
        <w:t>Preukazovanie podmienok účasti je voči verejnému obstarávateľovi účinné aj spôsobom podľa § 152 ZVO</w:t>
      </w:r>
      <w:r w:rsidR="00EC1D75" w:rsidRPr="004F45B4">
        <w:rPr>
          <w:rStyle w:val="Odkaznapoznmkupodiarou"/>
          <w:rFonts w:asciiTheme="minorHAnsi" w:hAnsiTheme="minorHAnsi" w:cstheme="minorHAnsi"/>
          <w:w w:val="105"/>
          <w:sz w:val="21"/>
          <w:szCs w:val="21"/>
        </w:rPr>
        <w:footnoteReference w:id="2"/>
      </w:r>
      <w:r w:rsidR="006909A5" w:rsidRPr="004F45B4">
        <w:rPr>
          <w:rFonts w:asciiTheme="minorHAnsi" w:hAnsiTheme="minorHAnsi" w:cstheme="minorHAnsi"/>
          <w:w w:val="105"/>
          <w:sz w:val="21"/>
          <w:szCs w:val="21"/>
        </w:rPr>
        <w:t xml:space="preserve">: </w:t>
      </w:r>
    </w:p>
    <w:p w14:paraId="369D9666" w14:textId="2C56D85A" w:rsidR="0010326D" w:rsidRPr="004F45B4" w:rsidRDefault="0010326D" w:rsidP="006909A5">
      <w:pPr>
        <w:spacing w:before="120"/>
        <w:ind w:left="709"/>
        <w:jc w:val="both"/>
        <w:rPr>
          <w:rFonts w:asciiTheme="minorHAnsi" w:hAnsiTheme="minorHAnsi" w:cstheme="minorHAnsi"/>
          <w:w w:val="105"/>
          <w:sz w:val="21"/>
          <w:szCs w:val="21"/>
        </w:rPr>
      </w:pPr>
      <w:r w:rsidRPr="004F45B4">
        <w:rPr>
          <w:rFonts w:asciiTheme="minorHAnsi" w:hAnsiTheme="minorHAnsi" w:cstheme="minorHAnsi"/>
          <w:w w:val="105"/>
          <w:sz w:val="21"/>
          <w:szCs w:val="21"/>
        </w:rPr>
        <w:t>Uchádzač zapísaný v zozname hospodárskych subjektov podľa zákona nie je povinný v procese verejného obstarávania predkladať doklady podľa § 32 ods. 2 ZVO. Verejný obstarávateľ uzná rovnocenný zápis, ako je zápis do zoznamu hospodárskych subjektov podľa zákona, alebo potvrdenie o zápise vydané príslušným orgánom iného členského štátu, ktorým uchádzač preukazuje splnenie podmienok účasti vo verejnom obstarávaní. Verejný obstarávateľ príjme aj iný rovnocenný doklad predložený uchádzačom.</w:t>
      </w:r>
    </w:p>
    <w:p w14:paraId="569FA4A4" w14:textId="7E513A87" w:rsidR="0010326D" w:rsidRPr="004F45B4" w:rsidRDefault="0010326D" w:rsidP="0010326D">
      <w:pPr>
        <w:pStyle w:val="Odsekzoznamu"/>
        <w:spacing w:before="120"/>
        <w:ind w:left="709" w:right="117"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V prípade uchádzača, ktorého tvorí skupina dodávateľov zúčastnená vo verejnom obstarávaní, sa požaduje preukázanie splnenia podmienok účasti týkajúcich sa osobného postavenia </w:t>
      </w:r>
      <w:r w:rsidRPr="004F45B4">
        <w:rPr>
          <w:rFonts w:asciiTheme="minorHAnsi" w:hAnsiTheme="minorHAnsi" w:cstheme="minorHAnsi"/>
          <w:b/>
          <w:w w:val="105"/>
          <w:sz w:val="21"/>
          <w:szCs w:val="21"/>
        </w:rPr>
        <w:t>za každého člena skupiny osobitne</w:t>
      </w:r>
      <w:r w:rsidRPr="004F45B4">
        <w:rPr>
          <w:rFonts w:asciiTheme="minorHAnsi" w:hAnsiTheme="minorHAnsi" w:cstheme="minorHAnsi"/>
          <w:w w:val="105"/>
          <w:sz w:val="21"/>
          <w:szCs w:val="21"/>
        </w:rPr>
        <w:t>. Splnenie podmienky účasti podľa § 32 ods. 1 písm. e) ZVO preukazuje člen skupiny len vo vzťahu k tej časti predmetu zákazky, ktorú má</w:t>
      </w:r>
      <w:r w:rsidRPr="004F45B4">
        <w:rPr>
          <w:rFonts w:asciiTheme="minorHAnsi" w:hAnsiTheme="minorHAnsi" w:cstheme="minorHAnsi"/>
          <w:spacing w:val="2"/>
          <w:w w:val="105"/>
          <w:sz w:val="21"/>
          <w:szCs w:val="21"/>
        </w:rPr>
        <w:t xml:space="preserve"> </w:t>
      </w:r>
      <w:r w:rsidRPr="004F45B4">
        <w:rPr>
          <w:rFonts w:asciiTheme="minorHAnsi" w:hAnsiTheme="minorHAnsi" w:cstheme="minorHAnsi"/>
          <w:w w:val="105"/>
          <w:sz w:val="21"/>
          <w:szCs w:val="21"/>
        </w:rPr>
        <w:t>zabezpečiť.</w:t>
      </w:r>
    </w:p>
    <w:p w14:paraId="0D3F4588" w14:textId="6BB04031" w:rsidR="00CA212C" w:rsidRPr="004F45B4" w:rsidRDefault="00CA212C" w:rsidP="0010326D">
      <w:pPr>
        <w:pStyle w:val="Odsekzoznamu"/>
        <w:spacing w:before="120"/>
        <w:ind w:left="709" w:right="117" w:firstLine="0"/>
        <w:jc w:val="both"/>
        <w:rPr>
          <w:rFonts w:asciiTheme="minorHAnsi" w:hAnsiTheme="minorHAnsi" w:cstheme="minorHAnsi"/>
          <w:w w:val="105"/>
          <w:sz w:val="21"/>
          <w:szCs w:val="21"/>
        </w:rPr>
      </w:pPr>
      <w:r w:rsidRPr="004F45B4">
        <w:rPr>
          <w:rFonts w:asciiTheme="minorHAnsi" w:hAnsiTheme="minorHAnsi" w:cstheme="minorHAnsi"/>
          <w:w w:val="105"/>
          <w:sz w:val="21"/>
          <w:szCs w:val="21"/>
        </w:rPr>
        <w:t>V prípade, že uchádzač uvedie v ponuke podiel zákazky, ktorý má v úmysle zadať subdodávateľom, uvedie v ponuke navrhovaných subdodávateľov a predmety subdodávok. Navrhovaný subdodávateľ musí splniť podmienky účasti týkajúce sa osobného postavenia a nesmú u neho existovať dôvody na vylúčenie</w:t>
      </w:r>
      <w:r w:rsidR="00532161" w:rsidRPr="004F45B4">
        <w:rPr>
          <w:rFonts w:asciiTheme="minorHAnsi" w:hAnsiTheme="minorHAnsi" w:cstheme="minorHAnsi"/>
          <w:w w:val="105"/>
          <w:sz w:val="21"/>
          <w:szCs w:val="21"/>
        </w:rPr>
        <w:t xml:space="preserve"> podľa § 40 ods. 6 písm. a) až g</w:t>
      </w:r>
      <w:r w:rsidRPr="004F45B4">
        <w:rPr>
          <w:rFonts w:asciiTheme="minorHAnsi" w:hAnsiTheme="minorHAnsi" w:cstheme="minorHAnsi"/>
          <w:w w:val="105"/>
          <w:sz w:val="21"/>
          <w:szCs w:val="21"/>
        </w:rPr>
        <w:t xml:space="preserve">) a ods. 7 </w:t>
      </w:r>
      <w:r w:rsidR="00923730" w:rsidRPr="004F45B4">
        <w:rPr>
          <w:rFonts w:asciiTheme="minorHAnsi" w:hAnsiTheme="minorHAnsi" w:cstheme="minorHAnsi"/>
          <w:w w:val="105"/>
          <w:sz w:val="21"/>
          <w:szCs w:val="21"/>
        </w:rPr>
        <w:t xml:space="preserve"> a ods. 8 </w:t>
      </w:r>
      <w:r w:rsidRPr="004F45B4">
        <w:rPr>
          <w:rFonts w:asciiTheme="minorHAnsi" w:hAnsiTheme="minorHAnsi" w:cstheme="minorHAnsi"/>
          <w:w w:val="105"/>
          <w:sz w:val="21"/>
          <w:szCs w:val="21"/>
        </w:rPr>
        <w:t xml:space="preserve">ZVO; oprávnenie dodávať tovar, uskutočňovať </w:t>
      </w:r>
      <w:r w:rsidRPr="004F45B4">
        <w:rPr>
          <w:rFonts w:asciiTheme="minorHAnsi" w:hAnsiTheme="minorHAnsi" w:cstheme="minorHAnsi"/>
          <w:w w:val="105"/>
          <w:sz w:val="21"/>
          <w:szCs w:val="21"/>
        </w:rPr>
        <w:lastRenderedPageBreak/>
        <w:t>stavebné práce alebo poskytovať službu sa preukazuje vo vzťahu k tej časti predmetu zákazky alebo koncesie, ktorý má subdodávateľ plniť.</w:t>
      </w:r>
    </w:p>
    <w:p w14:paraId="639B87F7" w14:textId="368EB174" w:rsidR="00894684" w:rsidRPr="002D7341" w:rsidRDefault="00894684" w:rsidP="0010326D">
      <w:pPr>
        <w:pStyle w:val="Odsekzoznamu"/>
        <w:spacing w:before="120"/>
        <w:ind w:left="709" w:right="117" w:firstLine="0"/>
        <w:jc w:val="both"/>
        <w:rPr>
          <w:rFonts w:asciiTheme="minorHAnsi" w:hAnsiTheme="minorHAnsi" w:cstheme="minorHAnsi"/>
          <w:w w:val="105"/>
          <w:sz w:val="21"/>
          <w:szCs w:val="21"/>
          <w:u w:val="single"/>
        </w:rPr>
      </w:pPr>
      <w:r w:rsidRPr="002D7341">
        <w:rPr>
          <w:rFonts w:asciiTheme="minorHAnsi" w:hAnsiTheme="minorHAnsi" w:cstheme="minorHAnsi"/>
          <w:w w:val="105"/>
          <w:sz w:val="21"/>
          <w:szCs w:val="21"/>
          <w:u w:val="single"/>
        </w:rPr>
        <w:t xml:space="preserve">Uchádzač je aj v prípade takéhoto preukazovania splnenia podmienok účasti povinný priložiť k ponuke vyplnené a podpísané čestné vyhlásenie podľa vzoru uvedeného v prílohe č. 10 súťažných podkladov. </w:t>
      </w:r>
    </w:p>
    <w:p w14:paraId="457BFC66" w14:textId="77777777" w:rsidR="007638E3" w:rsidRPr="004F45B4" w:rsidRDefault="00A8216B" w:rsidP="0001419D">
      <w:pPr>
        <w:pStyle w:val="Zkladntext"/>
        <w:numPr>
          <w:ilvl w:val="0"/>
          <w:numId w:val="23"/>
        </w:numPr>
        <w:spacing w:before="117" w:line="252" w:lineRule="auto"/>
        <w:ind w:left="709" w:right="116" w:hanging="567"/>
        <w:jc w:val="both"/>
        <w:rPr>
          <w:rFonts w:asciiTheme="minorHAnsi" w:hAnsiTheme="minorHAnsi" w:cstheme="minorHAnsi"/>
          <w:w w:val="105"/>
        </w:rPr>
      </w:pPr>
      <w:r w:rsidRPr="004F45B4">
        <w:rPr>
          <w:rFonts w:asciiTheme="minorHAnsi" w:hAnsiTheme="minorHAnsi" w:cstheme="minorHAnsi"/>
          <w:w w:val="105"/>
        </w:rPr>
        <w:t xml:space="preserve">Doklady a dokumenty, ktorými uchádzač preukazuje osobné postavenie musia byť v ponuke predložené ako </w:t>
      </w:r>
      <w:r w:rsidR="00B64597" w:rsidRPr="004F45B4">
        <w:rPr>
          <w:rFonts w:asciiTheme="minorHAnsi" w:hAnsiTheme="minorHAnsi" w:cstheme="minorHAnsi"/>
          <w:w w:val="105"/>
        </w:rPr>
        <w:t xml:space="preserve">scan </w:t>
      </w:r>
      <w:r w:rsidRPr="004F45B4">
        <w:rPr>
          <w:rFonts w:asciiTheme="minorHAnsi" w:hAnsiTheme="minorHAnsi" w:cstheme="minorHAnsi"/>
          <w:w w:val="105"/>
        </w:rPr>
        <w:t>originál</w:t>
      </w:r>
      <w:r w:rsidR="00B64597" w:rsidRPr="004F45B4">
        <w:rPr>
          <w:rFonts w:asciiTheme="minorHAnsi" w:hAnsiTheme="minorHAnsi" w:cstheme="minorHAnsi"/>
          <w:w w:val="105"/>
        </w:rPr>
        <w:t>u</w:t>
      </w:r>
      <w:r w:rsidRPr="004F45B4">
        <w:rPr>
          <w:rFonts w:asciiTheme="minorHAnsi" w:hAnsiTheme="minorHAnsi" w:cstheme="minorHAnsi"/>
          <w:w w:val="105"/>
        </w:rPr>
        <w:t xml:space="preserve"> alebo </w:t>
      </w:r>
      <w:r w:rsidR="00D74939" w:rsidRPr="004F45B4">
        <w:rPr>
          <w:rFonts w:asciiTheme="minorHAnsi" w:hAnsiTheme="minorHAnsi" w:cstheme="minorHAnsi"/>
          <w:w w:val="105"/>
        </w:rPr>
        <w:t xml:space="preserve">ako scan </w:t>
      </w:r>
      <w:r w:rsidRPr="004F45B4">
        <w:rPr>
          <w:rFonts w:asciiTheme="minorHAnsi" w:hAnsiTheme="minorHAnsi" w:cstheme="minorHAnsi"/>
          <w:w w:val="105"/>
        </w:rPr>
        <w:t>ich úradne osvedčen</w:t>
      </w:r>
      <w:r w:rsidR="00B64597" w:rsidRPr="004F45B4">
        <w:rPr>
          <w:rFonts w:asciiTheme="minorHAnsi" w:hAnsiTheme="minorHAnsi" w:cstheme="minorHAnsi"/>
          <w:w w:val="105"/>
        </w:rPr>
        <w:t>ej</w:t>
      </w:r>
      <w:r w:rsidRPr="004F45B4">
        <w:rPr>
          <w:rFonts w:asciiTheme="minorHAnsi" w:hAnsiTheme="minorHAnsi" w:cstheme="minorHAnsi"/>
          <w:w w:val="105"/>
        </w:rPr>
        <w:t xml:space="preserve"> kópie, pokiaľ nie je uvedené inak.</w:t>
      </w:r>
    </w:p>
    <w:p w14:paraId="408EA035" w14:textId="77777777" w:rsidR="007638E3" w:rsidRPr="004F45B4" w:rsidRDefault="00A8216B" w:rsidP="0001419D">
      <w:pPr>
        <w:pStyle w:val="Zkladntext"/>
        <w:numPr>
          <w:ilvl w:val="0"/>
          <w:numId w:val="23"/>
        </w:numPr>
        <w:spacing w:before="120" w:after="120" w:line="252" w:lineRule="auto"/>
        <w:ind w:left="709" w:right="113" w:hanging="567"/>
        <w:jc w:val="both"/>
        <w:rPr>
          <w:rFonts w:asciiTheme="minorHAnsi" w:hAnsiTheme="minorHAnsi" w:cstheme="minorHAnsi"/>
          <w:w w:val="105"/>
        </w:rPr>
      </w:pPr>
      <w:r w:rsidRPr="004F45B4">
        <w:rPr>
          <w:rFonts w:asciiTheme="minorHAnsi" w:hAnsiTheme="minorHAnsi" w:cstheme="minorHAnsi"/>
          <w:w w:val="105"/>
        </w:rPr>
        <w:t xml:space="preserve">Ak uchádzač má sídlo, miesto podnikania alebo obvyklý pobyt mimo územia Slovenskej republiky a štát jeho sídla, miesta podnikania alebo obvyklého pobytu nevydáva niektoré z dokladov uvedených v § 32 ods. 2 </w:t>
      </w:r>
      <w:r w:rsidR="0028600F" w:rsidRPr="004F45B4">
        <w:rPr>
          <w:rFonts w:asciiTheme="minorHAnsi" w:hAnsiTheme="minorHAnsi" w:cstheme="minorHAnsi"/>
          <w:w w:val="105"/>
        </w:rPr>
        <w:t>ZVO</w:t>
      </w:r>
      <w:r w:rsidRPr="004F45B4">
        <w:rPr>
          <w:rFonts w:asciiTheme="minorHAnsi" w:hAnsiTheme="minorHAnsi" w:cstheme="minorHAnsi"/>
          <w:w w:val="105"/>
        </w:rPr>
        <w:t xml:space="preserve"> alebo nevydáva ani rovnocenné doklady, možno ich nahradiť čestným vyhlásením podľa predpisov platných v štáte jeho sídla, miesta podnikania alebo obvyklého pobytu.</w:t>
      </w:r>
    </w:p>
    <w:p w14:paraId="374A9A33" w14:textId="2E417121" w:rsidR="000143AD" w:rsidRPr="004F45B4" w:rsidRDefault="00A8216B" w:rsidP="0001419D">
      <w:pPr>
        <w:pStyle w:val="Zkladntext"/>
        <w:numPr>
          <w:ilvl w:val="0"/>
          <w:numId w:val="23"/>
        </w:numPr>
        <w:spacing w:after="120" w:line="252" w:lineRule="auto"/>
        <w:ind w:left="709" w:right="113" w:hanging="567"/>
        <w:jc w:val="both"/>
        <w:rPr>
          <w:rFonts w:asciiTheme="minorHAnsi" w:hAnsiTheme="minorHAnsi" w:cstheme="minorHAnsi"/>
        </w:rPr>
      </w:pPr>
      <w:r w:rsidRPr="004F45B4">
        <w:rPr>
          <w:rFonts w:asciiTheme="minorHAnsi" w:hAnsiTheme="minorHAnsi" w:cstheme="minorHAnsi"/>
          <w:w w:val="105"/>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4F6CAD78" w14:textId="764D1D5A" w:rsidR="00980A5C" w:rsidRPr="00581446" w:rsidRDefault="008F2C5A" w:rsidP="0001419D">
      <w:pPr>
        <w:pStyle w:val="Nadpis3"/>
        <w:numPr>
          <w:ilvl w:val="0"/>
          <w:numId w:val="52"/>
        </w:numPr>
        <w:ind w:left="426" w:hanging="284"/>
        <w:rPr>
          <w:rFonts w:asciiTheme="minorHAnsi" w:hAnsiTheme="minorHAnsi" w:cstheme="minorHAnsi"/>
          <w:b/>
          <w:bCs/>
          <w:w w:val="105"/>
          <w:sz w:val="22"/>
          <w:szCs w:val="24"/>
        </w:rPr>
      </w:pPr>
      <w:bookmarkStart w:id="24" w:name="_Toc243986884"/>
      <w:r w:rsidRPr="00581446">
        <w:rPr>
          <w:rFonts w:asciiTheme="minorHAnsi" w:hAnsiTheme="minorHAnsi" w:cstheme="minorHAnsi"/>
          <w:b/>
          <w:bCs/>
          <w:w w:val="105"/>
          <w:sz w:val="22"/>
          <w:szCs w:val="24"/>
        </w:rPr>
        <w:t xml:space="preserve">Podmienky </w:t>
      </w:r>
      <w:r w:rsidR="00980A5C" w:rsidRPr="00581446">
        <w:rPr>
          <w:rFonts w:asciiTheme="minorHAnsi" w:hAnsiTheme="minorHAnsi" w:cstheme="minorHAnsi"/>
          <w:b/>
          <w:bCs/>
          <w:w w:val="105"/>
          <w:sz w:val="22"/>
          <w:szCs w:val="24"/>
        </w:rPr>
        <w:t>účasti vo verejnom obstarávaní podľa § 33 ZVO</w:t>
      </w:r>
      <w:r w:rsidRPr="00581446">
        <w:rPr>
          <w:rFonts w:asciiTheme="minorHAnsi" w:hAnsiTheme="minorHAnsi" w:cstheme="minorHAnsi"/>
          <w:b/>
          <w:bCs/>
          <w:w w:val="105"/>
          <w:sz w:val="22"/>
          <w:szCs w:val="24"/>
        </w:rPr>
        <w:t xml:space="preserve"> týkajúce sa</w:t>
      </w:r>
      <w:r w:rsidR="00980A5C" w:rsidRPr="00581446">
        <w:rPr>
          <w:rFonts w:asciiTheme="minorHAnsi" w:hAnsiTheme="minorHAnsi" w:cstheme="minorHAnsi"/>
          <w:b/>
          <w:bCs/>
          <w:w w:val="105"/>
          <w:sz w:val="22"/>
          <w:szCs w:val="24"/>
        </w:rPr>
        <w:t xml:space="preserve"> finančného a ekonomického postavenia</w:t>
      </w:r>
      <w:bookmarkEnd w:id="24"/>
    </w:p>
    <w:p w14:paraId="0989EB8E" w14:textId="4C8B6344" w:rsidR="00811AC4" w:rsidRPr="004F45B4" w:rsidRDefault="00811AC4" w:rsidP="00811AC4">
      <w:pPr>
        <w:pStyle w:val="Zkladntext"/>
        <w:spacing w:after="120" w:line="252" w:lineRule="auto"/>
        <w:ind w:left="709" w:right="113"/>
        <w:rPr>
          <w:rFonts w:asciiTheme="minorHAnsi" w:hAnsiTheme="minorHAnsi" w:cstheme="minorHAnsi"/>
          <w:w w:val="105"/>
        </w:rPr>
      </w:pPr>
      <w:r w:rsidRPr="004F45B4">
        <w:rPr>
          <w:rFonts w:asciiTheme="minorHAnsi" w:hAnsiTheme="minorHAnsi" w:cstheme="minorHAnsi"/>
          <w:w w:val="105"/>
        </w:rPr>
        <w:t>Uchádzač preukáže splnenie podmienok účasti týkajúcich sa finančného a ekonomického postavenia:</w:t>
      </w:r>
    </w:p>
    <w:p w14:paraId="2105FC5C" w14:textId="77777777" w:rsidR="00B24E38" w:rsidRPr="004F45B4" w:rsidRDefault="00B24E38" w:rsidP="00B24E38">
      <w:pPr>
        <w:pStyle w:val="Odsekzoznamu"/>
        <w:numPr>
          <w:ilvl w:val="0"/>
          <w:numId w:val="3"/>
        </w:numPr>
        <w:spacing w:after="120" w:line="252" w:lineRule="auto"/>
        <w:ind w:right="113"/>
        <w:rPr>
          <w:rFonts w:asciiTheme="minorHAnsi" w:hAnsiTheme="minorHAnsi" w:cstheme="minorHAnsi"/>
          <w:b/>
          <w:bCs/>
          <w:vanish/>
          <w:w w:val="105"/>
          <w:sz w:val="21"/>
          <w:szCs w:val="21"/>
        </w:rPr>
      </w:pPr>
    </w:p>
    <w:p w14:paraId="427BC89E" w14:textId="77777777" w:rsidR="00B24E38" w:rsidRPr="004F45B4" w:rsidRDefault="00B24E38" w:rsidP="00B24E38">
      <w:pPr>
        <w:pStyle w:val="Odsekzoznamu"/>
        <w:numPr>
          <w:ilvl w:val="0"/>
          <w:numId w:val="3"/>
        </w:numPr>
        <w:spacing w:after="120" w:line="252" w:lineRule="auto"/>
        <w:ind w:right="113"/>
        <w:rPr>
          <w:rFonts w:asciiTheme="minorHAnsi" w:hAnsiTheme="minorHAnsi" w:cstheme="minorHAnsi"/>
          <w:b/>
          <w:bCs/>
          <w:vanish/>
          <w:w w:val="105"/>
          <w:sz w:val="21"/>
          <w:szCs w:val="21"/>
        </w:rPr>
      </w:pPr>
    </w:p>
    <w:p w14:paraId="754F10D7" w14:textId="7DAF206C" w:rsidR="00811AC4" w:rsidRPr="004F45B4" w:rsidRDefault="00811AC4" w:rsidP="00B24E38">
      <w:pPr>
        <w:pStyle w:val="Zkladntext"/>
        <w:numPr>
          <w:ilvl w:val="1"/>
          <w:numId w:val="3"/>
        </w:numPr>
        <w:spacing w:after="120" w:line="252" w:lineRule="auto"/>
        <w:ind w:left="709" w:right="113"/>
        <w:jc w:val="both"/>
        <w:rPr>
          <w:rFonts w:asciiTheme="minorHAnsi" w:hAnsiTheme="minorHAnsi" w:cstheme="minorHAnsi"/>
          <w:b/>
          <w:bCs/>
          <w:w w:val="105"/>
        </w:rPr>
      </w:pPr>
      <w:r w:rsidRPr="004F45B4">
        <w:rPr>
          <w:rFonts w:asciiTheme="minorHAnsi" w:hAnsiTheme="minorHAnsi" w:cstheme="minorHAnsi"/>
          <w:b/>
          <w:bCs/>
          <w:w w:val="105"/>
        </w:rPr>
        <w:t xml:space="preserve">Podľa § 33 ods. 1 písm. c) ZVO: </w:t>
      </w:r>
    </w:p>
    <w:p w14:paraId="3EB18286" w14:textId="221BD530" w:rsidR="00811AC4" w:rsidRPr="004F45B4" w:rsidRDefault="00811AC4" w:rsidP="00811AC4">
      <w:pPr>
        <w:pStyle w:val="Zkladntext"/>
        <w:spacing w:after="120" w:line="252" w:lineRule="auto"/>
        <w:ind w:left="709" w:right="113"/>
        <w:jc w:val="both"/>
        <w:rPr>
          <w:rFonts w:asciiTheme="minorHAnsi" w:hAnsiTheme="minorHAnsi" w:cstheme="minorHAnsi"/>
          <w:b/>
          <w:bCs/>
          <w:w w:val="105"/>
        </w:rPr>
      </w:pPr>
      <w:r w:rsidRPr="004F45B4">
        <w:rPr>
          <w:rFonts w:asciiTheme="minorHAnsi" w:hAnsiTheme="minorHAnsi" w:cstheme="minorHAnsi"/>
          <w:b/>
          <w:bCs/>
          <w:w w:val="105"/>
        </w:rPr>
        <w:t xml:space="preserve">Predložením súvahy alebo výkazu o majetku a záväzkoch alebo údajov z nich. </w:t>
      </w:r>
    </w:p>
    <w:p w14:paraId="59815289" w14:textId="57E11B9B" w:rsidR="00811AC4" w:rsidRPr="004F45B4" w:rsidRDefault="00811AC4" w:rsidP="00811AC4">
      <w:pPr>
        <w:pStyle w:val="Zkladntext"/>
        <w:spacing w:after="120" w:line="252" w:lineRule="auto"/>
        <w:ind w:left="709" w:right="113"/>
        <w:jc w:val="both"/>
        <w:rPr>
          <w:rFonts w:asciiTheme="minorHAnsi" w:hAnsiTheme="minorHAnsi" w:cstheme="minorHAnsi"/>
          <w:w w:val="105"/>
        </w:rPr>
      </w:pPr>
      <w:r w:rsidRPr="004F45B4">
        <w:rPr>
          <w:rFonts w:asciiTheme="minorHAnsi" w:hAnsiTheme="minorHAnsi" w:cstheme="minorHAnsi"/>
          <w:w w:val="105"/>
          <w:u w:val="single"/>
        </w:rPr>
        <w:t>Minimálna požadovaná úroveň štandardov k bodu 2.1:</w:t>
      </w:r>
    </w:p>
    <w:p w14:paraId="3B979A9E" w14:textId="12C2D59A" w:rsidR="002D7341" w:rsidRPr="008B02C7" w:rsidRDefault="002D7341" w:rsidP="002D7341">
      <w:pPr>
        <w:pStyle w:val="Zkladntext"/>
        <w:spacing w:after="120" w:line="252" w:lineRule="auto"/>
        <w:ind w:left="709" w:right="113"/>
        <w:jc w:val="both"/>
        <w:rPr>
          <w:rFonts w:asciiTheme="minorHAnsi" w:hAnsiTheme="minorHAnsi" w:cstheme="minorHAnsi"/>
          <w:w w:val="105"/>
        </w:rPr>
      </w:pPr>
      <w:r w:rsidRPr="008B02C7">
        <w:rPr>
          <w:rFonts w:asciiTheme="minorHAnsi" w:hAnsiTheme="minorHAnsi" w:cstheme="minorHAnsi"/>
          <w:w w:val="105"/>
        </w:rPr>
        <w:t>Uchádzač musí preukázať likviditu 2. stupňa (quick ratio), pričom aritmetický priemer hodnôt ukazovateľa likvidity 2. stupňa za posledné 3 ukončené hospodárske roky musí byť rovn</w:t>
      </w:r>
      <w:r>
        <w:rPr>
          <w:rFonts w:asciiTheme="minorHAnsi" w:hAnsiTheme="minorHAnsi" w:cstheme="minorHAnsi"/>
          <w:w w:val="105"/>
        </w:rPr>
        <w:t>ý</w:t>
      </w:r>
      <w:r w:rsidRPr="008B02C7">
        <w:rPr>
          <w:rFonts w:asciiTheme="minorHAnsi" w:hAnsiTheme="minorHAnsi" w:cstheme="minorHAnsi"/>
          <w:w w:val="105"/>
        </w:rPr>
        <w:t xml:space="preserve"> alebo vyšš</w:t>
      </w:r>
      <w:r>
        <w:rPr>
          <w:rFonts w:asciiTheme="minorHAnsi" w:hAnsiTheme="minorHAnsi" w:cstheme="minorHAnsi"/>
          <w:w w:val="105"/>
        </w:rPr>
        <w:t>í</w:t>
      </w:r>
      <w:r w:rsidRPr="008B02C7">
        <w:rPr>
          <w:rFonts w:asciiTheme="minorHAnsi" w:hAnsiTheme="minorHAnsi" w:cstheme="minorHAnsi"/>
          <w:w w:val="105"/>
        </w:rPr>
        <w:t xml:space="preserve"> ako </w:t>
      </w:r>
      <w:r w:rsidRPr="00A232AC">
        <w:rPr>
          <w:rFonts w:asciiTheme="minorHAnsi" w:hAnsiTheme="minorHAnsi" w:cstheme="minorHAnsi"/>
          <w:w w:val="105"/>
        </w:rPr>
        <w:t>1,</w:t>
      </w:r>
      <w:r w:rsidR="00A232AC" w:rsidRPr="00A232AC">
        <w:rPr>
          <w:rFonts w:asciiTheme="minorHAnsi" w:hAnsiTheme="minorHAnsi" w:cstheme="minorHAnsi"/>
          <w:w w:val="105"/>
        </w:rPr>
        <w:t>4</w:t>
      </w:r>
      <w:r w:rsidRPr="00A232AC">
        <w:rPr>
          <w:rFonts w:asciiTheme="minorHAnsi" w:hAnsiTheme="minorHAnsi" w:cstheme="minorHAnsi"/>
          <w:w w:val="105"/>
        </w:rPr>
        <w:t>. Likvidita</w:t>
      </w:r>
      <w:r w:rsidRPr="008B02C7">
        <w:rPr>
          <w:rFonts w:asciiTheme="minorHAnsi" w:hAnsiTheme="minorHAnsi" w:cstheme="minorHAnsi"/>
          <w:w w:val="105"/>
        </w:rPr>
        <w:t xml:space="preserve"> 2. stupňa sa počíta ako aritmetický priemer hodnôt ukazovateľa likvidity 2. stupňa za posledné tri hospodárske roky, resp. za roky, za ktoré sú dostupné v závislosti od vzniku alebo začatia prevádzkovania činnosti. </w:t>
      </w:r>
    </w:p>
    <w:p w14:paraId="421379E9" w14:textId="7BF6DE81" w:rsidR="002D7341" w:rsidRPr="008B02C7" w:rsidRDefault="002D7341" w:rsidP="002D7341">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Uchádzač spočíta hodnotu ukazovateľa likvidity 2. stupňa za posledné tri hospodárske roky, resp. za roky, ktoré sú dostupné v závislosti od vzniku alebo začatia prevádzkovania činnosti a tento súčet vydelí počtom rokov, za ktoré sú ukazovatele dostupné (to znamená, ak sú ukazovatele dostupné za roky 2023, 2024 a 2025, tak súčet týchto ukazovateľov vydelí číslom 3, ak sú dostupné za roky 2024 a 2025, tak súčet ukazovateľov za tieto dva roky vydelí číslom 2). Hodnota ukazovateľa likvidity 2.stupňa bude zaokrúhľovaná matematicky na dve desatinné miesta. Výsledný priemerný ukazovateľ likvidity 2. stupňa musí byť rovný alebo vyšší ako 1,</w:t>
      </w:r>
      <w:r w:rsidR="008F1AED">
        <w:rPr>
          <w:rFonts w:asciiTheme="minorHAnsi" w:hAnsiTheme="minorHAnsi" w:cstheme="minorHAnsi"/>
          <w:w w:val="105"/>
        </w:rPr>
        <w:t>4</w:t>
      </w:r>
      <w:r w:rsidRPr="008B02C7">
        <w:rPr>
          <w:rFonts w:asciiTheme="minorHAnsi" w:hAnsiTheme="minorHAnsi" w:cstheme="minorHAnsi"/>
          <w:w w:val="105"/>
        </w:rPr>
        <w:t xml:space="preserve">. </w:t>
      </w:r>
    </w:p>
    <w:p w14:paraId="0038C9AC" w14:textId="77777777" w:rsidR="002D7341" w:rsidRPr="008B02C7" w:rsidRDefault="002D7341" w:rsidP="002D7341">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 xml:space="preserve">Uchádzač predloží prehľad o hodnote ukazovateľa likvidity 2. stupňa za posledné tri hospodárske roky, resp. za roky, za ktoré sú dostupné v závislosti od vzniku alebo začatia prevádzkovania činnosti, podpísaný uchádzačom, jeho štatutárnym orgánom alebo iným oprávneným zástupcom uchádzača, ktorý je oprávnený konať v mene uchádzača v záväzkových vzťahoch. </w:t>
      </w:r>
    </w:p>
    <w:p w14:paraId="1D9D7FC9" w14:textId="77777777" w:rsidR="002D7341" w:rsidRDefault="002D7341" w:rsidP="002D7341">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 xml:space="preserve">Prehľad o hodnote ukazovateľa likvidity 2. stupňa uchádzač podloží údajmi z príslušných riadkov súvahy alebo výkazu o majetku a záväzkoch za posledné tri hospodárske roky, resp. za roky, za ktoré sú dostupné v závislosti od vzniku alebo začatia prevádzkovania činnosti. </w:t>
      </w:r>
    </w:p>
    <w:p w14:paraId="3E3872F4" w14:textId="47063438" w:rsidR="00A232AC" w:rsidRPr="00A232AC" w:rsidRDefault="00A232AC" w:rsidP="00A232AC">
      <w:pPr>
        <w:pStyle w:val="Zkladntext"/>
        <w:tabs>
          <w:tab w:val="left" w:pos="9781"/>
        </w:tabs>
        <w:ind w:left="709" w:right="113" w:firstLine="11"/>
        <w:rPr>
          <w:rFonts w:asciiTheme="minorHAnsi" w:hAnsiTheme="minorHAnsi" w:cstheme="minorHAnsi"/>
          <w:w w:val="105"/>
        </w:rPr>
      </w:pPr>
      <w:r w:rsidRPr="00A232AC">
        <w:rPr>
          <w:rFonts w:asciiTheme="minorHAnsi" w:hAnsiTheme="minorHAnsi" w:cstheme="minorHAnsi"/>
          <w:w w:val="105"/>
        </w:rPr>
        <w:t xml:space="preserve">V prípade ak sa účtovné závierky uchádzača nachádzajú vo verejnej časti registra účtovných závierok, ktorý je zverejnený na stránke </w:t>
      </w:r>
      <w:hyperlink r:id="rId17" w:history="1">
        <w:r w:rsidRPr="00A232AC">
          <w:rPr>
            <w:rStyle w:val="Hypertextovprepojenie"/>
            <w:rFonts w:asciiTheme="minorHAnsi" w:hAnsiTheme="minorHAnsi" w:cstheme="minorHAnsi"/>
            <w:w w:val="105"/>
          </w:rPr>
          <w:t>www.registeruz.sk</w:t>
        </w:r>
      </w:hyperlink>
      <w:r w:rsidRPr="00A232AC">
        <w:rPr>
          <w:rFonts w:asciiTheme="minorHAnsi" w:hAnsiTheme="minorHAnsi" w:cstheme="minorHAnsi"/>
          <w:w w:val="105"/>
        </w:rPr>
        <w:t>,</w:t>
      </w:r>
      <w:r>
        <w:rPr>
          <w:rFonts w:asciiTheme="minorHAnsi" w:hAnsiTheme="minorHAnsi" w:cstheme="minorHAnsi"/>
          <w:w w:val="105"/>
        </w:rPr>
        <w:t xml:space="preserve"> </w:t>
      </w:r>
      <w:r w:rsidRPr="00A232AC">
        <w:rPr>
          <w:rFonts w:asciiTheme="minorHAnsi" w:hAnsiTheme="minorHAnsi" w:cstheme="minorHAnsi"/>
          <w:w w:val="105"/>
        </w:rPr>
        <w:t xml:space="preserve">uchádzač nepredkladá tieto doklady (súvahu alebo výkaz o majetku a záväzkoch). </w:t>
      </w:r>
    </w:p>
    <w:p w14:paraId="2B1A022F" w14:textId="77777777" w:rsidR="00A232AC" w:rsidRPr="008B02C7" w:rsidRDefault="00A232AC" w:rsidP="002D7341">
      <w:pPr>
        <w:pStyle w:val="Zkladntext"/>
        <w:tabs>
          <w:tab w:val="left" w:pos="9781"/>
        </w:tabs>
        <w:spacing w:after="120"/>
        <w:ind w:left="709" w:right="113" w:firstLine="11"/>
        <w:jc w:val="both"/>
        <w:rPr>
          <w:rFonts w:asciiTheme="minorHAnsi" w:hAnsiTheme="minorHAnsi" w:cstheme="minorHAnsi"/>
          <w:w w:val="105"/>
        </w:rPr>
      </w:pPr>
    </w:p>
    <w:p w14:paraId="415ADD6C" w14:textId="5D017D16" w:rsidR="007F4075" w:rsidRPr="002D7341" w:rsidRDefault="007F4075" w:rsidP="00811AC4">
      <w:pPr>
        <w:pStyle w:val="Zkladntext"/>
        <w:tabs>
          <w:tab w:val="left" w:pos="9781"/>
        </w:tabs>
        <w:spacing w:after="120"/>
        <w:ind w:left="709" w:right="113" w:firstLine="11"/>
        <w:jc w:val="both"/>
        <w:rPr>
          <w:rFonts w:asciiTheme="minorHAnsi" w:hAnsiTheme="minorHAnsi" w:cstheme="minorHAnsi"/>
          <w:b/>
          <w:bCs/>
          <w:w w:val="105"/>
          <w:u w:val="single"/>
        </w:rPr>
      </w:pPr>
      <w:r w:rsidRPr="002D7341">
        <w:rPr>
          <w:rFonts w:asciiTheme="minorHAnsi" w:hAnsiTheme="minorHAnsi" w:cstheme="minorHAnsi"/>
          <w:b/>
          <w:bCs/>
          <w:w w:val="105"/>
          <w:u w:val="single"/>
        </w:rPr>
        <w:t>Výpočet pre uchádzača, ktorým je právnická osoba</w:t>
      </w:r>
      <w:r w:rsidR="00276360" w:rsidRPr="002D7341">
        <w:rPr>
          <w:rFonts w:asciiTheme="minorHAnsi" w:hAnsiTheme="minorHAnsi" w:cstheme="minorHAnsi"/>
          <w:b/>
          <w:bCs/>
          <w:w w:val="105"/>
          <w:u w:val="single"/>
        </w:rPr>
        <w:t xml:space="preserve">, </w:t>
      </w:r>
      <w:bookmarkStart w:id="25" w:name="_Hlk230096702"/>
      <w:r w:rsidR="00276360" w:rsidRPr="002D7341">
        <w:rPr>
          <w:rFonts w:asciiTheme="minorHAnsi" w:hAnsiTheme="minorHAnsi" w:cstheme="minorHAnsi"/>
          <w:b/>
          <w:bCs/>
          <w:w w:val="105"/>
          <w:u w:val="single"/>
        </w:rPr>
        <w:t xml:space="preserve">ktorá účtuje podľa právnych predpisov </w:t>
      </w:r>
      <w:r w:rsidR="00276360" w:rsidRPr="002D7341">
        <w:rPr>
          <w:rFonts w:asciiTheme="minorHAnsi" w:hAnsiTheme="minorHAnsi" w:cstheme="minorHAnsi"/>
          <w:b/>
          <w:bCs/>
          <w:w w:val="105"/>
          <w:u w:val="single"/>
        </w:rPr>
        <w:lastRenderedPageBreak/>
        <w:t>Slovenskej republiky</w:t>
      </w:r>
      <w:bookmarkEnd w:id="25"/>
      <w:r w:rsidRPr="002D7341">
        <w:rPr>
          <w:rFonts w:asciiTheme="minorHAnsi" w:hAnsiTheme="minorHAnsi" w:cstheme="minorHAnsi"/>
          <w:b/>
          <w:bCs/>
          <w:w w:val="105"/>
          <w:u w:val="single"/>
        </w:rPr>
        <w:t xml:space="preserve">: </w:t>
      </w:r>
    </w:p>
    <w:p w14:paraId="55ED4CD4" w14:textId="575BF762" w:rsidR="007F4075" w:rsidRPr="004F45B4" w:rsidRDefault="002D7341" w:rsidP="002D7341">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Likvidita 2. stupňa =</w:t>
      </w:r>
      <w:r>
        <w:rPr>
          <w:rFonts w:asciiTheme="minorHAnsi" w:hAnsiTheme="minorHAnsi" w:cstheme="minorHAnsi"/>
          <w:w w:val="105"/>
        </w:rPr>
        <w:t xml:space="preserve"> </w:t>
      </w:r>
      <w:r w:rsidRPr="008B02C7">
        <w:rPr>
          <w:rFonts w:asciiTheme="minorHAnsi" w:hAnsiTheme="minorHAnsi" w:cstheme="minorHAnsi"/>
          <w:w w:val="105"/>
        </w:rPr>
        <w:t>(Krátkodobé pohľadávky + Finančné účty + Časové rozlíšenie)/ (Krátkodobé záväzky + Krátkodobé finančné výpomoci + Bežné bankové úvery + Časové rozlíšenie)</w:t>
      </w:r>
      <w:r w:rsidR="00811AC4" w:rsidRPr="004F45B4">
        <w:rPr>
          <w:rFonts w:asciiTheme="minorHAnsi" w:hAnsiTheme="minorHAnsi" w:cstheme="minorHAnsi"/>
          <w:w w:val="105"/>
        </w:rPr>
        <w:t>.</w:t>
      </w:r>
    </w:p>
    <w:p w14:paraId="0BA93DA1" w14:textId="77777777" w:rsidR="007F4075" w:rsidRPr="002D7341" w:rsidRDefault="007F4075" w:rsidP="00811AC4">
      <w:pPr>
        <w:pStyle w:val="Zkladntext"/>
        <w:tabs>
          <w:tab w:val="left" w:pos="9781"/>
        </w:tabs>
        <w:spacing w:after="120"/>
        <w:ind w:left="709" w:right="113" w:firstLine="11"/>
        <w:jc w:val="both"/>
        <w:rPr>
          <w:rFonts w:asciiTheme="minorHAnsi" w:hAnsiTheme="minorHAnsi" w:cstheme="minorHAnsi"/>
          <w:w w:val="105"/>
        </w:rPr>
      </w:pPr>
      <w:r w:rsidRPr="002D7341">
        <w:rPr>
          <w:rFonts w:asciiTheme="minorHAnsi" w:hAnsiTheme="minorHAnsi" w:cstheme="minorHAnsi"/>
          <w:w w:val="105"/>
        </w:rPr>
        <w:t xml:space="preserve">Vzorec pre výpočet Likvidity 2. stupňa pre právnickú osobu účtujúcu podľa slovenského práva: </w:t>
      </w:r>
    </w:p>
    <w:p w14:paraId="76AE1071" w14:textId="77777777" w:rsidR="007F4075" w:rsidRPr="004F45B4" w:rsidRDefault="007F4075" w:rsidP="00811AC4">
      <w:pPr>
        <w:pStyle w:val="Zkladntext"/>
        <w:tabs>
          <w:tab w:val="left" w:pos="9781"/>
        </w:tabs>
        <w:spacing w:after="120"/>
        <w:ind w:left="709" w:right="113" w:firstLine="11"/>
        <w:jc w:val="both"/>
        <w:rPr>
          <w:rFonts w:asciiTheme="minorHAnsi" w:hAnsiTheme="minorHAnsi" w:cstheme="minorHAnsi"/>
          <w:w w:val="105"/>
        </w:rPr>
      </w:pPr>
      <w:r w:rsidRPr="004F45B4">
        <w:rPr>
          <w:rFonts w:asciiTheme="minorHAnsi" w:hAnsiTheme="minorHAnsi" w:cstheme="minorHAnsi"/>
          <w:w w:val="105"/>
        </w:rPr>
        <w:t xml:space="preserve">(r.53 S + r.72 S + r.73 S+ r.66 S + r.76 S + r.78 S) / (r.122 S + r. 140 S + r.139 S + r.143 S + r.145 S) </w:t>
      </w:r>
    </w:p>
    <w:p w14:paraId="0EB9BFC8" w14:textId="77777777" w:rsidR="007F4075" w:rsidRPr="004F45B4" w:rsidRDefault="007F4075" w:rsidP="00811AC4">
      <w:pPr>
        <w:pStyle w:val="Zkladntext"/>
        <w:tabs>
          <w:tab w:val="left" w:pos="9781"/>
        </w:tabs>
        <w:spacing w:after="120"/>
        <w:ind w:left="709" w:right="113" w:firstLine="11"/>
        <w:jc w:val="both"/>
        <w:rPr>
          <w:rFonts w:asciiTheme="minorHAnsi" w:hAnsiTheme="minorHAnsi" w:cstheme="minorHAnsi"/>
          <w:w w:val="105"/>
        </w:rPr>
      </w:pPr>
      <w:r w:rsidRPr="004F45B4">
        <w:rPr>
          <w:rFonts w:asciiTheme="minorHAnsi" w:hAnsiTheme="minorHAnsi" w:cstheme="minorHAnsi"/>
          <w:w w:val="105"/>
        </w:rPr>
        <w:t xml:space="preserve">Pričom: </w:t>
      </w:r>
      <w:r w:rsidRPr="009C200C">
        <w:rPr>
          <w:rFonts w:asciiTheme="minorHAnsi" w:hAnsiTheme="minorHAnsi" w:cstheme="minorHAnsi"/>
          <w:b/>
          <w:bCs/>
          <w:w w:val="105"/>
        </w:rPr>
        <w:t>S</w:t>
      </w:r>
      <w:r w:rsidRPr="004F45B4">
        <w:rPr>
          <w:rFonts w:asciiTheme="minorHAnsi" w:hAnsiTheme="minorHAnsi" w:cstheme="minorHAnsi"/>
          <w:w w:val="105"/>
        </w:rPr>
        <w:t xml:space="preserve"> = súvaha </w:t>
      </w:r>
    </w:p>
    <w:p w14:paraId="06FF1189" w14:textId="23F5DC8A" w:rsidR="007F4075" w:rsidRPr="002D7341" w:rsidRDefault="007F4075" w:rsidP="00811AC4">
      <w:pPr>
        <w:pStyle w:val="Zkladntext"/>
        <w:tabs>
          <w:tab w:val="left" w:pos="9781"/>
        </w:tabs>
        <w:spacing w:after="120"/>
        <w:ind w:left="709" w:right="113" w:firstLine="11"/>
        <w:jc w:val="both"/>
        <w:rPr>
          <w:rFonts w:asciiTheme="minorHAnsi" w:hAnsiTheme="minorHAnsi" w:cstheme="minorHAnsi"/>
          <w:b/>
          <w:bCs/>
          <w:w w:val="105"/>
          <w:u w:val="single"/>
        </w:rPr>
      </w:pPr>
      <w:r w:rsidRPr="002D7341">
        <w:rPr>
          <w:rFonts w:asciiTheme="minorHAnsi" w:hAnsiTheme="minorHAnsi" w:cstheme="minorHAnsi"/>
          <w:b/>
          <w:bCs/>
          <w:w w:val="105"/>
          <w:u w:val="single"/>
        </w:rPr>
        <w:t xml:space="preserve">Výpočet pre uchádzača, ktorým je fyzická osoba </w:t>
      </w:r>
      <w:r w:rsidR="00B64188" w:rsidRPr="002D7341">
        <w:rPr>
          <w:rFonts w:asciiTheme="minorHAnsi" w:hAnsiTheme="minorHAnsi" w:cstheme="minorHAnsi"/>
          <w:b/>
          <w:bCs/>
          <w:w w:val="105"/>
          <w:u w:val="single"/>
        </w:rPr>
        <w:t>–</w:t>
      </w:r>
      <w:r w:rsidRPr="002D7341">
        <w:rPr>
          <w:rFonts w:asciiTheme="minorHAnsi" w:hAnsiTheme="minorHAnsi" w:cstheme="minorHAnsi"/>
          <w:b/>
          <w:bCs/>
          <w:w w:val="105"/>
          <w:u w:val="single"/>
        </w:rPr>
        <w:t xml:space="preserve"> podnikateľ</w:t>
      </w:r>
      <w:r w:rsidR="00276360" w:rsidRPr="002D7341">
        <w:rPr>
          <w:rFonts w:asciiTheme="minorHAnsi" w:hAnsiTheme="minorHAnsi" w:cstheme="minorHAnsi"/>
          <w:b/>
          <w:bCs/>
          <w:w w:val="105"/>
          <w:u w:val="single"/>
        </w:rPr>
        <w:t>, ktorá účtuje podľa právnych predpisov Slovenskej republiky</w:t>
      </w:r>
      <w:r w:rsidRPr="002D7341">
        <w:rPr>
          <w:rFonts w:asciiTheme="minorHAnsi" w:hAnsiTheme="minorHAnsi" w:cstheme="minorHAnsi"/>
          <w:b/>
          <w:bCs/>
          <w:w w:val="105"/>
          <w:u w:val="single"/>
        </w:rPr>
        <w:t xml:space="preserve">: </w:t>
      </w:r>
    </w:p>
    <w:p w14:paraId="025058E4" w14:textId="784AAF5C" w:rsidR="007F4075" w:rsidRPr="004F45B4" w:rsidRDefault="002D7341" w:rsidP="00811AC4">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 xml:space="preserve">Likvidita 2. stupňa </w:t>
      </w:r>
      <w:r w:rsidR="00276360" w:rsidRPr="004F45B4">
        <w:rPr>
          <w:rFonts w:asciiTheme="minorHAnsi" w:hAnsiTheme="minorHAnsi" w:cstheme="minorHAnsi"/>
          <w:w w:val="105"/>
        </w:rPr>
        <w:t xml:space="preserve">= </w:t>
      </w:r>
      <w:r w:rsidR="007F4075" w:rsidRPr="004F45B4">
        <w:rPr>
          <w:rFonts w:asciiTheme="minorHAnsi" w:hAnsiTheme="minorHAnsi" w:cstheme="minorHAnsi"/>
          <w:w w:val="105"/>
        </w:rPr>
        <w:t>(Krátkodobé pohľadávky + Finančné účty) / (Krátkodobé záväzky + Krátkodobé finančné výpomoci + Bežné bankové úvery)</w:t>
      </w:r>
      <w:r w:rsidR="00B64188" w:rsidRPr="004F45B4">
        <w:rPr>
          <w:rFonts w:asciiTheme="minorHAnsi" w:hAnsiTheme="minorHAnsi" w:cstheme="minorHAnsi"/>
          <w:w w:val="105"/>
        </w:rPr>
        <w:t>.</w:t>
      </w:r>
    </w:p>
    <w:p w14:paraId="54A2D02A" w14:textId="72505BB5" w:rsidR="00BD2AFA" w:rsidRPr="002D7341" w:rsidRDefault="00BD2AFA" w:rsidP="00811AC4">
      <w:pPr>
        <w:pStyle w:val="Zkladntext"/>
        <w:tabs>
          <w:tab w:val="left" w:pos="9781"/>
        </w:tabs>
        <w:spacing w:after="120"/>
        <w:ind w:left="709" w:firstLine="11"/>
        <w:jc w:val="both"/>
        <w:rPr>
          <w:rFonts w:asciiTheme="minorHAnsi" w:hAnsiTheme="minorHAnsi" w:cstheme="minorHAnsi"/>
          <w:w w:val="105"/>
          <w:u w:val="single"/>
        </w:rPr>
      </w:pPr>
      <w:r w:rsidRPr="002D7341">
        <w:rPr>
          <w:rFonts w:asciiTheme="minorHAnsi" w:hAnsiTheme="minorHAnsi" w:cstheme="minorHAnsi"/>
          <w:w w:val="105"/>
          <w:u w:val="single"/>
        </w:rPr>
        <w:t>K preukázaniu podmienky účasti podľa § 33 ods. 1 písm. c) ZVO (prehľad likvidity), uchádzač použije prílohu č. 14 súťažných podkladov.</w:t>
      </w:r>
    </w:p>
    <w:p w14:paraId="15EDC80B" w14:textId="77777777" w:rsidR="002D7341" w:rsidRDefault="009E6ABC" w:rsidP="00811AC4">
      <w:pPr>
        <w:pStyle w:val="Zkladntext"/>
        <w:tabs>
          <w:tab w:val="left" w:pos="9781"/>
        </w:tabs>
        <w:spacing w:after="120"/>
        <w:ind w:left="709" w:firstLine="11"/>
        <w:jc w:val="both"/>
        <w:rPr>
          <w:rFonts w:asciiTheme="minorHAnsi" w:hAnsiTheme="minorHAnsi" w:cstheme="minorHAnsi"/>
          <w:w w:val="105"/>
        </w:rPr>
      </w:pPr>
      <w:bookmarkStart w:id="26" w:name="_Hlk230096754"/>
      <w:r w:rsidRPr="004F45B4">
        <w:rPr>
          <w:rFonts w:asciiTheme="minorHAnsi" w:hAnsiTheme="minorHAnsi" w:cstheme="minorHAnsi"/>
          <w:w w:val="105"/>
        </w:rPr>
        <w:t>Uchádzač, ktorým je skupina dodávateľov, môže preukázať splnenie podmienky podľa bodu 2.1. týchto súťažných podkladov aj jediným z členov skupiny dodávateľov.</w:t>
      </w:r>
      <w:bookmarkEnd w:id="26"/>
      <w:r w:rsidR="006B048B" w:rsidRPr="004F45B4">
        <w:rPr>
          <w:rFonts w:asciiTheme="minorHAnsi" w:hAnsiTheme="minorHAnsi" w:cstheme="minorHAnsi"/>
          <w:w w:val="105"/>
        </w:rPr>
        <w:t xml:space="preserve"> </w:t>
      </w:r>
    </w:p>
    <w:p w14:paraId="57D68BA6" w14:textId="61011DD4" w:rsidR="007F4075" w:rsidRDefault="002D7341" w:rsidP="00811AC4">
      <w:pPr>
        <w:pStyle w:val="Zkladntext"/>
        <w:tabs>
          <w:tab w:val="left" w:pos="9781"/>
        </w:tabs>
        <w:spacing w:after="120"/>
        <w:ind w:left="709" w:firstLine="11"/>
        <w:jc w:val="both"/>
        <w:rPr>
          <w:rFonts w:asciiTheme="minorHAnsi" w:hAnsiTheme="minorHAnsi" w:cstheme="minorHAnsi"/>
          <w:w w:val="105"/>
        </w:rPr>
      </w:pPr>
      <w:r w:rsidRPr="002D7341">
        <w:rPr>
          <w:rFonts w:asciiTheme="minorHAnsi" w:hAnsiTheme="minorHAnsi" w:cstheme="minorHAnsi"/>
          <w:w w:val="105"/>
        </w:rPr>
        <w:t>V prípade, že doklady predkladá uchádzač so sídlom mimo územia Slovenskej republiky, musí predložiť doklady v rovnakej alebo ekvivalentnej forme podľa uvedenej požiadavky verejného obstarávateľa vydané v krajine, v ktorej má daný zahraničný subjekt sídlo, resp. miesto podnikania mimo územia Slovenskej republiky, pričom z týchto dokladov, preukazujúcich spôsobilosť podľa § 33 ods. 1 písm. c) ZVO</w:t>
      </w:r>
      <w:r w:rsidR="00B77775">
        <w:rPr>
          <w:rFonts w:asciiTheme="minorHAnsi" w:hAnsiTheme="minorHAnsi" w:cstheme="minorHAnsi"/>
          <w:w w:val="105"/>
        </w:rPr>
        <w:t>,</w:t>
      </w:r>
      <w:r w:rsidRPr="002D7341">
        <w:rPr>
          <w:rFonts w:asciiTheme="minorHAnsi" w:hAnsiTheme="minorHAnsi" w:cstheme="minorHAnsi"/>
          <w:w w:val="105"/>
        </w:rPr>
        <w:t xml:space="preserve"> musí byť zrejmé splnenie vyššie identifikovanej minimálnej úrovne, požadovanej verejným obstarávateľom a rovnako musí byť zrejmé, že preukazovanie sa týka osoby zahraničného uchádzača. Uvedené doklady, ktorými preukazuje zahraničný subjekt uvedenú požiadavku verejného obstarávateľa</w:t>
      </w:r>
      <w:r w:rsidR="00B77775">
        <w:rPr>
          <w:rFonts w:asciiTheme="minorHAnsi" w:hAnsiTheme="minorHAnsi" w:cstheme="minorHAnsi"/>
          <w:w w:val="105"/>
        </w:rPr>
        <w:t>,</w:t>
      </w:r>
      <w:r w:rsidRPr="002D7341">
        <w:rPr>
          <w:rFonts w:asciiTheme="minorHAnsi" w:hAnsiTheme="minorHAnsi" w:cstheme="minorHAnsi"/>
          <w:w w:val="105"/>
        </w:rPr>
        <w:t xml:space="preserve"> musia byť predložené v pôvodnom jazyku a súčasne musia byť úradne preložené do slovenského jazyka, okrem dokladov predložených v českom jazyku. V prípade zistenia rozdielov v obsahu dokladov predložených v pôvodnom jazyku a preložených dokladov v slovenskom jazyku, je rozhodujúci úradný preklad v slovenskom jazyku</w:t>
      </w:r>
      <w:r w:rsidR="003335AA">
        <w:rPr>
          <w:rFonts w:asciiTheme="minorHAnsi" w:hAnsiTheme="minorHAnsi" w:cstheme="minorHAnsi"/>
          <w:w w:val="105"/>
        </w:rPr>
        <w:t xml:space="preserve">. </w:t>
      </w:r>
      <w:r w:rsidRPr="002D7341">
        <w:rPr>
          <w:rFonts w:asciiTheme="minorHAnsi" w:hAnsiTheme="minorHAnsi" w:cstheme="minorHAnsi"/>
          <w:w w:val="105"/>
        </w:rPr>
        <w:t>Ak uchádzač so sídlom mimo Slovenskej republiky z objektívnych dôvodov nevie predložiť takto overené doklady, predloží o tejto skutočnosti čestné vyhlásenie aj s uvedením objektívneho dôvodu, v ktorom bude zároveň uvedená hodnota ukazovateľa likvidity 2. stupňa</w:t>
      </w:r>
      <w:r w:rsidR="00B64188" w:rsidRPr="004F45B4">
        <w:rPr>
          <w:rFonts w:asciiTheme="minorHAnsi" w:hAnsiTheme="minorHAnsi" w:cstheme="minorHAnsi"/>
          <w:w w:val="105"/>
        </w:rPr>
        <w:t>.</w:t>
      </w:r>
    </w:p>
    <w:p w14:paraId="15B044DA" w14:textId="161CB78F" w:rsidR="002D7341" w:rsidRPr="004F45B4" w:rsidRDefault="002D7341" w:rsidP="002D7341">
      <w:pPr>
        <w:pStyle w:val="Zkladntext"/>
        <w:numPr>
          <w:ilvl w:val="1"/>
          <w:numId w:val="3"/>
        </w:numPr>
        <w:spacing w:after="120" w:line="252" w:lineRule="auto"/>
        <w:ind w:left="709" w:right="113"/>
        <w:jc w:val="both"/>
        <w:rPr>
          <w:rFonts w:asciiTheme="minorHAnsi" w:hAnsiTheme="minorHAnsi" w:cstheme="minorHAnsi"/>
          <w:w w:val="105"/>
        </w:rPr>
      </w:pPr>
      <w:r w:rsidRPr="002D7341">
        <w:rPr>
          <w:rFonts w:asciiTheme="minorHAnsi" w:hAnsiTheme="minorHAnsi" w:cstheme="minorHAnsi"/>
          <w:w w:val="105"/>
        </w:rPr>
        <w:t>Uchádzač môže na preukázanie finančného a ekonomického postavenia využiť finančné zdroje inej osoby, bez ohľadu na ich právny vzťah. V takomto prípade musí uchádzač verejnému obstarávateľovi preukázať, že pri plnení zmluvy bude skutočne používať zdroje osoby, ktorej postavenie využíva na preukázanie finančného a ekonomického postavenia. Skutočnosť podľa druhej vety preukazuje uchádzač písomnou zmluvou uzavretou s osobou, ktorej zdrojmi mieni preukázať svoje finančné a ekonomické postavenie. Z písomnej zmluvy musí vyplývať záväzok osoby, že poskytne plnenie počas celého trvania zmluvného vzťahu. Osoba, ktorej zdroje majú byť použité na preukázanie finančného a ekonomického postavenia, musí preukázať splnenie podmienok účasti týkajúce sa osobného postavenia okrem § 32 ods. 1 písm. e) ZVO a nesmú u nej existovať dôvody na vylúčenie podľa § 40 ods. 6 písm. a) až g) a ods. 7 ZVO</w:t>
      </w:r>
    </w:p>
    <w:p w14:paraId="20C0B9DF" w14:textId="27C3A805" w:rsidR="0010326D" w:rsidRPr="00581446" w:rsidRDefault="00181483" w:rsidP="0001419D">
      <w:pPr>
        <w:pStyle w:val="Nadpis3"/>
        <w:numPr>
          <w:ilvl w:val="0"/>
          <w:numId w:val="52"/>
        </w:numPr>
        <w:ind w:left="426" w:hanging="284"/>
        <w:rPr>
          <w:rFonts w:asciiTheme="minorHAnsi" w:hAnsiTheme="minorHAnsi" w:cstheme="minorHAnsi"/>
          <w:b/>
          <w:bCs/>
          <w:w w:val="105"/>
          <w:sz w:val="22"/>
          <w:szCs w:val="24"/>
        </w:rPr>
      </w:pPr>
      <w:bookmarkStart w:id="27" w:name="_Toc243986885"/>
      <w:r w:rsidRPr="00581446">
        <w:rPr>
          <w:rFonts w:asciiTheme="minorHAnsi" w:hAnsiTheme="minorHAnsi" w:cstheme="minorHAnsi"/>
          <w:b/>
          <w:bCs/>
          <w:w w:val="105"/>
          <w:sz w:val="22"/>
          <w:szCs w:val="24"/>
        </w:rPr>
        <w:t>Podmienky účasti vo verejnom obstarávaní podľa § 34 ZVO týkajúce sa</w:t>
      </w:r>
      <w:r w:rsidR="00FA6A11" w:rsidRPr="00581446">
        <w:rPr>
          <w:rFonts w:asciiTheme="minorHAnsi" w:hAnsiTheme="minorHAnsi" w:cstheme="minorHAnsi"/>
          <w:b/>
          <w:bCs/>
          <w:w w:val="105"/>
          <w:sz w:val="22"/>
          <w:szCs w:val="24"/>
        </w:rPr>
        <w:t xml:space="preserve"> te</w:t>
      </w:r>
      <w:r w:rsidRPr="00581446">
        <w:rPr>
          <w:rFonts w:asciiTheme="minorHAnsi" w:hAnsiTheme="minorHAnsi" w:cstheme="minorHAnsi"/>
          <w:b/>
          <w:bCs/>
          <w:w w:val="105"/>
          <w:sz w:val="22"/>
          <w:szCs w:val="24"/>
        </w:rPr>
        <w:t>c</w:t>
      </w:r>
      <w:r w:rsidR="006F252C" w:rsidRPr="00581446">
        <w:rPr>
          <w:rFonts w:asciiTheme="minorHAnsi" w:hAnsiTheme="minorHAnsi" w:cstheme="minorHAnsi"/>
          <w:b/>
          <w:bCs/>
          <w:w w:val="105"/>
          <w:sz w:val="22"/>
          <w:szCs w:val="24"/>
        </w:rPr>
        <w:t>h</w:t>
      </w:r>
      <w:r w:rsidRPr="00581446">
        <w:rPr>
          <w:rFonts w:asciiTheme="minorHAnsi" w:hAnsiTheme="minorHAnsi" w:cstheme="minorHAnsi"/>
          <w:b/>
          <w:bCs/>
          <w:w w:val="105"/>
          <w:sz w:val="22"/>
          <w:szCs w:val="24"/>
        </w:rPr>
        <w:t>nickej spôsobilosti alebo odbornej spôsobilosti</w:t>
      </w:r>
      <w:bookmarkEnd w:id="27"/>
      <w:r w:rsidRPr="00581446">
        <w:rPr>
          <w:rFonts w:asciiTheme="minorHAnsi" w:hAnsiTheme="minorHAnsi" w:cstheme="minorHAnsi"/>
          <w:b/>
          <w:bCs/>
          <w:w w:val="105"/>
          <w:sz w:val="22"/>
          <w:szCs w:val="24"/>
        </w:rPr>
        <w:t xml:space="preserve"> </w:t>
      </w:r>
    </w:p>
    <w:p w14:paraId="26A87FED" w14:textId="0DD56A67" w:rsidR="00AD1DC0" w:rsidRPr="004F45B4" w:rsidRDefault="008F2C5A" w:rsidP="00811AC4">
      <w:pPr>
        <w:tabs>
          <w:tab w:val="left" w:pos="709"/>
          <w:tab w:val="left" w:pos="9781"/>
        </w:tabs>
        <w:spacing w:after="120" w:line="250" w:lineRule="auto"/>
        <w:ind w:right="113"/>
        <w:jc w:val="both"/>
        <w:rPr>
          <w:rFonts w:asciiTheme="minorHAnsi" w:hAnsiTheme="minorHAnsi" w:cstheme="minorHAnsi"/>
          <w:w w:val="105"/>
          <w:sz w:val="21"/>
          <w:szCs w:val="21"/>
        </w:rPr>
      </w:pPr>
      <w:r w:rsidRPr="004F45B4">
        <w:rPr>
          <w:rFonts w:asciiTheme="minorHAnsi" w:hAnsiTheme="minorHAnsi" w:cstheme="minorHAnsi"/>
          <w:w w:val="105"/>
          <w:sz w:val="21"/>
          <w:szCs w:val="21"/>
        </w:rPr>
        <w:tab/>
      </w:r>
      <w:r w:rsidR="00AD1DC0" w:rsidRPr="004F45B4">
        <w:rPr>
          <w:rFonts w:asciiTheme="minorHAnsi" w:hAnsiTheme="minorHAnsi" w:cstheme="minorHAnsi"/>
          <w:w w:val="105"/>
          <w:sz w:val="21"/>
          <w:szCs w:val="21"/>
        </w:rPr>
        <w:t>Uchádzač preukáže splnenie podmienok účasti týkajúcich sa technickej alebo odbornej</w:t>
      </w:r>
      <w:r w:rsidR="0002646B" w:rsidRPr="004F45B4">
        <w:rPr>
          <w:rFonts w:asciiTheme="minorHAnsi" w:hAnsiTheme="minorHAnsi" w:cstheme="minorHAnsi"/>
          <w:w w:val="105"/>
          <w:sz w:val="21"/>
          <w:szCs w:val="21"/>
        </w:rPr>
        <w:t xml:space="preserve"> spôsobilosti</w:t>
      </w:r>
      <w:r w:rsidR="00AD1DC0" w:rsidRPr="004F45B4">
        <w:rPr>
          <w:rFonts w:asciiTheme="minorHAnsi" w:hAnsiTheme="minorHAnsi" w:cstheme="minorHAnsi"/>
          <w:w w:val="105"/>
          <w:sz w:val="21"/>
          <w:szCs w:val="21"/>
        </w:rPr>
        <w:t>:</w:t>
      </w:r>
    </w:p>
    <w:p w14:paraId="6C2BCC05" w14:textId="77777777" w:rsidR="00B24E38" w:rsidRPr="004F45B4" w:rsidRDefault="00B24E38" w:rsidP="00B24E38">
      <w:pPr>
        <w:pStyle w:val="Odsekzoznamu"/>
        <w:numPr>
          <w:ilvl w:val="0"/>
          <w:numId w:val="3"/>
        </w:numPr>
        <w:spacing w:after="120" w:line="252" w:lineRule="auto"/>
        <w:ind w:right="113"/>
        <w:rPr>
          <w:rFonts w:asciiTheme="minorHAnsi" w:hAnsiTheme="minorHAnsi" w:cstheme="minorHAnsi"/>
          <w:b/>
          <w:bCs/>
          <w:vanish/>
          <w:w w:val="105"/>
          <w:sz w:val="21"/>
          <w:szCs w:val="21"/>
        </w:rPr>
      </w:pPr>
    </w:p>
    <w:p w14:paraId="04787D39" w14:textId="4245005D" w:rsidR="00771EBB" w:rsidRPr="00A232AC" w:rsidRDefault="00771EBB" w:rsidP="00B24E38">
      <w:pPr>
        <w:pStyle w:val="Zkladntext"/>
        <w:numPr>
          <w:ilvl w:val="1"/>
          <w:numId w:val="3"/>
        </w:numPr>
        <w:spacing w:after="120" w:line="252" w:lineRule="auto"/>
        <w:ind w:left="709" w:right="113"/>
        <w:jc w:val="both"/>
        <w:rPr>
          <w:rFonts w:asciiTheme="minorHAnsi" w:hAnsiTheme="minorHAnsi" w:cstheme="minorHAnsi"/>
          <w:b/>
          <w:bCs/>
          <w:w w:val="105"/>
        </w:rPr>
      </w:pPr>
      <w:r w:rsidRPr="00A232AC">
        <w:rPr>
          <w:rFonts w:asciiTheme="minorHAnsi" w:hAnsiTheme="minorHAnsi" w:cstheme="minorHAnsi"/>
          <w:b/>
          <w:bCs/>
          <w:w w:val="105"/>
        </w:rPr>
        <w:t xml:space="preserve">Podľa § 34 ods. 1 písm. a) ZVO: </w:t>
      </w:r>
    </w:p>
    <w:p w14:paraId="1D68ABAE" w14:textId="7F2112A1" w:rsidR="00771EBB" w:rsidRPr="004F45B4" w:rsidRDefault="00771EBB" w:rsidP="00771EBB">
      <w:pPr>
        <w:tabs>
          <w:tab w:val="left" w:pos="9781"/>
        </w:tabs>
        <w:spacing w:after="120" w:line="250" w:lineRule="auto"/>
        <w:ind w:left="709" w:right="113"/>
        <w:jc w:val="both"/>
        <w:rPr>
          <w:rFonts w:asciiTheme="minorHAnsi" w:hAnsiTheme="minorHAnsi" w:cstheme="minorHAnsi"/>
          <w:b/>
          <w:bCs/>
          <w:w w:val="105"/>
          <w:sz w:val="21"/>
          <w:szCs w:val="21"/>
        </w:rPr>
      </w:pPr>
      <w:r w:rsidRPr="004F45B4">
        <w:rPr>
          <w:rFonts w:asciiTheme="minorHAnsi" w:hAnsiTheme="minorHAnsi" w:cstheme="minorHAnsi"/>
          <w:b/>
          <w:bCs/>
          <w:w w:val="105"/>
          <w:sz w:val="21"/>
          <w:szCs w:val="21"/>
        </w:rPr>
        <w:t>Zoznamom poskytnutých služieb za predchádzajúce tri roky od vyhlásenia verejného obstarávania s uvedením cien, lehôt dodania a odberateľov; dokladom je referencia, ak odberateľom bol verejný obstarávateľ alebo obstarávateľ podľa ZVO.</w:t>
      </w:r>
      <w:r w:rsidR="00332E9E">
        <w:rPr>
          <w:rFonts w:asciiTheme="minorHAnsi" w:hAnsiTheme="minorHAnsi" w:cstheme="minorHAnsi"/>
          <w:b/>
          <w:bCs/>
          <w:w w:val="105"/>
          <w:sz w:val="21"/>
          <w:szCs w:val="21"/>
        </w:rPr>
        <w:t xml:space="preserve"> </w:t>
      </w:r>
      <w:r w:rsidR="00332E9E" w:rsidRPr="00332E9E">
        <w:rPr>
          <w:rFonts w:asciiTheme="minorHAnsi" w:hAnsiTheme="minorHAnsi" w:cstheme="minorHAnsi"/>
          <w:b/>
          <w:bCs/>
          <w:w w:val="105"/>
          <w:sz w:val="21"/>
          <w:szCs w:val="21"/>
        </w:rPr>
        <w:t xml:space="preserve">Za vyhlásenie verejného obstarávania sa považuje </w:t>
      </w:r>
      <w:r w:rsidR="00332E9E" w:rsidRPr="00332E9E">
        <w:rPr>
          <w:rFonts w:asciiTheme="minorHAnsi" w:hAnsiTheme="minorHAnsi" w:cstheme="minorHAnsi"/>
          <w:b/>
          <w:bCs/>
          <w:w w:val="105"/>
          <w:sz w:val="21"/>
          <w:szCs w:val="21"/>
        </w:rPr>
        <w:lastRenderedPageBreak/>
        <w:t>zverejnenie Oznámenia o vyhlásení verejného obstarávania v Úradnom vestníku Európskej únie.</w:t>
      </w:r>
    </w:p>
    <w:p w14:paraId="538EFFFC" w14:textId="77777777" w:rsidR="00771EBB" w:rsidRPr="004F45B4" w:rsidRDefault="00771EBB" w:rsidP="00771EBB">
      <w:pPr>
        <w:tabs>
          <w:tab w:val="left" w:pos="709"/>
          <w:tab w:val="left" w:pos="9781"/>
        </w:tabs>
        <w:spacing w:after="120" w:line="250" w:lineRule="auto"/>
        <w:ind w:right="113"/>
        <w:jc w:val="both"/>
        <w:rPr>
          <w:rFonts w:asciiTheme="minorHAnsi" w:hAnsiTheme="minorHAnsi" w:cstheme="minorHAnsi"/>
          <w:w w:val="105"/>
          <w:sz w:val="21"/>
          <w:szCs w:val="21"/>
          <w:u w:val="single"/>
        </w:rPr>
      </w:pPr>
      <w:r w:rsidRPr="004F45B4">
        <w:rPr>
          <w:rFonts w:asciiTheme="minorHAnsi" w:hAnsiTheme="minorHAnsi" w:cstheme="minorHAnsi"/>
          <w:w w:val="105"/>
          <w:sz w:val="21"/>
          <w:szCs w:val="21"/>
        </w:rPr>
        <w:t xml:space="preserve">       </w:t>
      </w:r>
      <w:r w:rsidRPr="004F45B4">
        <w:rPr>
          <w:rFonts w:asciiTheme="minorHAnsi" w:hAnsiTheme="minorHAnsi" w:cstheme="minorHAnsi"/>
          <w:w w:val="105"/>
          <w:sz w:val="21"/>
          <w:szCs w:val="21"/>
        </w:rPr>
        <w:tab/>
      </w:r>
      <w:r w:rsidRPr="004F45B4">
        <w:rPr>
          <w:rFonts w:asciiTheme="minorHAnsi" w:hAnsiTheme="minorHAnsi" w:cstheme="minorHAnsi"/>
          <w:w w:val="105"/>
          <w:sz w:val="21"/>
          <w:szCs w:val="21"/>
          <w:u w:val="single"/>
        </w:rPr>
        <w:t xml:space="preserve">Minimálna požadovaná úroveň štandardov k bodu 3.1: </w:t>
      </w:r>
    </w:p>
    <w:p w14:paraId="6D2243CF" w14:textId="59C5489E" w:rsidR="00891CAF" w:rsidRPr="009C200C" w:rsidRDefault="00771EBB" w:rsidP="009C200C">
      <w:pPr>
        <w:tabs>
          <w:tab w:val="left" w:pos="9781"/>
        </w:tabs>
        <w:spacing w:after="120" w:line="250" w:lineRule="auto"/>
        <w:ind w:left="720" w:right="113"/>
        <w:jc w:val="both"/>
        <w:rPr>
          <w:rFonts w:asciiTheme="minorHAnsi" w:hAnsiTheme="minorHAnsi" w:cstheme="minorHAnsi"/>
          <w:w w:val="105"/>
          <w:sz w:val="21"/>
          <w:szCs w:val="21"/>
        </w:rPr>
      </w:pPr>
      <w:r w:rsidRPr="009C200C">
        <w:rPr>
          <w:rFonts w:asciiTheme="minorHAnsi" w:hAnsiTheme="minorHAnsi" w:cstheme="minorHAnsi"/>
          <w:w w:val="105"/>
          <w:sz w:val="21"/>
          <w:szCs w:val="21"/>
        </w:rPr>
        <w:t xml:space="preserve">Uchádzač musí preukázať v rámci predloženého zoznamu poskytnutých služieb </w:t>
      </w:r>
      <w:r w:rsidRPr="009C200C">
        <w:rPr>
          <w:rFonts w:asciiTheme="minorHAnsi" w:hAnsiTheme="minorHAnsi" w:cstheme="minorHAnsi"/>
          <w:b/>
          <w:bCs/>
          <w:w w:val="105"/>
          <w:sz w:val="21"/>
          <w:szCs w:val="21"/>
        </w:rPr>
        <w:t>minimálne jeden zmluvný vzťah alebo kumulatívne viac zmluvných vzťahov na poskytovanie služieb rovnakého alebo obdobného charakteru ako je predmet zákazky</w:t>
      </w:r>
      <w:r w:rsidRPr="009C200C">
        <w:rPr>
          <w:rFonts w:asciiTheme="minorHAnsi" w:hAnsiTheme="minorHAnsi" w:cstheme="minorHAnsi"/>
          <w:w w:val="105"/>
          <w:sz w:val="21"/>
          <w:szCs w:val="21"/>
        </w:rPr>
        <w:t xml:space="preserve"> za predchádzajúce </w:t>
      </w:r>
      <w:r w:rsidRPr="005D55A1">
        <w:rPr>
          <w:rFonts w:asciiTheme="minorHAnsi" w:hAnsiTheme="minorHAnsi" w:cstheme="minorHAnsi"/>
          <w:b/>
          <w:bCs/>
          <w:w w:val="105"/>
          <w:sz w:val="21"/>
          <w:szCs w:val="21"/>
        </w:rPr>
        <w:t>tri roky</w:t>
      </w:r>
      <w:r w:rsidRPr="009C200C">
        <w:rPr>
          <w:rFonts w:asciiTheme="minorHAnsi" w:hAnsiTheme="minorHAnsi" w:cstheme="minorHAnsi"/>
          <w:w w:val="105"/>
          <w:sz w:val="21"/>
          <w:szCs w:val="21"/>
        </w:rPr>
        <w:t xml:space="preserve"> od vyhlásenia verejného obstarávania </w:t>
      </w:r>
      <w:r w:rsidRPr="009C200C">
        <w:rPr>
          <w:rFonts w:asciiTheme="minorHAnsi" w:hAnsiTheme="minorHAnsi" w:cstheme="minorHAnsi"/>
          <w:b/>
          <w:bCs/>
          <w:w w:val="105"/>
          <w:sz w:val="21"/>
          <w:szCs w:val="21"/>
        </w:rPr>
        <w:t xml:space="preserve">v kumulatívnej hodnote minimálne </w:t>
      </w:r>
      <w:r w:rsidR="00A232AC" w:rsidRPr="009C200C">
        <w:rPr>
          <w:rFonts w:asciiTheme="minorHAnsi" w:hAnsiTheme="minorHAnsi" w:cstheme="minorHAnsi"/>
          <w:b/>
          <w:bCs/>
          <w:w w:val="105"/>
          <w:sz w:val="21"/>
          <w:szCs w:val="21"/>
        </w:rPr>
        <w:t>3</w:t>
      </w:r>
      <w:r w:rsidRPr="009C200C">
        <w:rPr>
          <w:rFonts w:asciiTheme="minorHAnsi" w:hAnsiTheme="minorHAnsi" w:cstheme="minorHAnsi"/>
          <w:b/>
          <w:bCs/>
          <w:w w:val="105"/>
          <w:sz w:val="21"/>
          <w:szCs w:val="21"/>
        </w:rPr>
        <w:t> 000 000 eur bez DPH</w:t>
      </w:r>
      <w:r w:rsidRPr="009C200C">
        <w:rPr>
          <w:rFonts w:asciiTheme="minorHAnsi" w:hAnsiTheme="minorHAnsi" w:cstheme="minorHAnsi"/>
          <w:w w:val="105"/>
          <w:sz w:val="21"/>
          <w:szCs w:val="21"/>
        </w:rPr>
        <w:t xml:space="preserve">. </w:t>
      </w:r>
    </w:p>
    <w:p w14:paraId="717503AE" w14:textId="03D03591" w:rsidR="00771EBB" w:rsidRPr="009C200C" w:rsidRDefault="00771EBB" w:rsidP="009C200C">
      <w:pPr>
        <w:tabs>
          <w:tab w:val="left" w:pos="9781"/>
        </w:tabs>
        <w:spacing w:after="120" w:line="250" w:lineRule="auto"/>
        <w:ind w:left="720" w:right="113"/>
        <w:jc w:val="both"/>
        <w:rPr>
          <w:rFonts w:asciiTheme="minorHAnsi" w:hAnsiTheme="minorHAnsi" w:cstheme="minorHAnsi"/>
          <w:w w:val="105"/>
          <w:sz w:val="21"/>
          <w:szCs w:val="21"/>
        </w:rPr>
      </w:pPr>
      <w:r w:rsidRPr="009C200C">
        <w:rPr>
          <w:rFonts w:asciiTheme="minorHAnsi" w:hAnsiTheme="minorHAnsi" w:cstheme="minorHAnsi"/>
          <w:w w:val="105"/>
          <w:sz w:val="21"/>
          <w:szCs w:val="21"/>
        </w:rPr>
        <w:t>Za služby rovnakého alebo obdobného charakteru ako je predmet zákazky verejný obstarávateľ   považuje zákazky</w:t>
      </w:r>
      <w:r w:rsidR="00040EB2">
        <w:rPr>
          <w:rFonts w:asciiTheme="minorHAnsi" w:hAnsiTheme="minorHAnsi" w:cstheme="minorHAnsi"/>
          <w:w w:val="105"/>
          <w:sz w:val="21"/>
          <w:szCs w:val="21"/>
        </w:rPr>
        <w:t>,</w:t>
      </w:r>
      <w:r w:rsidRPr="009C200C">
        <w:rPr>
          <w:rFonts w:asciiTheme="minorHAnsi" w:hAnsiTheme="minorHAnsi" w:cstheme="minorHAnsi"/>
          <w:w w:val="105"/>
          <w:sz w:val="21"/>
          <w:szCs w:val="21"/>
        </w:rPr>
        <w:t xml:space="preserve"> v rámci ktorých boli poskytnuté: </w:t>
      </w:r>
    </w:p>
    <w:p w14:paraId="311B2F36" w14:textId="77777777" w:rsidR="00771EBB" w:rsidRPr="004F45B4" w:rsidRDefault="00771EBB" w:rsidP="0001419D">
      <w:pPr>
        <w:numPr>
          <w:ilvl w:val="0"/>
          <w:numId w:val="8"/>
        </w:numPr>
        <w:tabs>
          <w:tab w:val="left" w:pos="9781"/>
        </w:tabs>
        <w:spacing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služby implementácie agendových informačných systémov a/alebo </w:t>
      </w:r>
    </w:p>
    <w:p w14:paraId="7AEEEDF9" w14:textId="77777777" w:rsidR="00771EBB" w:rsidRPr="004F45B4" w:rsidRDefault="00771EBB" w:rsidP="0001419D">
      <w:pPr>
        <w:numPr>
          <w:ilvl w:val="0"/>
          <w:numId w:val="8"/>
        </w:numPr>
        <w:tabs>
          <w:tab w:val="left" w:pos="9781"/>
        </w:tabs>
        <w:spacing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implementácia analytických a/alebo dátových platforiem a/alebo</w:t>
      </w:r>
    </w:p>
    <w:p w14:paraId="037B42F1" w14:textId="77777777" w:rsidR="00891CAF" w:rsidRDefault="00771EBB" w:rsidP="0001419D">
      <w:pPr>
        <w:numPr>
          <w:ilvl w:val="0"/>
          <w:numId w:val="8"/>
        </w:numPr>
        <w:tabs>
          <w:tab w:val="left" w:pos="9781"/>
        </w:tabs>
        <w:spacing w:after="120"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služby prevádzky a rozvoja agendových informačných systémov.</w:t>
      </w:r>
    </w:p>
    <w:p w14:paraId="435A7CCC" w14:textId="5B5FC0FB" w:rsidR="00771EBB" w:rsidRPr="00891CAF" w:rsidRDefault="00771EBB" w:rsidP="00891CAF">
      <w:pPr>
        <w:tabs>
          <w:tab w:val="left" w:pos="9781"/>
        </w:tabs>
        <w:spacing w:after="120" w:line="250" w:lineRule="auto"/>
        <w:ind w:left="709" w:right="113"/>
        <w:jc w:val="both"/>
        <w:rPr>
          <w:rFonts w:asciiTheme="minorHAnsi" w:hAnsiTheme="minorHAnsi" w:cstheme="minorHAnsi"/>
          <w:w w:val="105"/>
          <w:sz w:val="21"/>
          <w:szCs w:val="21"/>
        </w:rPr>
      </w:pPr>
      <w:r w:rsidRPr="00891CAF">
        <w:rPr>
          <w:rFonts w:asciiTheme="minorHAnsi" w:hAnsiTheme="minorHAnsi" w:cstheme="minorHAnsi"/>
          <w:w w:val="105"/>
          <w:sz w:val="21"/>
          <w:szCs w:val="21"/>
        </w:rPr>
        <w:t xml:space="preserve">Zároveň zoznamom poskytnutých služieb uchádzač musí preukázať nasledovné podmienky: </w:t>
      </w:r>
    </w:p>
    <w:p w14:paraId="7767702D" w14:textId="1F7BC23A" w:rsidR="00891CAF" w:rsidRDefault="00A232AC" w:rsidP="0001419D">
      <w:pPr>
        <w:pStyle w:val="Odsekzoznamu"/>
        <w:numPr>
          <w:ilvl w:val="0"/>
          <w:numId w:val="55"/>
        </w:numPr>
        <w:tabs>
          <w:tab w:val="left" w:pos="9781"/>
        </w:tabs>
        <w:spacing w:after="120" w:line="250" w:lineRule="auto"/>
        <w:ind w:left="1134" w:right="113"/>
        <w:jc w:val="both"/>
        <w:rPr>
          <w:rFonts w:asciiTheme="minorHAnsi" w:hAnsiTheme="minorHAnsi" w:cstheme="minorHAnsi"/>
          <w:w w:val="105"/>
          <w:sz w:val="21"/>
          <w:szCs w:val="21"/>
        </w:rPr>
      </w:pPr>
      <w:r w:rsidRPr="00A232AC">
        <w:rPr>
          <w:rFonts w:asciiTheme="minorHAnsi" w:hAnsiTheme="minorHAnsi" w:cstheme="minorHAnsi"/>
          <w:w w:val="105"/>
          <w:sz w:val="21"/>
          <w:szCs w:val="21"/>
        </w:rPr>
        <w:t xml:space="preserve">Predmetom </w:t>
      </w:r>
      <w:r w:rsidRPr="00A232AC">
        <w:rPr>
          <w:rFonts w:asciiTheme="minorHAnsi" w:hAnsiTheme="minorHAnsi" w:cstheme="minorHAnsi"/>
          <w:b/>
          <w:bCs/>
          <w:w w:val="105"/>
          <w:sz w:val="21"/>
          <w:szCs w:val="21"/>
        </w:rPr>
        <w:t>minimálne jednej</w:t>
      </w:r>
      <w:r w:rsidRPr="00A232AC">
        <w:rPr>
          <w:rFonts w:asciiTheme="minorHAnsi" w:hAnsiTheme="minorHAnsi" w:cstheme="minorHAnsi"/>
          <w:w w:val="105"/>
          <w:sz w:val="21"/>
          <w:szCs w:val="21"/>
        </w:rPr>
        <w:t xml:space="preserve"> z týchto zákaziek/zmlúv bolo poskytovanie implementačných služieb v oblasti vybudovania a nasadenia informačného systému, ktorého súčasťou bol webový portál s implementáciou životných situácií </w:t>
      </w:r>
      <w:r w:rsidR="009C200C" w:rsidRPr="00A232AC">
        <w:rPr>
          <w:rFonts w:asciiTheme="minorHAnsi" w:hAnsiTheme="minorHAnsi" w:cstheme="minorHAnsi"/>
          <w:w w:val="105"/>
          <w:sz w:val="21"/>
          <w:szCs w:val="21"/>
        </w:rPr>
        <w:t xml:space="preserve">(agend) </w:t>
      </w:r>
      <w:r w:rsidRPr="00A232AC">
        <w:rPr>
          <w:rFonts w:asciiTheme="minorHAnsi" w:hAnsiTheme="minorHAnsi" w:cstheme="minorHAnsi"/>
          <w:w w:val="105"/>
          <w:sz w:val="21"/>
          <w:szCs w:val="21"/>
        </w:rPr>
        <w:t>občana a obsluhujúci viac ako 40 000 overených identít, pričom hodnota tejto zákazky/zmluvy bola </w:t>
      </w:r>
      <w:r w:rsidRPr="00A232AC">
        <w:rPr>
          <w:rFonts w:asciiTheme="minorHAnsi" w:hAnsiTheme="minorHAnsi" w:cstheme="minorHAnsi"/>
          <w:b/>
          <w:bCs/>
          <w:w w:val="105"/>
          <w:sz w:val="21"/>
          <w:szCs w:val="21"/>
        </w:rPr>
        <w:t>minimálne 200 000 EUR bez DPH</w:t>
      </w:r>
      <w:r w:rsidR="00771EBB" w:rsidRPr="004F45B4">
        <w:rPr>
          <w:rFonts w:asciiTheme="minorHAnsi" w:hAnsiTheme="minorHAnsi" w:cstheme="minorHAnsi"/>
          <w:w w:val="105"/>
          <w:sz w:val="21"/>
          <w:szCs w:val="21"/>
        </w:rPr>
        <w:t>.</w:t>
      </w:r>
    </w:p>
    <w:p w14:paraId="36108F64" w14:textId="062CCF9F" w:rsidR="00891CAF" w:rsidRDefault="00A232AC" w:rsidP="0001419D">
      <w:pPr>
        <w:pStyle w:val="Odsekzoznamu"/>
        <w:numPr>
          <w:ilvl w:val="0"/>
          <w:numId w:val="55"/>
        </w:numPr>
        <w:tabs>
          <w:tab w:val="left" w:pos="9781"/>
        </w:tabs>
        <w:spacing w:after="120" w:line="250" w:lineRule="auto"/>
        <w:ind w:left="1134" w:right="113"/>
        <w:jc w:val="both"/>
        <w:rPr>
          <w:rFonts w:asciiTheme="minorHAnsi" w:hAnsiTheme="minorHAnsi" w:cstheme="minorHAnsi"/>
          <w:w w:val="105"/>
          <w:sz w:val="21"/>
          <w:szCs w:val="21"/>
        </w:rPr>
      </w:pPr>
      <w:r w:rsidRPr="00A232AC">
        <w:rPr>
          <w:rFonts w:asciiTheme="minorHAnsi" w:hAnsiTheme="minorHAnsi" w:cstheme="minorHAnsi"/>
          <w:w w:val="105"/>
          <w:sz w:val="21"/>
          <w:szCs w:val="21"/>
        </w:rPr>
        <w:t xml:space="preserve">Predmetom </w:t>
      </w:r>
      <w:r w:rsidRPr="00A232AC">
        <w:rPr>
          <w:rFonts w:asciiTheme="minorHAnsi" w:hAnsiTheme="minorHAnsi" w:cstheme="minorHAnsi"/>
          <w:b/>
          <w:bCs/>
          <w:w w:val="105"/>
          <w:sz w:val="21"/>
          <w:szCs w:val="21"/>
        </w:rPr>
        <w:t>minimálne jednej</w:t>
      </w:r>
      <w:r w:rsidRPr="00A232AC">
        <w:rPr>
          <w:rFonts w:asciiTheme="minorHAnsi" w:hAnsiTheme="minorHAnsi" w:cstheme="minorHAnsi"/>
          <w:w w:val="105"/>
          <w:sz w:val="21"/>
          <w:szCs w:val="21"/>
        </w:rPr>
        <w:t xml:space="preserve"> z týchto zákaziek/zmlúv </w:t>
      </w:r>
      <w:r w:rsidR="00B77775">
        <w:rPr>
          <w:rFonts w:asciiTheme="minorHAnsi" w:hAnsiTheme="minorHAnsi" w:cstheme="minorHAnsi"/>
          <w:w w:val="105"/>
          <w:sz w:val="21"/>
          <w:szCs w:val="21"/>
        </w:rPr>
        <w:t>bola</w:t>
      </w:r>
      <w:r w:rsidRPr="00A232AC">
        <w:rPr>
          <w:rFonts w:asciiTheme="minorHAnsi" w:hAnsiTheme="minorHAnsi" w:cstheme="minorHAnsi"/>
          <w:w w:val="105"/>
          <w:sz w:val="21"/>
          <w:szCs w:val="21"/>
        </w:rPr>
        <w:t xml:space="preserve"> elektronizáci</w:t>
      </w:r>
      <w:r w:rsidR="00B77775">
        <w:rPr>
          <w:rFonts w:asciiTheme="minorHAnsi" w:hAnsiTheme="minorHAnsi" w:cstheme="minorHAnsi"/>
          <w:w w:val="105"/>
          <w:sz w:val="21"/>
          <w:szCs w:val="21"/>
        </w:rPr>
        <w:t>a</w:t>
      </w:r>
      <w:r w:rsidRPr="00A232AC">
        <w:rPr>
          <w:rFonts w:asciiTheme="minorHAnsi" w:hAnsiTheme="minorHAnsi" w:cstheme="minorHAnsi"/>
          <w:w w:val="105"/>
          <w:sz w:val="21"/>
          <w:szCs w:val="21"/>
        </w:rPr>
        <w:t xml:space="preserve"> procesov,</w:t>
      </w:r>
      <w:r w:rsidR="00F30A61">
        <w:rPr>
          <w:rFonts w:asciiTheme="minorHAnsi" w:hAnsiTheme="minorHAnsi" w:cstheme="minorHAnsi"/>
          <w:w w:val="105"/>
          <w:sz w:val="21"/>
          <w:szCs w:val="21"/>
        </w:rPr>
        <w:t xml:space="preserve"> a zároveň</w:t>
      </w:r>
      <w:r w:rsidRPr="00A232AC">
        <w:rPr>
          <w:rFonts w:asciiTheme="minorHAnsi" w:hAnsiTheme="minorHAnsi" w:cstheme="minorHAnsi"/>
          <w:w w:val="105"/>
          <w:sz w:val="21"/>
          <w:szCs w:val="21"/>
        </w:rPr>
        <w:t xml:space="preserve"> tvorb</w:t>
      </w:r>
      <w:r w:rsidR="00B77775">
        <w:rPr>
          <w:rFonts w:asciiTheme="minorHAnsi" w:hAnsiTheme="minorHAnsi" w:cstheme="minorHAnsi"/>
          <w:w w:val="105"/>
          <w:sz w:val="21"/>
          <w:szCs w:val="21"/>
        </w:rPr>
        <w:t>a</w:t>
      </w:r>
      <w:r w:rsidRPr="00A232AC">
        <w:rPr>
          <w:rFonts w:asciiTheme="minorHAnsi" w:hAnsiTheme="minorHAnsi" w:cstheme="minorHAnsi"/>
          <w:w w:val="105"/>
          <w:sz w:val="21"/>
          <w:szCs w:val="21"/>
        </w:rPr>
        <w:t xml:space="preserve"> min. 8 správnych agend, </w:t>
      </w:r>
      <w:r w:rsidR="00F30A61">
        <w:rPr>
          <w:rFonts w:asciiTheme="minorHAnsi" w:hAnsiTheme="minorHAnsi" w:cstheme="minorHAnsi"/>
          <w:w w:val="105"/>
          <w:sz w:val="21"/>
          <w:szCs w:val="21"/>
        </w:rPr>
        <w:t xml:space="preserve">a zároveň </w:t>
      </w:r>
      <w:r w:rsidRPr="00A232AC">
        <w:rPr>
          <w:rFonts w:asciiTheme="minorHAnsi" w:hAnsiTheme="minorHAnsi" w:cstheme="minorHAnsi"/>
          <w:w w:val="105"/>
          <w:sz w:val="21"/>
          <w:szCs w:val="21"/>
        </w:rPr>
        <w:t>integráci</w:t>
      </w:r>
      <w:r w:rsidR="00B77775">
        <w:rPr>
          <w:rFonts w:asciiTheme="minorHAnsi" w:hAnsiTheme="minorHAnsi" w:cstheme="minorHAnsi"/>
          <w:w w:val="105"/>
          <w:sz w:val="21"/>
          <w:szCs w:val="21"/>
        </w:rPr>
        <w:t>a</w:t>
      </w:r>
      <w:r w:rsidRPr="00A232AC">
        <w:rPr>
          <w:rFonts w:asciiTheme="minorHAnsi" w:hAnsiTheme="minorHAnsi" w:cstheme="minorHAnsi"/>
          <w:w w:val="105"/>
          <w:sz w:val="21"/>
          <w:szCs w:val="21"/>
        </w:rPr>
        <w:t xml:space="preserve"> na registre a modul</w:t>
      </w:r>
      <w:r w:rsidR="00B77775">
        <w:rPr>
          <w:rFonts w:asciiTheme="minorHAnsi" w:hAnsiTheme="minorHAnsi" w:cstheme="minorHAnsi"/>
          <w:w w:val="105"/>
          <w:sz w:val="21"/>
          <w:szCs w:val="21"/>
        </w:rPr>
        <w:t>y</w:t>
      </w:r>
      <w:r w:rsidRPr="00A232AC">
        <w:rPr>
          <w:rFonts w:asciiTheme="minorHAnsi" w:hAnsiTheme="minorHAnsi" w:cstheme="minorHAnsi"/>
          <w:w w:val="105"/>
          <w:sz w:val="21"/>
          <w:szCs w:val="21"/>
        </w:rPr>
        <w:t xml:space="preserve"> pre poskytovanie elektronických služieb verejnosti prostredníctvom informačných systémov subjektov s kompetenciou rozhodovať o právach a povinnostiach, ktor</w:t>
      </w:r>
      <w:r w:rsidR="00F30A61">
        <w:rPr>
          <w:rFonts w:asciiTheme="minorHAnsi" w:hAnsiTheme="minorHAnsi" w:cstheme="minorHAnsi"/>
          <w:w w:val="105"/>
          <w:sz w:val="21"/>
          <w:szCs w:val="21"/>
        </w:rPr>
        <w:t>ých</w:t>
      </w:r>
      <w:r w:rsidRPr="00A232AC">
        <w:rPr>
          <w:rFonts w:asciiTheme="minorHAnsi" w:hAnsiTheme="minorHAnsi" w:cstheme="minorHAnsi"/>
          <w:w w:val="105"/>
          <w:sz w:val="21"/>
          <w:szCs w:val="21"/>
        </w:rPr>
        <w:t xml:space="preserve"> rozhodnutia sú záväzné a právne vynútiteľné, alebo ekvivalentných informačných systémov, pričom hodnota tejto zákazky/zmluvy bola </w:t>
      </w:r>
      <w:r w:rsidRPr="00A232AC">
        <w:rPr>
          <w:rFonts w:asciiTheme="minorHAnsi" w:hAnsiTheme="minorHAnsi" w:cstheme="minorHAnsi"/>
          <w:b/>
          <w:bCs/>
          <w:w w:val="105"/>
          <w:sz w:val="21"/>
          <w:szCs w:val="21"/>
        </w:rPr>
        <w:t>minimálne 800 000 EUR bez DPH</w:t>
      </w:r>
      <w:r w:rsidR="00771EBB" w:rsidRPr="00891CAF">
        <w:rPr>
          <w:rFonts w:asciiTheme="minorHAnsi" w:hAnsiTheme="minorHAnsi" w:cstheme="minorHAnsi"/>
          <w:w w:val="105"/>
          <w:sz w:val="21"/>
          <w:szCs w:val="21"/>
        </w:rPr>
        <w:t>.</w:t>
      </w:r>
    </w:p>
    <w:p w14:paraId="0CD1BB15" w14:textId="0025CBB3" w:rsidR="00771EBB" w:rsidRPr="00A232AC" w:rsidRDefault="00A232AC" w:rsidP="0001419D">
      <w:pPr>
        <w:pStyle w:val="Odsekzoznamu"/>
        <w:numPr>
          <w:ilvl w:val="0"/>
          <w:numId w:val="55"/>
        </w:numPr>
        <w:tabs>
          <w:tab w:val="left" w:pos="9781"/>
        </w:tabs>
        <w:spacing w:after="120" w:line="250" w:lineRule="auto"/>
        <w:ind w:left="1134" w:right="113"/>
        <w:jc w:val="both"/>
        <w:rPr>
          <w:rFonts w:asciiTheme="minorHAnsi" w:hAnsiTheme="minorHAnsi" w:cstheme="minorHAnsi"/>
          <w:w w:val="105"/>
          <w:sz w:val="21"/>
          <w:szCs w:val="21"/>
        </w:rPr>
      </w:pPr>
      <w:r w:rsidRPr="00A232AC">
        <w:rPr>
          <w:rFonts w:asciiTheme="minorHAnsi" w:hAnsiTheme="minorHAnsi" w:cstheme="minorHAnsi"/>
          <w:w w:val="105"/>
          <w:sz w:val="21"/>
          <w:szCs w:val="21"/>
        </w:rPr>
        <w:t xml:space="preserve">Predmetom </w:t>
      </w:r>
      <w:r w:rsidRPr="00A232AC">
        <w:rPr>
          <w:rFonts w:asciiTheme="minorHAnsi" w:hAnsiTheme="minorHAnsi" w:cstheme="minorHAnsi"/>
          <w:b/>
          <w:bCs/>
          <w:w w:val="105"/>
          <w:sz w:val="21"/>
          <w:szCs w:val="21"/>
        </w:rPr>
        <w:t>minimálne jednej</w:t>
      </w:r>
      <w:r w:rsidRPr="00A232AC">
        <w:rPr>
          <w:rFonts w:asciiTheme="minorHAnsi" w:hAnsiTheme="minorHAnsi" w:cstheme="minorHAnsi"/>
          <w:w w:val="105"/>
          <w:sz w:val="21"/>
          <w:szCs w:val="21"/>
        </w:rPr>
        <w:t xml:space="preserve"> z týchto zákaziek/zmlúv bola implementácia integračnej platformy IBM alebo ekvivalentnej technológie pre integračnú platformu, pričom hodnota tejto zákazky/zmluvy bola </w:t>
      </w:r>
      <w:r w:rsidRPr="00A232AC">
        <w:rPr>
          <w:rFonts w:asciiTheme="minorHAnsi" w:hAnsiTheme="minorHAnsi" w:cstheme="minorHAnsi"/>
          <w:b/>
          <w:bCs/>
          <w:w w:val="105"/>
          <w:sz w:val="21"/>
          <w:szCs w:val="21"/>
        </w:rPr>
        <w:t>minimálne 800 000 EUR bez DPH</w:t>
      </w:r>
      <w:r w:rsidR="00771EBB" w:rsidRPr="00A232AC">
        <w:rPr>
          <w:rFonts w:asciiTheme="minorHAnsi" w:hAnsiTheme="minorHAnsi" w:cstheme="minorHAnsi"/>
          <w:w w:val="105"/>
          <w:sz w:val="21"/>
          <w:szCs w:val="21"/>
        </w:rPr>
        <w:t xml:space="preserve">. </w:t>
      </w:r>
    </w:p>
    <w:p w14:paraId="6502C34F" w14:textId="77777777" w:rsidR="00771EBB" w:rsidRPr="004F45B4" w:rsidRDefault="00771EBB" w:rsidP="00891CAF">
      <w:pPr>
        <w:tabs>
          <w:tab w:val="left" w:pos="9781"/>
        </w:tabs>
        <w:spacing w:after="120" w:line="250" w:lineRule="auto"/>
        <w:ind w:left="774" w:right="113"/>
        <w:jc w:val="both"/>
        <w:rPr>
          <w:rFonts w:asciiTheme="minorHAnsi" w:hAnsiTheme="minorHAnsi" w:cstheme="minorHAnsi"/>
          <w:b/>
          <w:bCs/>
          <w:w w:val="105"/>
          <w:sz w:val="21"/>
          <w:szCs w:val="21"/>
        </w:rPr>
      </w:pPr>
      <w:r w:rsidRPr="004F45B4">
        <w:rPr>
          <w:rFonts w:asciiTheme="minorHAnsi" w:hAnsiTheme="minorHAnsi" w:cstheme="minorHAnsi"/>
          <w:b/>
          <w:bCs/>
          <w:w w:val="105"/>
          <w:sz w:val="21"/>
          <w:szCs w:val="21"/>
        </w:rPr>
        <w:t>Zoznam poskytnutých služieb musí obsahovať minimálne:</w:t>
      </w:r>
    </w:p>
    <w:p w14:paraId="360B8DC2" w14:textId="77777777" w:rsidR="00771EBB" w:rsidRPr="004F45B4" w:rsidRDefault="00771EBB" w:rsidP="0001419D">
      <w:pPr>
        <w:numPr>
          <w:ilvl w:val="0"/>
          <w:numId w:val="7"/>
        </w:numPr>
        <w:tabs>
          <w:tab w:val="left" w:pos="9781"/>
        </w:tabs>
        <w:spacing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názov a sídlo koncového odberateľa,</w:t>
      </w:r>
    </w:p>
    <w:p w14:paraId="744A2011" w14:textId="1A32A544" w:rsidR="00771EBB" w:rsidRPr="004F45B4" w:rsidRDefault="00771EBB" w:rsidP="0001419D">
      <w:pPr>
        <w:numPr>
          <w:ilvl w:val="0"/>
          <w:numId w:val="7"/>
        </w:numPr>
        <w:tabs>
          <w:tab w:val="left" w:pos="9781"/>
        </w:tabs>
        <w:spacing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kontaktné údaje </w:t>
      </w:r>
      <w:r w:rsidR="00B77775">
        <w:rPr>
          <w:rFonts w:asciiTheme="minorHAnsi" w:hAnsiTheme="minorHAnsi" w:cstheme="minorHAnsi"/>
          <w:w w:val="105"/>
          <w:sz w:val="21"/>
          <w:szCs w:val="21"/>
        </w:rPr>
        <w:t xml:space="preserve">koncového </w:t>
      </w:r>
      <w:r w:rsidRPr="004F45B4">
        <w:rPr>
          <w:rFonts w:asciiTheme="minorHAnsi" w:hAnsiTheme="minorHAnsi" w:cstheme="minorHAnsi"/>
          <w:w w:val="105"/>
          <w:sz w:val="21"/>
          <w:szCs w:val="21"/>
        </w:rPr>
        <w:t>odberateľa, kde je možné uvedené informácie overiť (meno a priezvisko, pozícia, tel. č., e-mail),</w:t>
      </w:r>
    </w:p>
    <w:p w14:paraId="5ABD2F26" w14:textId="77777777" w:rsidR="00771EBB" w:rsidRPr="004F45B4" w:rsidRDefault="00771EBB" w:rsidP="0001419D">
      <w:pPr>
        <w:numPr>
          <w:ilvl w:val="0"/>
          <w:numId w:val="7"/>
        </w:numPr>
        <w:tabs>
          <w:tab w:val="left" w:pos="9781"/>
        </w:tabs>
        <w:spacing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predmet poskytnutej služby,</w:t>
      </w:r>
    </w:p>
    <w:p w14:paraId="26C6B220" w14:textId="77777777" w:rsidR="00771EBB" w:rsidRPr="004F45B4" w:rsidRDefault="00771EBB" w:rsidP="0001419D">
      <w:pPr>
        <w:numPr>
          <w:ilvl w:val="0"/>
          <w:numId w:val="7"/>
        </w:numPr>
        <w:tabs>
          <w:tab w:val="left" w:pos="9781"/>
        </w:tabs>
        <w:spacing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popis predmetu poskytnutej služby,</w:t>
      </w:r>
    </w:p>
    <w:p w14:paraId="2FAC4FFD" w14:textId="77777777" w:rsidR="00771EBB" w:rsidRPr="004F45B4" w:rsidRDefault="00771EBB" w:rsidP="0001419D">
      <w:pPr>
        <w:numPr>
          <w:ilvl w:val="0"/>
          <w:numId w:val="7"/>
        </w:numPr>
        <w:tabs>
          <w:tab w:val="left" w:pos="9781"/>
        </w:tabs>
        <w:spacing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doba poskytnutia, od – do, mesiac a rok,</w:t>
      </w:r>
    </w:p>
    <w:p w14:paraId="00857900" w14:textId="59A5EAF3" w:rsidR="00771EBB" w:rsidRPr="004F45B4" w:rsidRDefault="00771EBB" w:rsidP="0001419D">
      <w:pPr>
        <w:numPr>
          <w:ilvl w:val="0"/>
          <w:numId w:val="7"/>
        </w:numPr>
        <w:tabs>
          <w:tab w:val="left" w:pos="9781"/>
        </w:tabs>
        <w:spacing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cena poskytnutej služby </w:t>
      </w:r>
      <w:r w:rsidR="00B77775">
        <w:rPr>
          <w:rFonts w:asciiTheme="minorHAnsi" w:hAnsiTheme="minorHAnsi" w:cstheme="minorHAnsi"/>
          <w:w w:val="105"/>
          <w:sz w:val="21"/>
          <w:szCs w:val="21"/>
        </w:rPr>
        <w:t xml:space="preserve">v EUR </w:t>
      </w:r>
      <w:r w:rsidRPr="004F45B4">
        <w:rPr>
          <w:rFonts w:asciiTheme="minorHAnsi" w:hAnsiTheme="minorHAnsi" w:cstheme="minorHAnsi"/>
          <w:w w:val="105"/>
          <w:sz w:val="21"/>
          <w:szCs w:val="21"/>
        </w:rPr>
        <w:t>bez DPH celkom za požadované obdobie,</w:t>
      </w:r>
    </w:p>
    <w:p w14:paraId="1B7FB18B" w14:textId="77777777" w:rsidR="00771EBB" w:rsidRPr="004F45B4" w:rsidRDefault="00771EBB" w:rsidP="0001419D">
      <w:pPr>
        <w:numPr>
          <w:ilvl w:val="0"/>
          <w:numId w:val="7"/>
        </w:numPr>
        <w:tabs>
          <w:tab w:val="left" w:pos="709"/>
          <w:tab w:val="left" w:pos="9781"/>
        </w:tabs>
        <w:spacing w:after="120" w:line="250" w:lineRule="auto"/>
        <w:ind w:left="1701" w:right="113" w:hanging="425"/>
        <w:jc w:val="both"/>
        <w:rPr>
          <w:rFonts w:asciiTheme="minorHAnsi" w:hAnsiTheme="minorHAnsi" w:cstheme="minorHAnsi"/>
          <w:w w:val="105"/>
          <w:sz w:val="21"/>
          <w:szCs w:val="21"/>
        </w:rPr>
      </w:pPr>
      <w:r w:rsidRPr="004F45B4">
        <w:rPr>
          <w:rFonts w:asciiTheme="minorHAnsi" w:hAnsiTheme="minorHAnsi" w:cstheme="minorHAnsi"/>
          <w:w w:val="105"/>
          <w:sz w:val="21"/>
          <w:szCs w:val="21"/>
        </w:rPr>
        <w:t>odkaz na referenciu uvedenú v evidencii referencií podľa § 12 ZVO (ak je to aplikovateľné).</w:t>
      </w:r>
    </w:p>
    <w:p w14:paraId="0CCAF259" w14:textId="77777777" w:rsidR="00771EBB" w:rsidRPr="004F45B4" w:rsidRDefault="00771EBB" w:rsidP="00891CAF">
      <w:pPr>
        <w:tabs>
          <w:tab w:val="left" w:pos="9781"/>
        </w:tabs>
        <w:spacing w:after="120" w:line="250" w:lineRule="auto"/>
        <w:ind w:left="851" w:right="113"/>
        <w:jc w:val="both"/>
        <w:rPr>
          <w:rFonts w:asciiTheme="minorHAnsi" w:hAnsiTheme="minorHAnsi" w:cstheme="minorHAnsi"/>
          <w:w w:val="105"/>
          <w:sz w:val="21"/>
          <w:szCs w:val="21"/>
        </w:rPr>
      </w:pPr>
      <w:r w:rsidRPr="004F45B4">
        <w:rPr>
          <w:rFonts w:asciiTheme="minorHAnsi" w:hAnsiTheme="minorHAnsi" w:cstheme="minorHAnsi"/>
          <w:w w:val="105"/>
          <w:sz w:val="21"/>
          <w:szCs w:val="21"/>
        </w:rPr>
        <w:t>V prípade, ak uchádzač predkladá/uvádza zmluvu, ktorej realizácia presahuje stanovené obdobie troch rokov (ďalej aj ako „</w:t>
      </w:r>
      <w:r w:rsidRPr="004F45B4">
        <w:rPr>
          <w:rFonts w:asciiTheme="minorHAnsi" w:hAnsiTheme="minorHAnsi" w:cstheme="minorHAnsi"/>
          <w:b/>
          <w:w w:val="105"/>
          <w:sz w:val="21"/>
          <w:szCs w:val="21"/>
        </w:rPr>
        <w:t>rozhodné obdobie</w:t>
      </w:r>
      <w:r w:rsidRPr="004F45B4">
        <w:rPr>
          <w:rFonts w:asciiTheme="minorHAnsi" w:hAnsiTheme="minorHAnsi" w:cstheme="minorHAnsi"/>
          <w:w w:val="105"/>
          <w:sz w:val="21"/>
          <w:szCs w:val="21"/>
        </w:rPr>
        <w:t xml:space="preserve">“), t.j. poskytovanie služieb (zmluvy) začalo pred viac ako tromi rokmi alebo nebolo skončené do vyhlásenia tohto verejného obstarávania, uchádzač v zozname uvedie zvlášť rozpočtový náklad a popis poskytnutých služieb iba za tú časť plnenia, ktorá bola realizovaná v požadovanom rozhodnom období. V prípade, ak poskytnutie služby realizoval uchádzač ako člen združenia alebo ako subdodávateľ, vyčísli a </w:t>
      </w:r>
      <w:r w:rsidRPr="004F45B4">
        <w:rPr>
          <w:rFonts w:asciiTheme="minorHAnsi" w:hAnsiTheme="minorHAnsi" w:cstheme="minorHAnsi"/>
          <w:b/>
          <w:w w:val="105"/>
          <w:sz w:val="21"/>
          <w:szCs w:val="21"/>
        </w:rPr>
        <w:t>započíta iba finančný objem a služby realizované ním samotným</w:t>
      </w:r>
      <w:r w:rsidRPr="004F45B4">
        <w:rPr>
          <w:rFonts w:asciiTheme="minorHAnsi" w:hAnsiTheme="minorHAnsi" w:cstheme="minorHAnsi"/>
          <w:w w:val="105"/>
          <w:sz w:val="21"/>
          <w:szCs w:val="21"/>
        </w:rPr>
        <w:t xml:space="preserve">. V prípade, že v rámci predloženého projektu/zákazky boli poskytované aj iné služby ako tie, ktoré sú rovnakého alebo podobného charakteru ako je požadovaný predmet zákazky, musí byť z dokladu pre objektívne posúdenie splnenia podmienok účasti </w:t>
      </w:r>
      <w:r w:rsidRPr="004F45B4">
        <w:rPr>
          <w:rFonts w:asciiTheme="minorHAnsi" w:hAnsiTheme="minorHAnsi" w:cstheme="minorHAnsi"/>
          <w:b/>
          <w:w w:val="105"/>
          <w:sz w:val="21"/>
          <w:szCs w:val="21"/>
        </w:rPr>
        <w:t>zrejmá hodnota poskytnutých služieb, ktoré sú rovnakého alebo podobného charakteru ako je požadovaný predmet tejto zákazky.</w:t>
      </w:r>
      <w:r w:rsidRPr="004F45B4">
        <w:rPr>
          <w:rFonts w:asciiTheme="minorHAnsi" w:hAnsiTheme="minorHAnsi" w:cstheme="minorHAnsi"/>
          <w:w w:val="105"/>
          <w:sz w:val="21"/>
          <w:szCs w:val="21"/>
        </w:rPr>
        <w:t xml:space="preserve"> </w:t>
      </w:r>
    </w:p>
    <w:p w14:paraId="60BFFEEF" w14:textId="77777777" w:rsidR="00771EBB" w:rsidRPr="004F45B4" w:rsidRDefault="00771EBB" w:rsidP="00891CAF">
      <w:pPr>
        <w:tabs>
          <w:tab w:val="left" w:pos="9781"/>
        </w:tabs>
        <w:spacing w:after="120" w:line="250" w:lineRule="auto"/>
        <w:ind w:left="851" w:right="113"/>
        <w:jc w:val="both"/>
        <w:rPr>
          <w:rFonts w:asciiTheme="minorHAnsi" w:hAnsiTheme="minorHAnsi" w:cstheme="minorHAnsi"/>
          <w:w w:val="105"/>
          <w:sz w:val="21"/>
          <w:szCs w:val="21"/>
        </w:rPr>
      </w:pPr>
      <w:r w:rsidRPr="004F45B4">
        <w:rPr>
          <w:rFonts w:asciiTheme="minorHAnsi" w:hAnsiTheme="minorHAnsi" w:cstheme="minorHAnsi"/>
          <w:w w:val="105"/>
          <w:sz w:val="21"/>
          <w:szCs w:val="21"/>
        </w:rPr>
        <w:lastRenderedPageBreak/>
        <w:t xml:space="preserve">Uchádzač môže jednou referenciou pokryť aj viacero požiadaviek uvedených v bode 3.1 tejto časti súťažných podkladov za predpokladu, že sú splnené obsahové a cenové požiadavky verejného obstarávateľa na splnenie podmienky účasti. Uchádzač v takom prípade uvedie cenovú hodnotu každej jednotlivej časti plnenia zákazky/zmluvy, ktorú k splneniu podmienky účasti podľa bodu 3.1 preukazuje. </w:t>
      </w:r>
    </w:p>
    <w:p w14:paraId="40A3FAAB" w14:textId="77777777" w:rsidR="00771EBB" w:rsidRPr="004F45B4" w:rsidRDefault="00771EBB" w:rsidP="00891CAF">
      <w:pPr>
        <w:tabs>
          <w:tab w:val="left" w:pos="9781"/>
        </w:tabs>
        <w:spacing w:after="120" w:line="250" w:lineRule="auto"/>
        <w:ind w:left="851" w:right="113"/>
        <w:jc w:val="both"/>
        <w:rPr>
          <w:rFonts w:asciiTheme="minorHAnsi" w:hAnsiTheme="minorHAnsi" w:cstheme="minorHAnsi"/>
          <w:w w:val="105"/>
          <w:sz w:val="21"/>
          <w:szCs w:val="21"/>
        </w:rPr>
      </w:pPr>
      <w:r w:rsidRPr="004F45B4">
        <w:rPr>
          <w:rFonts w:asciiTheme="minorHAnsi" w:hAnsiTheme="minorHAnsi" w:cstheme="minorHAnsi"/>
          <w:w w:val="105"/>
          <w:sz w:val="21"/>
          <w:szCs w:val="21"/>
        </w:rPr>
        <w:t xml:space="preserve">V prípade, ak referencia alebo zoznam poskytnutých služieb obsahuje ekvivalentné riešenie k riešeniu požadovanému verejným obstarávateľom, uchádzač popíše a odôvodní túto ekvivalentnosť. </w:t>
      </w:r>
    </w:p>
    <w:p w14:paraId="046E23D8" w14:textId="77777777" w:rsidR="00771EBB" w:rsidRPr="004F45B4" w:rsidRDefault="00771EBB" w:rsidP="00771EBB">
      <w:pPr>
        <w:pStyle w:val="Zkladntext"/>
        <w:numPr>
          <w:ilvl w:val="1"/>
          <w:numId w:val="3"/>
        </w:numPr>
        <w:spacing w:after="120" w:line="252" w:lineRule="auto"/>
        <w:ind w:left="709" w:right="113"/>
        <w:jc w:val="both"/>
        <w:rPr>
          <w:rFonts w:asciiTheme="minorHAnsi" w:hAnsiTheme="minorHAnsi" w:cstheme="minorHAnsi"/>
          <w:b/>
          <w:bCs/>
          <w:w w:val="105"/>
        </w:rPr>
      </w:pPr>
      <w:r w:rsidRPr="004F45B4">
        <w:rPr>
          <w:rFonts w:asciiTheme="minorHAnsi" w:hAnsiTheme="minorHAnsi" w:cstheme="minorHAnsi"/>
          <w:b/>
          <w:bCs/>
          <w:w w:val="105"/>
        </w:rPr>
        <w:t xml:space="preserve">Podľa § 34 ods. 1 písm. d) ZVO v spojení s § 35 ZVO: </w:t>
      </w:r>
    </w:p>
    <w:p w14:paraId="02C5C735" w14:textId="5280941C" w:rsidR="00771EBB" w:rsidRPr="004F45B4" w:rsidRDefault="00771EBB" w:rsidP="00771EBB">
      <w:pPr>
        <w:pStyle w:val="Zkladntext"/>
        <w:spacing w:after="120" w:line="252" w:lineRule="auto"/>
        <w:ind w:left="709" w:right="113"/>
        <w:jc w:val="both"/>
        <w:rPr>
          <w:rFonts w:asciiTheme="minorHAnsi" w:hAnsiTheme="minorHAnsi" w:cstheme="minorHAnsi"/>
          <w:b/>
          <w:bCs/>
          <w:w w:val="105"/>
        </w:rPr>
      </w:pPr>
      <w:r w:rsidRPr="004F45B4">
        <w:rPr>
          <w:rFonts w:asciiTheme="minorHAnsi" w:hAnsiTheme="minorHAnsi" w:cstheme="minorHAnsi"/>
          <w:b/>
          <w:bCs/>
          <w:w w:val="105"/>
        </w:rPr>
        <w:t>Certifikátom vydaným nezávislou inštitúciou, ktorým sa potvrdzuje splnenie požiadaviek technických noriem na systém manažérstva kvality</w:t>
      </w:r>
      <w:r w:rsidR="00523A40">
        <w:rPr>
          <w:rFonts w:asciiTheme="minorHAnsi" w:hAnsiTheme="minorHAnsi" w:cstheme="minorHAnsi"/>
          <w:b/>
          <w:bCs/>
          <w:w w:val="105"/>
        </w:rPr>
        <w:t>,</w:t>
      </w:r>
      <w:r w:rsidRPr="004F45B4">
        <w:rPr>
          <w:rFonts w:asciiTheme="minorHAnsi" w:hAnsiTheme="minorHAnsi" w:cstheme="minorHAnsi"/>
          <w:b/>
          <w:bCs/>
          <w:w w:val="105"/>
        </w:rPr>
        <w:t xml:space="preserve"> systém manažérstva na informačnú bezpečnosť</w:t>
      </w:r>
      <w:r w:rsidR="00523A40">
        <w:rPr>
          <w:rFonts w:asciiTheme="minorHAnsi" w:hAnsiTheme="minorHAnsi" w:cstheme="minorHAnsi"/>
          <w:b/>
          <w:bCs/>
          <w:w w:val="105"/>
        </w:rPr>
        <w:t xml:space="preserve"> a systém</w:t>
      </w:r>
      <w:r w:rsidR="00523A40" w:rsidRPr="00891CAF">
        <w:rPr>
          <w:rFonts w:asciiTheme="minorHAnsi" w:hAnsiTheme="minorHAnsi" w:cstheme="minorHAnsi"/>
          <w:b/>
          <w:bCs/>
          <w:w w:val="105"/>
        </w:rPr>
        <w:t xml:space="preserve"> manažérstva IT služieb</w:t>
      </w:r>
      <w:r w:rsidRPr="004F45B4">
        <w:rPr>
          <w:rFonts w:asciiTheme="minorHAnsi" w:hAnsiTheme="minorHAnsi" w:cstheme="minorHAnsi"/>
          <w:b/>
          <w:bCs/>
          <w:w w:val="105"/>
        </w:rPr>
        <w:t xml:space="preserve">. </w:t>
      </w:r>
    </w:p>
    <w:p w14:paraId="77991ED6" w14:textId="3757631F" w:rsidR="0088286D" w:rsidRPr="004F45B4" w:rsidRDefault="0088286D" w:rsidP="0088286D">
      <w:pPr>
        <w:tabs>
          <w:tab w:val="left" w:pos="9781"/>
        </w:tabs>
        <w:spacing w:after="120" w:line="250" w:lineRule="auto"/>
        <w:ind w:left="709" w:right="113"/>
        <w:jc w:val="both"/>
        <w:rPr>
          <w:rFonts w:asciiTheme="minorHAnsi" w:hAnsiTheme="minorHAnsi" w:cstheme="minorHAnsi"/>
          <w:w w:val="105"/>
          <w:sz w:val="21"/>
          <w:szCs w:val="21"/>
          <w:u w:val="single"/>
        </w:rPr>
      </w:pPr>
      <w:r w:rsidRPr="004F45B4">
        <w:rPr>
          <w:rFonts w:asciiTheme="minorHAnsi" w:hAnsiTheme="minorHAnsi" w:cstheme="minorHAnsi"/>
          <w:w w:val="105"/>
          <w:sz w:val="21"/>
          <w:szCs w:val="21"/>
          <w:u w:val="single"/>
        </w:rPr>
        <w:t xml:space="preserve">Minimálna požadovaná úroveň štandardov k bodu 3.2: </w:t>
      </w:r>
    </w:p>
    <w:p w14:paraId="4D6B8BDA" w14:textId="5F590C02" w:rsidR="00891CAF" w:rsidRDefault="00891CAF" w:rsidP="0001419D">
      <w:pPr>
        <w:pStyle w:val="Odsekzoznamu"/>
        <w:numPr>
          <w:ilvl w:val="0"/>
          <w:numId w:val="56"/>
        </w:numPr>
        <w:tabs>
          <w:tab w:val="left" w:pos="9781"/>
        </w:tabs>
        <w:spacing w:after="120" w:line="250" w:lineRule="auto"/>
        <w:ind w:left="1134" w:right="113"/>
        <w:jc w:val="both"/>
        <w:rPr>
          <w:rFonts w:asciiTheme="minorHAnsi" w:hAnsiTheme="minorHAnsi" w:cstheme="minorHAnsi"/>
          <w:w w:val="105"/>
          <w:sz w:val="21"/>
          <w:szCs w:val="21"/>
        </w:rPr>
      </w:pPr>
      <w:r w:rsidRPr="00891CAF">
        <w:rPr>
          <w:rFonts w:asciiTheme="minorHAnsi" w:hAnsiTheme="minorHAnsi" w:cstheme="minorHAnsi"/>
          <w:w w:val="105"/>
          <w:sz w:val="21"/>
          <w:szCs w:val="21"/>
        </w:rPr>
        <w:t xml:space="preserve">Platný </w:t>
      </w:r>
      <w:r w:rsidRPr="00891CAF">
        <w:rPr>
          <w:rFonts w:asciiTheme="minorHAnsi" w:hAnsiTheme="minorHAnsi" w:cstheme="minorHAnsi"/>
          <w:b/>
          <w:bCs/>
          <w:w w:val="105"/>
          <w:sz w:val="21"/>
          <w:szCs w:val="21"/>
        </w:rPr>
        <w:t>certifikát systému manažérstva kvality v oblasti informačných technológií</w:t>
      </w:r>
      <w:r w:rsidRPr="00891CAF">
        <w:rPr>
          <w:rFonts w:asciiTheme="minorHAnsi" w:hAnsiTheme="minorHAnsi" w:cstheme="minorHAnsi"/>
          <w:w w:val="105"/>
          <w:sz w:val="21"/>
          <w:szCs w:val="21"/>
        </w:rPr>
        <w:t xml:space="preserve"> vydaný nezávislou akreditovanou inštitúciou, ktorým sa potvrdzuje splnenie požiadaviek normy </w:t>
      </w:r>
      <w:r w:rsidRPr="00891CAF">
        <w:rPr>
          <w:rFonts w:asciiTheme="minorHAnsi" w:hAnsiTheme="minorHAnsi" w:cstheme="minorHAnsi"/>
          <w:b/>
          <w:bCs/>
          <w:w w:val="105"/>
          <w:sz w:val="21"/>
          <w:szCs w:val="21"/>
        </w:rPr>
        <w:t xml:space="preserve">ISO 9001 </w:t>
      </w:r>
      <w:r w:rsidRPr="00891CAF">
        <w:rPr>
          <w:rFonts w:asciiTheme="minorHAnsi" w:hAnsiTheme="minorHAnsi" w:cstheme="minorHAnsi"/>
          <w:w w:val="105"/>
          <w:sz w:val="21"/>
          <w:szCs w:val="21"/>
        </w:rPr>
        <w:t>alebo ekvivalentnej normy, a to v súlade s § 35 ZVO. Verejný obstarávateľ uzná ako rovnocenný certifikát systému manažérstva kvality vydaný príslušným orgánom členského štátu. Ak uchádzač objektívne nemal možnosť získať príslušný certifikát v určených lehotách, verejný obstarávateľ prijme aj iné dôkazy o rovnocenných opatreniach na zabezpečenie systému manažérstva kvality predložené uchádzačom, ktorými preukáže, že ním navrhované opatrenia na zabezpečenie systému manažérstva kvality sú v súlade s požadovanými slovenskými technickými normami na systém manažérstva kvality</w:t>
      </w:r>
      <w:r w:rsidR="0088286D" w:rsidRPr="00891CAF">
        <w:rPr>
          <w:rFonts w:asciiTheme="minorHAnsi" w:hAnsiTheme="minorHAnsi" w:cstheme="minorHAnsi"/>
          <w:w w:val="105"/>
          <w:sz w:val="21"/>
          <w:szCs w:val="21"/>
        </w:rPr>
        <w:t>.</w:t>
      </w:r>
    </w:p>
    <w:p w14:paraId="1CCCC5F7" w14:textId="77777777" w:rsidR="00891CAF" w:rsidRDefault="00891CAF" w:rsidP="0001419D">
      <w:pPr>
        <w:pStyle w:val="Odsekzoznamu"/>
        <w:numPr>
          <w:ilvl w:val="0"/>
          <w:numId w:val="56"/>
        </w:numPr>
        <w:tabs>
          <w:tab w:val="left" w:pos="9781"/>
        </w:tabs>
        <w:spacing w:after="120" w:line="250" w:lineRule="auto"/>
        <w:ind w:left="1134" w:right="113"/>
        <w:jc w:val="both"/>
        <w:rPr>
          <w:rFonts w:asciiTheme="minorHAnsi" w:hAnsiTheme="minorHAnsi" w:cstheme="minorHAnsi"/>
          <w:w w:val="105"/>
          <w:sz w:val="21"/>
          <w:szCs w:val="21"/>
        </w:rPr>
      </w:pPr>
      <w:r w:rsidRPr="00891CAF">
        <w:rPr>
          <w:rFonts w:asciiTheme="minorHAnsi" w:hAnsiTheme="minorHAnsi" w:cstheme="minorHAnsi"/>
          <w:w w:val="105"/>
          <w:sz w:val="21"/>
          <w:szCs w:val="21"/>
        </w:rPr>
        <w:t xml:space="preserve">Platný </w:t>
      </w:r>
      <w:r w:rsidRPr="00891CAF">
        <w:rPr>
          <w:rFonts w:asciiTheme="minorHAnsi" w:hAnsiTheme="minorHAnsi" w:cstheme="minorHAnsi"/>
          <w:b/>
          <w:bCs/>
          <w:w w:val="105"/>
          <w:sz w:val="21"/>
          <w:szCs w:val="21"/>
        </w:rPr>
        <w:t>certifikát systému manažérstva informačnej bezpečnosti v oblasti informačných technológií</w:t>
      </w:r>
      <w:r w:rsidRPr="00891CAF">
        <w:rPr>
          <w:rFonts w:asciiTheme="minorHAnsi" w:hAnsiTheme="minorHAnsi" w:cstheme="minorHAnsi"/>
          <w:w w:val="105"/>
          <w:sz w:val="21"/>
          <w:szCs w:val="21"/>
        </w:rPr>
        <w:t xml:space="preserve"> vydaný nezávislou akreditovanou inštitúciou, ktorým sa potvrdzuje splnenie požiadaviek normy </w:t>
      </w:r>
      <w:r w:rsidRPr="00891CAF">
        <w:rPr>
          <w:rFonts w:asciiTheme="minorHAnsi" w:hAnsiTheme="minorHAnsi" w:cstheme="minorHAnsi"/>
          <w:b/>
          <w:bCs/>
          <w:w w:val="105"/>
          <w:sz w:val="21"/>
          <w:szCs w:val="21"/>
        </w:rPr>
        <w:t>ISO/IEC 27001</w:t>
      </w:r>
      <w:r w:rsidRPr="00891CAF">
        <w:rPr>
          <w:rFonts w:asciiTheme="minorHAnsi" w:hAnsiTheme="minorHAnsi" w:cstheme="minorHAnsi"/>
          <w:w w:val="105"/>
          <w:sz w:val="21"/>
          <w:szCs w:val="21"/>
        </w:rPr>
        <w:t xml:space="preserve"> alebo ekvivalentnej normy; verejný obstarávateľ uzná aj iné rovnocenné dôkazy o zavedení ekvivalentných opatrení na zabezpečenie informačnej bezpečnosti, ak uchádzač preukáže, že ním uplatňované opatrenia spĺňajú požadovanú úroveň zabezpečenia vzhľadom na predmet zákazky</w:t>
      </w:r>
      <w:r w:rsidR="0088286D" w:rsidRPr="00891CAF">
        <w:rPr>
          <w:rFonts w:asciiTheme="minorHAnsi" w:hAnsiTheme="minorHAnsi" w:cstheme="minorHAnsi"/>
          <w:w w:val="105"/>
          <w:sz w:val="21"/>
          <w:szCs w:val="21"/>
        </w:rPr>
        <w:t>.</w:t>
      </w:r>
    </w:p>
    <w:p w14:paraId="4840F21A" w14:textId="6777CC31" w:rsidR="0088286D" w:rsidRPr="00891CAF" w:rsidRDefault="00891CAF" w:rsidP="0001419D">
      <w:pPr>
        <w:pStyle w:val="Odsekzoznamu"/>
        <w:numPr>
          <w:ilvl w:val="0"/>
          <w:numId w:val="56"/>
        </w:numPr>
        <w:tabs>
          <w:tab w:val="left" w:pos="9781"/>
        </w:tabs>
        <w:spacing w:after="120" w:line="250" w:lineRule="auto"/>
        <w:ind w:left="1134" w:right="113"/>
        <w:jc w:val="both"/>
        <w:rPr>
          <w:rFonts w:asciiTheme="minorHAnsi" w:hAnsiTheme="minorHAnsi" w:cstheme="minorHAnsi"/>
          <w:w w:val="105"/>
          <w:sz w:val="21"/>
          <w:szCs w:val="21"/>
        </w:rPr>
      </w:pPr>
      <w:r w:rsidRPr="00891CAF">
        <w:rPr>
          <w:rFonts w:asciiTheme="minorHAnsi" w:hAnsiTheme="minorHAnsi" w:cstheme="minorHAnsi"/>
          <w:w w:val="105"/>
          <w:sz w:val="21"/>
          <w:szCs w:val="21"/>
        </w:rPr>
        <w:t xml:space="preserve">Platný </w:t>
      </w:r>
      <w:r w:rsidRPr="00891CAF">
        <w:rPr>
          <w:rFonts w:asciiTheme="minorHAnsi" w:hAnsiTheme="minorHAnsi" w:cstheme="minorHAnsi"/>
          <w:b/>
          <w:bCs/>
          <w:w w:val="105"/>
          <w:sz w:val="21"/>
          <w:szCs w:val="21"/>
        </w:rPr>
        <w:t>certifikát systému manažérstva IT služieb v oblasti informačných technológií</w:t>
      </w:r>
      <w:r w:rsidRPr="00891CAF">
        <w:rPr>
          <w:rFonts w:asciiTheme="minorHAnsi" w:hAnsiTheme="minorHAnsi" w:cstheme="minorHAnsi"/>
          <w:w w:val="105"/>
          <w:sz w:val="21"/>
          <w:szCs w:val="21"/>
        </w:rPr>
        <w:t xml:space="preserve"> vydaný nezávislou akreditovanou inštitúciou, ktorým sa potvrdzuje splnenie požiadaviek normy </w:t>
      </w:r>
      <w:r w:rsidRPr="00891CAF">
        <w:rPr>
          <w:rFonts w:asciiTheme="minorHAnsi" w:hAnsiTheme="minorHAnsi" w:cstheme="minorHAnsi"/>
          <w:b/>
          <w:bCs/>
          <w:w w:val="105"/>
          <w:sz w:val="21"/>
          <w:szCs w:val="21"/>
        </w:rPr>
        <w:t>ISO/IEC 20000-1</w:t>
      </w:r>
      <w:r w:rsidRPr="00891CAF">
        <w:rPr>
          <w:rFonts w:asciiTheme="minorHAnsi" w:hAnsiTheme="minorHAnsi" w:cstheme="minorHAnsi"/>
          <w:w w:val="105"/>
          <w:sz w:val="21"/>
          <w:szCs w:val="21"/>
        </w:rPr>
        <w:t xml:space="preserve"> alebo ekvivalentnej normy; verejný obstarávateľ uzná aj iné rovnocenné dôkazy o zavedení ekvivalentných opatrení, ak uchádzač preukáže ich primeranosť a funkčnú rovnocennosť vzhľadom na predmet zákazky</w:t>
      </w:r>
      <w:r w:rsidR="0088286D" w:rsidRPr="00891CAF">
        <w:rPr>
          <w:rFonts w:asciiTheme="minorHAnsi" w:hAnsiTheme="minorHAnsi" w:cstheme="minorHAnsi"/>
          <w:w w:val="105"/>
          <w:sz w:val="21"/>
          <w:szCs w:val="21"/>
        </w:rPr>
        <w:t xml:space="preserve">. </w:t>
      </w:r>
    </w:p>
    <w:p w14:paraId="135FE452" w14:textId="77777777" w:rsidR="0088286D" w:rsidRPr="00A232AC" w:rsidRDefault="0088286D" w:rsidP="0088286D">
      <w:pPr>
        <w:pStyle w:val="Zkladntext"/>
        <w:numPr>
          <w:ilvl w:val="1"/>
          <w:numId w:val="3"/>
        </w:numPr>
        <w:spacing w:after="120" w:line="252" w:lineRule="auto"/>
        <w:ind w:left="709" w:right="113"/>
        <w:jc w:val="both"/>
        <w:rPr>
          <w:rFonts w:asciiTheme="minorHAnsi" w:hAnsiTheme="minorHAnsi" w:cstheme="minorHAnsi"/>
          <w:w w:val="105"/>
        </w:rPr>
      </w:pPr>
      <w:r w:rsidRPr="00A232AC">
        <w:rPr>
          <w:rFonts w:asciiTheme="minorHAnsi" w:hAnsiTheme="minorHAnsi" w:cstheme="minorHAnsi"/>
          <w:b/>
          <w:bCs/>
          <w:w w:val="105"/>
        </w:rPr>
        <w:t xml:space="preserve">Podľa § 34 ods. 1 písm. g) ZVO: </w:t>
      </w:r>
    </w:p>
    <w:p w14:paraId="6C89C80B" w14:textId="3AD9554D" w:rsidR="0088286D" w:rsidRDefault="0088286D" w:rsidP="0088286D">
      <w:pPr>
        <w:pStyle w:val="Zkladntext"/>
        <w:spacing w:after="120" w:line="252" w:lineRule="auto"/>
        <w:ind w:left="709" w:right="113"/>
        <w:jc w:val="both"/>
        <w:rPr>
          <w:rFonts w:asciiTheme="minorHAnsi" w:hAnsiTheme="minorHAnsi" w:cstheme="minorHAnsi"/>
          <w:b/>
          <w:bCs/>
          <w:w w:val="105"/>
        </w:rPr>
      </w:pPr>
      <w:r w:rsidRPr="004F45B4">
        <w:rPr>
          <w:rFonts w:asciiTheme="minorHAnsi" w:hAnsiTheme="minorHAnsi" w:cstheme="minorHAnsi"/>
          <w:b/>
          <w:bCs/>
          <w:w w:val="105"/>
        </w:rPr>
        <w:t xml:space="preserve">Údajmi o vzdelaní a odbornej praxi alebo o odbornej kvalifikácii osôb určených na plnenie Zmluvy. </w:t>
      </w:r>
    </w:p>
    <w:p w14:paraId="7C02B3DB" w14:textId="77777777" w:rsidR="0088286D" w:rsidRPr="004F45B4" w:rsidRDefault="0088286D" w:rsidP="0088286D">
      <w:pPr>
        <w:pStyle w:val="Zkladntext"/>
        <w:spacing w:after="120" w:line="252" w:lineRule="auto"/>
        <w:ind w:left="709" w:right="113"/>
        <w:jc w:val="both"/>
        <w:rPr>
          <w:rFonts w:asciiTheme="minorHAnsi" w:hAnsiTheme="minorHAnsi" w:cstheme="minorHAnsi"/>
          <w:w w:val="105"/>
          <w:u w:val="single"/>
        </w:rPr>
      </w:pPr>
      <w:r w:rsidRPr="004F45B4">
        <w:rPr>
          <w:rFonts w:asciiTheme="minorHAnsi" w:hAnsiTheme="minorHAnsi" w:cstheme="minorHAnsi"/>
          <w:w w:val="105"/>
          <w:u w:val="single"/>
        </w:rPr>
        <w:t>Minimálna požadovaná úroveň štandardov k bodu 3.3:</w:t>
      </w:r>
    </w:p>
    <w:p w14:paraId="305A5B27" w14:textId="0EBAE354" w:rsidR="0088286D" w:rsidRPr="004F45B4" w:rsidRDefault="0088286D" w:rsidP="0088286D">
      <w:pPr>
        <w:pStyle w:val="Zkladntext"/>
        <w:spacing w:after="120" w:line="252" w:lineRule="auto"/>
        <w:ind w:left="709" w:right="113"/>
        <w:jc w:val="both"/>
        <w:rPr>
          <w:rFonts w:asciiTheme="minorHAnsi" w:hAnsiTheme="minorHAnsi" w:cstheme="minorHAnsi"/>
          <w:w w:val="105"/>
        </w:rPr>
      </w:pPr>
      <w:r w:rsidRPr="004F45B4">
        <w:rPr>
          <w:rFonts w:asciiTheme="minorHAnsi" w:hAnsiTheme="minorHAnsi" w:cstheme="minorHAnsi"/>
          <w:w w:val="105"/>
        </w:rPr>
        <w:t>Verejný obstarávateľ požaduje predložiť doklady preukazujúce splnenie tejto podmienky účasti na nasledovných pozíciách:</w:t>
      </w:r>
    </w:p>
    <w:p w14:paraId="30473E8A" w14:textId="77777777" w:rsidR="0088286D" w:rsidRPr="004F45B4" w:rsidRDefault="0088286D"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Expert č. 1 – Projektový manažér</w:t>
      </w:r>
    </w:p>
    <w:p w14:paraId="3836F03A" w14:textId="761C4F40" w:rsidR="0088286D" w:rsidRPr="004F45B4" w:rsidRDefault="0088286D" w:rsidP="0088286D">
      <w:pPr>
        <w:pStyle w:val="Odsekzoznamu"/>
        <w:numPr>
          <w:ilvl w:val="4"/>
          <w:numId w:val="3"/>
        </w:numPr>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 xml:space="preserve">minimálne 5 rokov odbornej praxe v oblasti riadenia </w:t>
      </w:r>
      <w:r w:rsidR="00203599" w:rsidRPr="009645D4">
        <w:rPr>
          <w:rFonts w:asciiTheme="minorHAnsi" w:hAnsiTheme="minorHAnsi" w:cstheme="minorHAnsi"/>
          <w:color w:val="000000" w:themeColor="text1"/>
          <w:sz w:val="21"/>
          <w:szCs w:val="21"/>
        </w:rPr>
        <w:t xml:space="preserve">implementácie </w:t>
      </w:r>
      <w:r w:rsidRPr="004F45B4">
        <w:rPr>
          <w:rFonts w:asciiTheme="minorHAnsi" w:hAnsiTheme="minorHAnsi" w:cstheme="minorHAnsi"/>
          <w:color w:val="000000" w:themeColor="text1"/>
          <w:sz w:val="21"/>
          <w:szCs w:val="21"/>
        </w:rPr>
        <w:t>informačných systémov,</w:t>
      </w:r>
    </w:p>
    <w:p w14:paraId="2EAAAE79" w14:textId="36D9563D" w:rsidR="0088286D" w:rsidRPr="004F45B4" w:rsidRDefault="009645D4" w:rsidP="0088286D">
      <w:pPr>
        <w:pStyle w:val="Textbubliny"/>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3 profesionálne praktické skúsenosti s riadením implementácie agendových informačných systémov agilnou metodikou, počas celého životného cyklu IS, ktorý zahŕňal analýzu, návrh, implementáciu, testovanie, nasadenie a prevádzkovú podporu</w:t>
      </w:r>
      <w:r w:rsidR="0088286D" w:rsidRPr="004F45B4">
        <w:rPr>
          <w:rFonts w:asciiTheme="minorHAnsi" w:hAnsiTheme="minorHAnsi" w:cstheme="minorHAnsi"/>
          <w:color w:val="000000" w:themeColor="text1"/>
          <w:sz w:val="21"/>
          <w:szCs w:val="21"/>
        </w:rPr>
        <w:t>,</w:t>
      </w:r>
    </w:p>
    <w:p w14:paraId="64F423C8" w14:textId="3301CD2A" w:rsidR="0088286D" w:rsidRDefault="0088286D" w:rsidP="0088286D">
      <w:pPr>
        <w:pStyle w:val="Odsekzoznamu"/>
        <w:numPr>
          <w:ilvl w:val="4"/>
          <w:numId w:val="3"/>
        </w:numPr>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platný certifikát PRINCE2 Practitioner</w:t>
      </w:r>
      <w:r w:rsidR="009645D4">
        <w:rPr>
          <w:rFonts w:asciiTheme="minorHAnsi" w:hAnsiTheme="minorHAnsi" w:cstheme="minorHAnsi"/>
          <w:color w:val="000000" w:themeColor="text1"/>
          <w:sz w:val="21"/>
          <w:szCs w:val="21"/>
        </w:rPr>
        <w:t xml:space="preserve"> </w:t>
      </w:r>
      <w:r w:rsidRPr="004F45B4">
        <w:rPr>
          <w:rFonts w:asciiTheme="minorHAnsi" w:hAnsiTheme="minorHAnsi" w:cstheme="minorHAnsi"/>
          <w:color w:val="000000" w:themeColor="text1"/>
          <w:sz w:val="21"/>
          <w:szCs w:val="21"/>
        </w:rPr>
        <w:t>na odbornú spôsobilosť pre riadenie projektov alebo ekvivalent daného certifikátu vydaný medzinárodne uznávanou akreditačnou a certifikačnou autoritou,</w:t>
      </w:r>
    </w:p>
    <w:p w14:paraId="2129F79A" w14:textId="450449B3" w:rsidR="009645D4" w:rsidRPr="004F45B4" w:rsidRDefault="009645D4" w:rsidP="0088286D">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lastRenderedPageBreak/>
        <w:t>platný certifikát ITIL Foundation</w:t>
      </w:r>
      <w:r w:rsidR="00594BB9">
        <w:rPr>
          <w:rFonts w:asciiTheme="minorHAnsi" w:hAnsiTheme="minorHAnsi" w:cstheme="minorHAnsi"/>
          <w:color w:val="000000" w:themeColor="text1"/>
          <w:sz w:val="21"/>
          <w:szCs w:val="21"/>
        </w:rPr>
        <w:t xml:space="preserve"> (Version 5)</w:t>
      </w:r>
      <w:r w:rsidRPr="009645D4">
        <w:rPr>
          <w:rFonts w:asciiTheme="minorHAnsi" w:hAnsiTheme="minorHAnsi" w:cstheme="minorHAnsi"/>
          <w:color w:val="000000" w:themeColor="text1"/>
          <w:sz w:val="21"/>
          <w:szCs w:val="21"/>
        </w:rPr>
        <w:t>, alebo vyšší, na odbornú spôsobilosť pre riadenie prevádzky alebo ekvivalent daného certifikátu</w:t>
      </w:r>
      <w:r w:rsidR="00D05F6F">
        <w:rPr>
          <w:rFonts w:asciiTheme="minorHAnsi" w:hAnsiTheme="minorHAnsi" w:cstheme="minorHAnsi"/>
          <w:color w:val="000000" w:themeColor="text1"/>
          <w:sz w:val="21"/>
          <w:szCs w:val="21"/>
        </w:rPr>
        <w:t>,</w:t>
      </w:r>
      <w:r w:rsidRPr="009645D4">
        <w:rPr>
          <w:rFonts w:asciiTheme="minorHAnsi" w:hAnsiTheme="minorHAnsi" w:cstheme="minorHAnsi"/>
          <w:color w:val="000000" w:themeColor="text1"/>
          <w:sz w:val="21"/>
          <w:szCs w:val="21"/>
        </w:rPr>
        <w:t xml:space="preserve"> vydaný medzinárodne uznávanou akreditačnou a certifikačnou autoritou</w:t>
      </w:r>
      <w:r>
        <w:rPr>
          <w:rFonts w:asciiTheme="minorHAnsi" w:hAnsiTheme="minorHAnsi" w:cstheme="minorHAnsi"/>
          <w:color w:val="000000" w:themeColor="text1"/>
          <w:sz w:val="21"/>
          <w:szCs w:val="21"/>
        </w:rPr>
        <w:t>,</w:t>
      </w:r>
    </w:p>
    <w:p w14:paraId="4B80B89B" w14:textId="310CCDC9" w:rsidR="0088286D" w:rsidRPr="004F45B4" w:rsidRDefault="0088286D" w:rsidP="0088286D">
      <w:pPr>
        <w:pStyle w:val="Odsekzoznamu"/>
        <w:numPr>
          <w:ilvl w:val="4"/>
          <w:numId w:val="3"/>
        </w:numPr>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preukazuje sa životopisom alebo údajom o odbornej praxi preukazujúcim splnenie podmienok účasti a kópiami príslušných certifikátov.</w:t>
      </w:r>
    </w:p>
    <w:p w14:paraId="2361948E" w14:textId="77777777" w:rsidR="0088286D" w:rsidRPr="004F45B4" w:rsidRDefault="0088286D" w:rsidP="0088286D">
      <w:pPr>
        <w:jc w:val="both"/>
        <w:rPr>
          <w:rFonts w:asciiTheme="minorHAnsi" w:hAnsiTheme="minorHAnsi" w:cstheme="minorHAnsi"/>
          <w:color w:val="000000" w:themeColor="text1"/>
          <w:sz w:val="21"/>
          <w:szCs w:val="21"/>
        </w:rPr>
      </w:pPr>
    </w:p>
    <w:p w14:paraId="135991C1" w14:textId="1051CE7B" w:rsidR="0088286D" w:rsidRPr="004F45B4" w:rsidRDefault="0088286D"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2 –  </w:t>
      </w:r>
      <w:r w:rsidR="009645D4" w:rsidRPr="009645D4">
        <w:rPr>
          <w:rFonts w:asciiTheme="minorHAnsi" w:hAnsiTheme="minorHAnsi" w:cstheme="minorHAnsi"/>
          <w:b/>
          <w:bCs/>
          <w:sz w:val="21"/>
          <w:szCs w:val="21"/>
        </w:rPr>
        <w:t>Expert pre IT architektúru</w:t>
      </w:r>
    </w:p>
    <w:p w14:paraId="28D53857" w14:textId="77777777" w:rsidR="009645D4" w:rsidRPr="009645D4" w:rsidRDefault="009645D4" w:rsidP="009645D4">
      <w:pPr>
        <w:pStyle w:val="Odsekzoznamu"/>
        <w:numPr>
          <w:ilvl w:val="4"/>
          <w:numId w:val="3"/>
        </w:numPr>
        <w:ind w:left="1134"/>
        <w:jc w:val="both"/>
        <w:rPr>
          <w:rFonts w:asciiTheme="minorHAnsi" w:hAnsiTheme="minorHAnsi" w:cstheme="minorHAnsi"/>
          <w:sz w:val="21"/>
          <w:szCs w:val="21"/>
        </w:rPr>
      </w:pPr>
      <w:r w:rsidRPr="009645D4">
        <w:rPr>
          <w:rFonts w:asciiTheme="minorHAnsi" w:hAnsiTheme="minorHAnsi" w:cstheme="minorHAnsi"/>
          <w:sz w:val="21"/>
          <w:szCs w:val="21"/>
        </w:rPr>
        <w:t>minimálne 5 rokov odbornej praxe v oblasti návrhu architektúry informačných systémov,</w:t>
      </w:r>
    </w:p>
    <w:p w14:paraId="16DF3CB9" w14:textId="77777777" w:rsidR="009645D4" w:rsidRPr="009645D4" w:rsidRDefault="009645D4" w:rsidP="009645D4">
      <w:pPr>
        <w:pStyle w:val="Odsekzoznamu"/>
        <w:numPr>
          <w:ilvl w:val="4"/>
          <w:numId w:val="3"/>
        </w:numPr>
        <w:ind w:left="1134"/>
        <w:jc w:val="both"/>
        <w:rPr>
          <w:rFonts w:asciiTheme="minorHAnsi" w:hAnsiTheme="minorHAnsi" w:cstheme="minorHAnsi"/>
          <w:sz w:val="21"/>
          <w:szCs w:val="21"/>
        </w:rPr>
      </w:pPr>
      <w:r w:rsidRPr="009645D4">
        <w:rPr>
          <w:rFonts w:asciiTheme="minorHAnsi" w:hAnsiTheme="minorHAnsi" w:cstheme="minorHAnsi"/>
          <w:sz w:val="21"/>
          <w:szCs w:val="21"/>
        </w:rPr>
        <w:t>minimálne 3 profesionálne praktické skúsenosti s výkonom návrhu a dizajnu architektúry informačných systémov s implementáciou minimálne 8 správnych agend v rámci jedného informačného systému, pričom každá profesionálna praktická skúsenosť musí byť v trvaní minimálne 6 mesiacov,</w:t>
      </w:r>
    </w:p>
    <w:p w14:paraId="0D2933E4" w14:textId="15BBD1A6"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sz w:val="21"/>
          <w:szCs w:val="21"/>
        </w:rPr>
        <w:t>platný certifikát IBM Certified Solution Architect – Cloud Pak for Integration, alebo vyšší, alebo ekvivalent daného certifikátu</w:t>
      </w:r>
      <w:r w:rsidRPr="009645D4">
        <w:rPr>
          <w:rFonts w:asciiTheme="minorHAnsi" w:hAnsiTheme="minorHAnsi" w:cstheme="minorHAnsi"/>
          <w:color w:val="000000" w:themeColor="text1"/>
          <w:sz w:val="21"/>
          <w:szCs w:val="21"/>
        </w:rPr>
        <w:t>,</w:t>
      </w:r>
    </w:p>
    <w:p w14:paraId="5761A19F" w14:textId="1D286042" w:rsidR="0088286D" w:rsidRPr="004F45B4" w:rsidRDefault="009645D4" w:rsidP="009645D4">
      <w:pPr>
        <w:pStyle w:val="Odsekzoznamu"/>
        <w:numPr>
          <w:ilvl w:val="4"/>
          <w:numId w:val="3"/>
        </w:numPr>
        <w:ind w:left="1134"/>
        <w:jc w:val="both"/>
        <w:rPr>
          <w:rFonts w:asciiTheme="minorHAnsi" w:hAnsiTheme="minorHAnsi" w:cstheme="minorHAnsi"/>
          <w:sz w:val="21"/>
          <w:szCs w:val="21"/>
        </w:rPr>
      </w:pPr>
      <w:r w:rsidRPr="009645D4">
        <w:rPr>
          <w:rFonts w:asciiTheme="minorHAnsi" w:hAnsiTheme="minorHAnsi" w:cstheme="minorHAnsi"/>
          <w:color w:val="000000" w:themeColor="text1"/>
          <w:sz w:val="21"/>
          <w:szCs w:val="21"/>
        </w:rPr>
        <w:t>preukazuje sa životopisom alebo údajom o odbornej praxi preukazujúcim splnenie podmienok účasti a kópi</w:t>
      </w:r>
      <w:r w:rsidR="008D3AB7">
        <w:rPr>
          <w:rFonts w:asciiTheme="minorHAnsi" w:hAnsiTheme="minorHAnsi" w:cstheme="minorHAnsi"/>
          <w:color w:val="000000" w:themeColor="text1"/>
          <w:sz w:val="21"/>
          <w:szCs w:val="21"/>
        </w:rPr>
        <w:t>ou</w:t>
      </w:r>
      <w:r w:rsidRPr="009645D4">
        <w:rPr>
          <w:rFonts w:asciiTheme="minorHAnsi" w:hAnsiTheme="minorHAnsi" w:cstheme="minorHAnsi"/>
          <w:color w:val="000000" w:themeColor="text1"/>
          <w:sz w:val="21"/>
          <w:szCs w:val="21"/>
        </w:rPr>
        <w:t xml:space="preserve"> príslušn</w:t>
      </w:r>
      <w:r w:rsidR="008D3AB7">
        <w:rPr>
          <w:rFonts w:asciiTheme="minorHAnsi" w:hAnsiTheme="minorHAnsi" w:cstheme="minorHAnsi"/>
          <w:color w:val="000000" w:themeColor="text1"/>
          <w:sz w:val="21"/>
          <w:szCs w:val="21"/>
        </w:rPr>
        <w:t>ého</w:t>
      </w:r>
      <w:r w:rsidRPr="009645D4">
        <w:rPr>
          <w:rFonts w:asciiTheme="minorHAnsi" w:hAnsiTheme="minorHAnsi" w:cstheme="minorHAnsi"/>
          <w:color w:val="000000" w:themeColor="text1"/>
          <w:sz w:val="21"/>
          <w:szCs w:val="21"/>
        </w:rPr>
        <w:t xml:space="preserve"> certifikát</w:t>
      </w:r>
      <w:r w:rsidR="008D3AB7">
        <w:rPr>
          <w:rFonts w:asciiTheme="minorHAnsi" w:hAnsiTheme="minorHAnsi" w:cstheme="minorHAnsi"/>
          <w:color w:val="000000" w:themeColor="text1"/>
          <w:sz w:val="21"/>
          <w:szCs w:val="21"/>
        </w:rPr>
        <w:t>u</w:t>
      </w:r>
      <w:r w:rsidR="0088286D" w:rsidRPr="004F45B4">
        <w:rPr>
          <w:rFonts w:asciiTheme="minorHAnsi" w:hAnsiTheme="minorHAnsi" w:cstheme="minorHAnsi"/>
          <w:sz w:val="21"/>
          <w:szCs w:val="21"/>
        </w:rPr>
        <w:t>.</w:t>
      </w:r>
    </w:p>
    <w:p w14:paraId="3CC4179B" w14:textId="77777777" w:rsidR="0088286D" w:rsidRPr="004F45B4" w:rsidRDefault="0088286D" w:rsidP="0088286D">
      <w:pPr>
        <w:pStyle w:val="Odsekzoznamu"/>
        <w:ind w:left="1134" w:firstLine="0"/>
        <w:jc w:val="both"/>
        <w:rPr>
          <w:rFonts w:asciiTheme="minorHAnsi" w:hAnsiTheme="minorHAnsi" w:cstheme="minorHAnsi"/>
          <w:sz w:val="21"/>
          <w:szCs w:val="21"/>
        </w:rPr>
      </w:pPr>
    </w:p>
    <w:p w14:paraId="5B966546" w14:textId="59A1A3DB" w:rsidR="0088286D" w:rsidRPr="004F45B4" w:rsidRDefault="0088286D"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3 – </w:t>
      </w:r>
      <w:r w:rsidR="009645D4" w:rsidRPr="009645D4">
        <w:rPr>
          <w:rFonts w:asciiTheme="minorHAnsi" w:hAnsiTheme="minorHAnsi" w:cstheme="minorHAnsi"/>
          <w:b/>
          <w:bCs/>
          <w:sz w:val="21"/>
          <w:szCs w:val="21"/>
        </w:rPr>
        <w:t>Expert pre IT aplikačnú bezpečnosť</w:t>
      </w:r>
    </w:p>
    <w:p w14:paraId="008F49BB"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5 rokov odbornej praxe v oblasti bezpečnosti informačných technológií,</w:t>
      </w:r>
    </w:p>
    <w:p w14:paraId="140C33B3"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3 profesionálne praktické skúsenosti s implementáciou bezpečnostných systémov a štandardov v oblasti informačnej bezpečnosti,</w:t>
      </w:r>
    </w:p>
    <w:p w14:paraId="33280650" w14:textId="443F22FF"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platný certifikát profesionála riadenia informačnej bezpečnosti CISSP vydaný neziskovým združením ISC2 alebo ekvivalent daného certifikátu vydaný medzinárodne uznávanou akreditačnou a certifikačnou autoritou,</w:t>
      </w:r>
    </w:p>
    <w:p w14:paraId="2186F774"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platný certifikát ISO/IEC 27001 Lead Implementer alebo ekvivalent daného certifikátu vydaný medzinárodne uznávanou akreditačnou a certifikačnou autoritou,</w:t>
      </w:r>
    </w:p>
    <w:p w14:paraId="2F499B80" w14:textId="1223CFEE" w:rsidR="00B22711"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preukazuje sa životopisom alebo údajom o odbornej praxi preukazujúcim splnenie podmienok účasti a kópi</w:t>
      </w:r>
      <w:r w:rsidR="008D3AB7">
        <w:rPr>
          <w:rFonts w:asciiTheme="minorHAnsi" w:hAnsiTheme="minorHAnsi" w:cstheme="minorHAnsi"/>
          <w:color w:val="000000" w:themeColor="text1"/>
          <w:sz w:val="21"/>
          <w:szCs w:val="21"/>
        </w:rPr>
        <w:t>ami</w:t>
      </w:r>
      <w:r w:rsidRPr="009645D4">
        <w:rPr>
          <w:rFonts w:asciiTheme="minorHAnsi" w:hAnsiTheme="minorHAnsi" w:cstheme="minorHAnsi"/>
          <w:color w:val="000000" w:themeColor="text1"/>
          <w:sz w:val="21"/>
          <w:szCs w:val="21"/>
        </w:rPr>
        <w:t xml:space="preserve"> príslušn</w:t>
      </w:r>
      <w:r w:rsidR="008D3AB7">
        <w:rPr>
          <w:rFonts w:asciiTheme="minorHAnsi" w:hAnsiTheme="minorHAnsi" w:cstheme="minorHAnsi"/>
          <w:color w:val="000000" w:themeColor="text1"/>
          <w:sz w:val="21"/>
          <w:szCs w:val="21"/>
        </w:rPr>
        <w:t>ých</w:t>
      </w:r>
      <w:r w:rsidRPr="009645D4">
        <w:rPr>
          <w:rFonts w:asciiTheme="minorHAnsi" w:hAnsiTheme="minorHAnsi" w:cstheme="minorHAnsi"/>
          <w:color w:val="000000" w:themeColor="text1"/>
          <w:sz w:val="21"/>
          <w:szCs w:val="21"/>
        </w:rPr>
        <w:t xml:space="preserve"> certifikát</w:t>
      </w:r>
      <w:r w:rsidR="008D3AB7">
        <w:rPr>
          <w:rFonts w:asciiTheme="minorHAnsi" w:hAnsiTheme="minorHAnsi" w:cstheme="minorHAnsi"/>
          <w:color w:val="000000" w:themeColor="text1"/>
          <w:sz w:val="21"/>
          <w:szCs w:val="21"/>
        </w:rPr>
        <w:t>ov</w:t>
      </w:r>
      <w:r>
        <w:rPr>
          <w:rFonts w:asciiTheme="minorHAnsi" w:hAnsiTheme="minorHAnsi" w:cstheme="minorHAnsi"/>
          <w:color w:val="000000" w:themeColor="text1"/>
          <w:sz w:val="21"/>
          <w:szCs w:val="21"/>
        </w:rPr>
        <w:t>.</w:t>
      </w:r>
    </w:p>
    <w:p w14:paraId="3DB20B47" w14:textId="77777777" w:rsidR="00B22711" w:rsidRPr="004F45B4" w:rsidRDefault="00B22711" w:rsidP="00B22711">
      <w:pPr>
        <w:jc w:val="both"/>
        <w:rPr>
          <w:rFonts w:asciiTheme="minorHAnsi" w:hAnsiTheme="minorHAnsi" w:cstheme="minorHAnsi"/>
          <w:color w:val="000000" w:themeColor="text1"/>
          <w:sz w:val="21"/>
          <w:szCs w:val="21"/>
        </w:rPr>
      </w:pPr>
    </w:p>
    <w:p w14:paraId="41A879D5" w14:textId="7C2D51B3" w:rsidR="00B22711" w:rsidRPr="004F45B4" w:rsidRDefault="00B22711"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4 – </w:t>
      </w:r>
      <w:r w:rsidR="009645D4" w:rsidRPr="009645D4">
        <w:rPr>
          <w:rFonts w:asciiTheme="minorHAnsi" w:hAnsiTheme="minorHAnsi" w:cstheme="minorHAnsi"/>
          <w:b/>
          <w:bCs/>
          <w:sz w:val="21"/>
          <w:szCs w:val="21"/>
        </w:rPr>
        <w:t>Tester pre aplikačnú bezpečnosť</w:t>
      </w:r>
    </w:p>
    <w:p w14:paraId="7E3F71FF"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minimálne 5 rokov odbornej praxe v oblasti hľadania bezpečnostných zraniteľností vo webových aplikáciách a webových službách alebo v oblasti posudzovania infraštruktúry, </w:t>
      </w:r>
    </w:p>
    <w:p w14:paraId="63054DE1"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3 profesionálne praktické skúsenosti s výkonom hľadania bezpečnostných zraniteľností vo webových aplikáciách a webových službách podľa štandardu OWASP alebo ekvivalentného štandardu, pričom</w:t>
      </w:r>
    </w:p>
    <w:p w14:paraId="2C5EB2DC" w14:textId="77777777" w:rsidR="009645D4" w:rsidRDefault="009645D4" w:rsidP="009645D4">
      <w:pPr>
        <w:pStyle w:val="Odsekzoznamu"/>
        <w:numPr>
          <w:ilvl w:val="2"/>
          <w:numId w:val="3"/>
        </w:numPr>
        <w:ind w:left="1418"/>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1 z týchto skúseností bola s testovaním backend-ových a front-endových častí agendového informačného systému a</w:t>
      </w:r>
    </w:p>
    <w:p w14:paraId="0153D8E8" w14:textId="7C3C3232" w:rsidR="009645D4" w:rsidRPr="009645D4" w:rsidRDefault="009645D4" w:rsidP="009645D4">
      <w:pPr>
        <w:pStyle w:val="Odsekzoznamu"/>
        <w:numPr>
          <w:ilvl w:val="2"/>
          <w:numId w:val="3"/>
        </w:numPr>
        <w:ind w:left="1418"/>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1 z týchto skúseností bola s bezpečnostným testovaním informačných systémov v zmysle platnej legislatívy,</w:t>
      </w:r>
    </w:p>
    <w:p w14:paraId="08B4EBDD"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platný certifikát v oblasti penetračného testovania (napr. GXPN, OSCP, GCPN, OSCE3, GPEN) vydaný medzinárodne uznávanou akreditačnou a certifikačnou autoritou v oblasti penetračného testovania,</w:t>
      </w:r>
    </w:p>
    <w:p w14:paraId="1FC93DE0" w14:textId="5F6D0AC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minimálne 2 bezpečnostné zraniteľnosti objavené a identifikované expertom, ktoré dostali pridelené číslo CVE, expert uvedie čísla </w:t>
      </w:r>
      <w:r w:rsidR="008D3AB7">
        <w:rPr>
          <w:rFonts w:asciiTheme="minorHAnsi" w:hAnsiTheme="minorHAnsi" w:cstheme="minorHAnsi"/>
          <w:color w:val="000000" w:themeColor="text1"/>
          <w:sz w:val="21"/>
          <w:szCs w:val="21"/>
        </w:rPr>
        <w:t xml:space="preserve">expertom objavených a </w:t>
      </w:r>
      <w:r w:rsidRPr="009645D4">
        <w:rPr>
          <w:rFonts w:asciiTheme="minorHAnsi" w:hAnsiTheme="minorHAnsi" w:cstheme="minorHAnsi"/>
          <w:color w:val="000000" w:themeColor="text1"/>
          <w:sz w:val="21"/>
          <w:szCs w:val="21"/>
        </w:rPr>
        <w:t>identifikovaných zraniteľností vo svojom životopise,</w:t>
      </w:r>
    </w:p>
    <w:p w14:paraId="279F9C12" w14:textId="06578F63" w:rsidR="00B22711" w:rsidRPr="004F45B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preukazuje sa životopisom alebo údajom o odbornej praxi preukazujúcim splnenie podmienok účasti a kópiou príslušného certifikátu</w:t>
      </w:r>
      <w:r w:rsidR="00B22711" w:rsidRPr="004F45B4">
        <w:rPr>
          <w:rFonts w:asciiTheme="minorHAnsi" w:hAnsiTheme="minorHAnsi" w:cstheme="minorHAnsi"/>
          <w:color w:val="000000" w:themeColor="text1"/>
          <w:sz w:val="21"/>
          <w:szCs w:val="21"/>
        </w:rPr>
        <w:t>.</w:t>
      </w:r>
    </w:p>
    <w:p w14:paraId="1098BDF3" w14:textId="77777777" w:rsidR="00B22711" w:rsidRPr="004F45B4" w:rsidRDefault="00B22711" w:rsidP="00B22711">
      <w:pPr>
        <w:jc w:val="both"/>
        <w:rPr>
          <w:rFonts w:asciiTheme="minorHAnsi" w:hAnsiTheme="minorHAnsi" w:cstheme="minorHAnsi"/>
          <w:color w:val="000000" w:themeColor="text1"/>
          <w:sz w:val="21"/>
          <w:szCs w:val="21"/>
        </w:rPr>
      </w:pPr>
    </w:p>
    <w:p w14:paraId="546816B1" w14:textId="67D4531B" w:rsidR="00B22711" w:rsidRPr="004F45B4" w:rsidRDefault="00B22711"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5 – </w:t>
      </w:r>
      <w:r w:rsidR="009645D4" w:rsidRPr="009645D4">
        <w:rPr>
          <w:rFonts w:asciiTheme="minorHAnsi" w:hAnsiTheme="minorHAnsi" w:cstheme="minorHAnsi"/>
          <w:b/>
          <w:bCs/>
          <w:sz w:val="21"/>
          <w:szCs w:val="21"/>
        </w:rPr>
        <w:t>IT analytik</w:t>
      </w:r>
    </w:p>
    <w:p w14:paraId="30804BBD"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5 rokov odbornej praxe v oblasti biznis analýzy alebo analýzy informačných systémov,</w:t>
      </w:r>
    </w:p>
    <w:p w14:paraId="1B418FBC" w14:textId="7B75DFA4" w:rsidR="001852F2"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minimálne 3 profesionálne praktické skúsenosti s analýzou informačných systémov v projektoch realizácie informačných systémov, </w:t>
      </w:r>
      <w:r w:rsidR="001852F2" w:rsidRPr="009645D4">
        <w:rPr>
          <w:rFonts w:asciiTheme="minorHAnsi" w:hAnsiTheme="minorHAnsi" w:cstheme="minorHAnsi"/>
          <w:color w:val="000000" w:themeColor="text1"/>
          <w:sz w:val="21"/>
          <w:szCs w:val="21"/>
        </w:rPr>
        <w:t>pričom každá profesionálna praktická skúsenosť musí byť v trvaní minimálne 6 mesiacov</w:t>
      </w:r>
      <w:r w:rsidR="001852F2">
        <w:rPr>
          <w:rFonts w:asciiTheme="minorHAnsi" w:hAnsiTheme="minorHAnsi" w:cstheme="minorHAnsi"/>
          <w:color w:val="000000" w:themeColor="text1"/>
          <w:sz w:val="21"/>
          <w:szCs w:val="21"/>
        </w:rPr>
        <w:t>,</w:t>
      </w:r>
      <w:r w:rsidR="001852F2" w:rsidRPr="009645D4">
        <w:rPr>
          <w:rFonts w:asciiTheme="minorHAnsi" w:hAnsiTheme="minorHAnsi" w:cstheme="minorHAnsi"/>
          <w:color w:val="000000" w:themeColor="text1"/>
          <w:sz w:val="21"/>
          <w:szCs w:val="21"/>
        </w:rPr>
        <w:t xml:space="preserve"> </w:t>
      </w:r>
      <w:r w:rsidRPr="009645D4">
        <w:rPr>
          <w:rFonts w:asciiTheme="minorHAnsi" w:hAnsiTheme="minorHAnsi" w:cstheme="minorHAnsi"/>
          <w:color w:val="000000" w:themeColor="text1"/>
          <w:sz w:val="21"/>
          <w:szCs w:val="21"/>
        </w:rPr>
        <w:t xml:space="preserve">pričom ich súčasťou bolo riadenie analytického tímu a spracovanie analytickej </w:t>
      </w:r>
      <w:r w:rsidRPr="009645D4">
        <w:rPr>
          <w:rFonts w:asciiTheme="minorHAnsi" w:hAnsiTheme="minorHAnsi" w:cstheme="minorHAnsi"/>
          <w:color w:val="000000" w:themeColor="text1"/>
          <w:sz w:val="21"/>
          <w:szCs w:val="21"/>
        </w:rPr>
        <w:lastRenderedPageBreak/>
        <w:t xml:space="preserve">dokumentácie, pričom </w:t>
      </w:r>
    </w:p>
    <w:p w14:paraId="44E66116" w14:textId="74119D4C" w:rsidR="009645D4" w:rsidRPr="009645D4" w:rsidRDefault="009645D4" w:rsidP="001852F2">
      <w:pPr>
        <w:pStyle w:val="Odsekzoznamu"/>
        <w:numPr>
          <w:ilvl w:val="2"/>
          <w:numId w:val="3"/>
        </w:numPr>
        <w:ind w:left="1418"/>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minimálne 1 z týchto skúseností bola s výkonom analýzy agendového informačného systému s min. 8 správnymi agendami v zmysle platnej legislatívy, </w:t>
      </w:r>
    </w:p>
    <w:p w14:paraId="55275126" w14:textId="0131443D"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platný certifikát </w:t>
      </w:r>
      <w:r w:rsidR="008D3AB7" w:rsidRPr="009C200C">
        <w:rPr>
          <w:rFonts w:asciiTheme="minorHAnsi" w:hAnsiTheme="minorHAnsi" w:cstheme="minorHAnsi"/>
          <w:color w:val="000000" w:themeColor="text1"/>
          <w:sz w:val="21"/>
          <w:szCs w:val="21"/>
        </w:rPr>
        <w:t>OMG</w:t>
      </w:r>
      <w:r w:rsidR="00BA69AD">
        <w:rPr>
          <w:rFonts w:asciiTheme="minorHAnsi" w:hAnsiTheme="minorHAnsi" w:cstheme="minorHAnsi"/>
          <w:color w:val="000000" w:themeColor="text1"/>
          <w:sz w:val="21"/>
          <w:szCs w:val="21"/>
        </w:rPr>
        <w:t xml:space="preserve"> </w:t>
      </w:r>
      <w:r w:rsidR="008D3AB7" w:rsidRPr="009C200C">
        <w:rPr>
          <w:rFonts w:asciiTheme="minorHAnsi" w:hAnsiTheme="minorHAnsi" w:cstheme="minorHAnsi"/>
          <w:color w:val="000000" w:themeColor="text1"/>
          <w:sz w:val="21"/>
          <w:szCs w:val="21"/>
        </w:rPr>
        <w:t xml:space="preserve">Certified UML Professional 2 </w:t>
      </w:r>
      <w:r w:rsidR="00AD2A8F">
        <w:rPr>
          <w:rFonts w:asciiTheme="minorHAnsi" w:hAnsiTheme="minorHAnsi" w:cstheme="minorHAnsi"/>
          <w:color w:val="000000" w:themeColor="text1"/>
          <w:sz w:val="21"/>
          <w:szCs w:val="21"/>
        </w:rPr>
        <w:t xml:space="preserve">(OCUP 2) </w:t>
      </w:r>
      <w:r w:rsidR="00BA69AD">
        <w:rPr>
          <w:rFonts w:asciiTheme="minorHAnsi" w:hAnsiTheme="minorHAnsi" w:cstheme="minorHAnsi"/>
          <w:color w:val="000000" w:themeColor="text1"/>
          <w:sz w:val="21"/>
          <w:szCs w:val="21"/>
        </w:rPr>
        <w:t>na úrovni Intermediate</w:t>
      </w:r>
      <w:r w:rsidR="008D3AB7" w:rsidRPr="009C200C">
        <w:rPr>
          <w:rFonts w:asciiTheme="minorHAnsi" w:hAnsiTheme="minorHAnsi" w:cstheme="minorHAnsi"/>
          <w:color w:val="000000" w:themeColor="text1"/>
          <w:sz w:val="21"/>
          <w:szCs w:val="21"/>
        </w:rPr>
        <w:t>, alebo vyšš</w:t>
      </w:r>
      <w:r w:rsidR="00BA69AD">
        <w:rPr>
          <w:rFonts w:asciiTheme="minorHAnsi" w:hAnsiTheme="minorHAnsi" w:cstheme="minorHAnsi"/>
          <w:color w:val="000000" w:themeColor="text1"/>
          <w:sz w:val="21"/>
          <w:szCs w:val="21"/>
        </w:rPr>
        <w:t>ej</w:t>
      </w:r>
      <w:r w:rsidRPr="009645D4">
        <w:rPr>
          <w:rFonts w:asciiTheme="minorHAnsi" w:hAnsiTheme="minorHAnsi" w:cstheme="minorHAnsi"/>
          <w:color w:val="000000" w:themeColor="text1"/>
          <w:sz w:val="21"/>
          <w:szCs w:val="21"/>
        </w:rPr>
        <w:t xml:space="preserve">, alebo ekvivalent daného certifikátu vydaný medzinárodne uznávanou akreditačnou a certifikačnou autoritou, </w:t>
      </w:r>
    </w:p>
    <w:p w14:paraId="6060F592" w14:textId="46277405" w:rsidR="009645D4" w:rsidRPr="009645D4" w:rsidRDefault="002A2632" w:rsidP="009645D4">
      <w:pPr>
        <w:pStyle w:val="Odsekzoznamu"/>
        <w:numPr>
          <w:ilvl w:val="4"/>
          <w:numId w:val="3"/>
        </w:numPr>
        <w:ind w:left="1134"/>
        <w:jc w:val="both"/>
        <w:rPr>
          <w:rFonts w:asciiTheme="minorHAnsi" w:hAnsiTheme="minorHAnsi" w:cstheme="minorHAnsi"/>
          <w:color w:val="000000" w:themeColor="text1"/>
          <w:sz w:val="21"/>
          <w:szCs w:val="21"/>
        </w:rPr>
      </w:pPr>
      <w:r w:rsidRPr="002A2632">
        <w:rPr>
          <w:rFonts w:asciiTheme="minorHAnsi" w:hAnsiTheme="minorHAnsi" w:cstheme="minorHAnsi"/>
          <w:color w:val="000000" w:themeColor="text1"/>
          <w:sz w:val="21"/>
          <w:szCs w:val="21"/>
        </w:rPr>
        <w:t>platný certifikát preukazujúci znalosť metodického rámca BABOK na úrovni CCBA alebo CBAP, vydaný medzinárodnou autoritou IIBA, alebo ekvivalentným certifikátom vydaným medzinárodne uznávanou akreditačnou a certifikačnou autoritou alebo vydaným akreditovaným školiacim a certifikačným strediskom napr. certifikát BABOK Practitioner</w:t>
      </w:r>
      <w:r w:rsidR="009645D4" w:rsidRPr="009645D4">
        <w:rPr>
          <w:rFonts w:asciiTheme="minorHAnsi" w:hAnsiTheme="minorHAnsi" w:cstheme="minorHAnsi"/>
          <w:color w:val="000000" w:themeColor="text1"/>
          <w:sz w:val="21"/>
          <w:szCs w:val="21"/>
        </w:rPr>
        <w:t>,</w:t>
      </w:r>
    </w:p>
    <w:p w14:paraId="3848E484" w14:textId="3FA4521D" w:rsidR="00B22711"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preukazuje sa životopisom alebo údajom o odbornej praxi preukazujúcim splnenie podmienok účasti a kópiami príslušných certifikátov</w:t>
      </w:r>
      <w:r>
        <w:rPr>
          <w:rFonts w:asciiTheme="minorHAnsi" w:hAnsiTheme="minorHAnsi" w:cstheme="minorHAnsi"/>
          <w:color w:val="000000" w:themeColor="text1"/>
          <w:sz w:val="21"/>
          <w:szCs w:val="21"/>
        </w:rPr>
        <w:t>.</w:t>
      </w:r>
    </w:p>
    <w:p w14:paraId="5F7370FF" w14:textId="77777777" w:rsidR="00B22711" w:rsidRPr="004F45B4" w:rsidRDefault="00B22711" w:rsidP="00B22711">
      <w:pPr>
        <w:jc w:val="both"/>
        <w:rPr>
          <w:rFonts w:asciiTheme="minorHAnsi" w:hAnsiTheme="minorHAnsi" w:cstheme="minorHAnsi"/>
          <w:b/>
          <w:bCs/>
          <w:color w:val="000000" w:themeColor="text1"/>
          <w:sz w:val="21"/>
          <w:szCs w:val="21"/>
        </w:rPr>
      </w:pPr>
    </w:p>
    <w:p w14:paraId="6AC2C6B1" w14:textId="1F5DAE61" w:rsidR="00B22711" w:rsidRPr="004F45B4" w:rsidRDefault="00B22711"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6 – </w:t>
      </w:r>
      <w:r w:rsidR="009645D4" w:rsidRPr="009645D4">
        <w:rPr>
          <w:rFonts w:asciiTheme="minorHAnsi" w:hAnsiTheme="minorHAnsi" w:cstheme="minorHAnsi"/>
          <w:b/>
          <w:bCs/>
          <w:sz w:val="21"/>
          <w:szCs w:val="21"/>
        </w:rPr>
        <w:t>SW vývojár</w:t>
      </w:r>
    </w:p>
    <w:p w14:paraId="412E7330"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5 rokov odbornej praxe v oblasti programovania informačných systémov,</w:t>
      </w:r>
    </w:p>
    <w:p w14:paraId="4CA99B15" w14:textId="77777777" w:rsidR="001852F2"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minimálne 3 profesionálne praktické skúsenosti s programovaním informačných systémov, ktoré zahŕňali vývoj a implementáciu integračných tokov medzi informačnými systémami, vrátane využitia REST API a/alebo asynchrónnej komunikácie, pričom </w:t>
      </w:r>
    </w:p>
    <w:p w14:paraId="2E05E157" w14:textId="43C94610" w:rsidR="009645D4" w:rsidRPr="009645D4" w:rsidRDefault="009645D4" w:rsidP="001852F2">
      <w:pPr>
        <w:pStyle w:val="Odsekzoznamu"/>
        <w:numPr>
          <w:ilvl w:val="2"/>
          <w:numId w:val="3"/>
        </w:numPr>
        <w:ind w:left="1418"/>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minimálne 1 skúsenosť musela byť s implementáciou asynchrónnej komunikácie alebo </w:t>
      </w:r>
      <w:r w:rsidR="00BD66F1">
        <w:rPr>
          <w:rFonts w:asciiTheme="minorHAnsi" w:hAnsiTheme="minorHAnsi" w:cstheme="minorHAnsi"/>
          <w:color w:val="000000" w:themeColor="text1"/>
          <w:sz w:val="21"/>
          <w:szCs w:val="21"/>
        </w:rPr>
        <w:t xml:space="preserve">messaging </w:t>
      </w:r>
      <w:r w:rsidR="00BA69AD" w:rsidRPr="00BA69AD">
        <w:rPr>
          <w:rFonts w:asciiTheme="minorHAnsi" w:hAnsiTheme="minorHAnsi" w:cstheme="minorHAnsi"/>
          <w:color w:val="000000" w:themeColor="text1"/>
          <w:sz w:val="21"/>
          <w:szCs w:val="21"/>
        </w:rPr>
        <w:t xml:space="preserve">riešení </w:t>
      </w:r>
      <w:r w:rsidRPr="009645D4">
        <w:rPr>
          <w:rFonts w:asciiTheme="minorHAnsi" w:hAnsiTheme="minorHAnsi" w:cstheme="minorHAnsi"/>
          <w:color w:val="000000" w:themeColor="text1"/>
          <w:sz w:val="21"/>
          <w:szCs w:val="21"/>
        </w:rPr>
        <w:t>(napr. message queue),</w:t>
      </w:r>
    </w:p>
    <w:p w14:paraId="32A28579" w14:textId="419C635C"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platný certifikát IBM Certified Developer - App Connect Enterprise v12.0, alebo vyšší, alebo ekvivalent daného certifikátu, </w:t>
      </w:r>
    </w:p>
    <w:p w14:paraId="072A5BEE" w14:textId="1FE735A5" w:rsidR="00B22711" w:rsidRPr="004F45B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preukazuje sa životopisom alebo údajom o odbornej praxi preukazujúcim splnenie podmienok účasti a kópiou príslušného certifikátu</w:t>
      </w:r>
      <w:r w:rsidR="00B22711" w:rsidRPr="004F45B4">
        <w:rPr>
          <w:rFonts w:asciiTheme="minorHAnsi" w:hAnsiTheme="minorHAnsi" w:cstheme="minorHAnsi"/>
          <w:color w:val="000000" w:themeColor="text1"/>
          <w:sz w:val="21"/>
          <w:szCs w:val="21"/>
        </w:rPr>
        <w:t>.</w:t>
      </w:r>
    </w:p>
    <w:p w14:paraId="7F156F2F" w14:textId="77777777" w:rsidR="00B22711" w:rsidRPr="004F45B4" w:rsidRDefault="00B22711" w:rsidP="00B22711">
      <w:pPr>
        <w:jc w:val="both"/>
        <w:rPr>
          <w:rFonts w:asciiTheme="minorHAnsi" w:hAnsiTheme="minorHAnsi" w:cstheme="minorHAnsi"/>
          <w:b/>
          <w:bCs/>
          <w:color w:val="000000" w:themeColor="text1"/>
          <w:sz w:val="21"/>
          <w:szCs w:val="21"/>
        </w:rPr>
      </w:pPr>
    </w:p>
    <w:p w14:paraId="74574C7A" w14:textId="29D551E4" w:rsidR="00B22711" w:rsidRPr="004F45B4" w:rsidRDefault="00B22711"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7 – </w:t>
      </w:r>
      <w:r w:rsidR="009645D4" w:rsidRPr="009645D4">
        <w:rPr>
          <w:rFonts w:asciiTheme="minorHAnsi" w:hAnsiTheme="minorHAnsi" w:cstheme="minorHAnsi"/>
          <w:b/>
          <w:bCs/>
          <w:sz w:val="21"/>
          <w:szCs w:val="21"/>
        </w:rPr>
        <w:t>Hlavný tester</w:t>
      </w:r>
    </w:p>
    <w:p w14:paraId="5106A859"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5 rokov odbornej praxe v oblasti testovania informačných systémov,</w:t>
      </w:r>
    </w:p>
    <w:p w14:paraId="07754237" w14:textId="3D04999F"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3 profesionálne praktické skúsenosti s testovaním informačných systémov</w:t>
      </w:r>
      <w:r w:rsidR="008D3AB7">
        <w:rPr>
          <w:rFonts w:asciiTheme="minorHAnsi" w:hAnsiTheme="minorHAnsi" w:cstheme="minorHAnsi"/>
          <w:color w:val="000000" w:themeColor="text1"/>
          <w:sz w:val="21"/>
          <w:szCs w:val="21"/>
        </w:rPr>
        <w:t xml:space="preserve"> </w:t>
      </w:r>
      <w:r w:rsidRPr="009645D4">
        <w:rPr>
          <w:rFonts w:asciiTheme="minorHAnsi" w:hAnsiTheme="minorHAnsi" w:cstheme="minorHAnsi"/>
          <w:color w:val="000000" w:themeColor="text1"/>
          <w:sz w:val="21"/>
          <w:szCs w:val="21"/>
        </w:rPr>
        <w:t>v pozícii hlavného testera, pričom každá profesionálna praktická skúsenosť musí byť v trvaní minimálne 6 mesiacov</w:t>
      </w:r>
      <w:r w:rsidR="00D05F6F">
        <w:rPr>
          <w:rFonts w:asciiTheme="minorHAnsi" w:hAnsiTheme="minorHAnsi" w:cstheme="minorHAnsi"/>
          <w:color w:val="000000" w:themeColor="text1"/>
          <w:sz w:val="21"/>
          <w:szCs w:val="21"/>
        </w:rPr>
        <w:t>,</w:t>
      </w:r>
    </w:p>
    <w:p w14:paraId="3879F054" w14:textId="640C3CD6"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platný certifikát ISTQB minimálne na úrovni Certified Tester Advanced Level, alebo vyšš</w:t>
      </w:r>
      <w:r w:rsidR="00D05F6F">
        <w:rPr>
          <w:rFonts w:asciiTheme="minorHAnsi" w:hAnsiTheme="minorHAnsi" w:cstheme="minorHAnsi"/>
          <w:color w:val="000000" w:themeColor="text1"/>
          <w:sz w:val="21"/>
          <w:szCs w:val="21"/>
        </w:rPr>
        <w:t>ej</w:t>
      </w:r>
      <w:r w:rsidRPr="009645D4">
        <w:rPr>
          <w:rFonts w:asciiTheme="minorHAnsi" w:hAnsiTheme="minorHAnsi" w:cstheme="minorHAnsi"/>
          <w:color w:val="000000" w:themeColor="text1"/>
          <w:sz w:val="21"/>
          <w:szCs w:val="21"/>
        </w:rPr>
        <w:t xml:space="preserve">, alebo ekvivalent daného certifikátu vydaný medzinárodne uznávanou akreditačnou a certifikačnou autoritou, </w:t>
      </w:r>
    </w:p>
    <w:p w14:paraId="009887FB" w14:textId="58E207FA" w:rsidR="00B22711"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preukazuje sa životopisom alebo údajom o odbornej praxi preukazujúcim splnenie podmienok účasti a kópiou príslušného certifikátu</w:t>
      </w:r>
      <w:r w:rsidR="00B22711" w:rsidRPr="009645D4">
        <w:rPr>
          <w:rFonts w:asciiTheme="minorHAnsi" w:hAnsiTheme="minorHAnsi" w:cstheme="minorHAnsi"/>
          <w:color w:val="000000" w:themeColor="text1"/>
          <w:sz w:val="21"/>
          <w:szCs w:val="21"/>
        </w:rPr>
        <w:t>.</w:t>
      </w:r>
    </w:p>
    <w:p w14:paraId="76A55CB5" w14:textId="77777777" w:rsidR="00B22711" w:rsidRPr="004F45B4" w:rsidRDefault="00B22711" w:rsidP="00B22711">
      <w:pPr>
        <w:jc w:val="both"/>
        <w:rPr>
          <w:rFonts w:asciiTheme="minorHAnsi" w:hAnsiTheme="minorHAnsi" w:cstheme="minorHAnsi"/>
          <w:color w:val="000000" w:themeColor="text1"/>
          <w:sz w:val="21"/>
          <w:szCs w:val="21"/>
        </w:rPr>
      </w:pPr>
    </w:p>
    <w:p w14:paraId="40E27242" w14:textId="0B054900" w:rsidR="00B22711" w:rsidRPr="004F45B4" w:rsidRDefault="00B22711"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8 – </w:t>
      </w:r>
      <w:r w:rsidR="009645D4" w:rsidRPr="009645D4">
        <w:rPr>
          <w:rFonts w:asciiTheme="minorHAnsi" w:hAnsiTheme="minorHAnsi" w:cstheme="minorHAnsi"/>
          <w:b/>
          <w:bCs/>
          <w:sz w:val="21"/>
          <w:szCs w:val="21"/>
        </w:rPr>
        <w:t>Integračný architekt</w:t>
      </w:r>
    </w:p>
    <w:p w14:paraId="43A29EB7"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5 rokov odbornej praxe v oblasti návrhu architektúry integrácií informačných systémov,</w:t>
      </w:r>
    </w:p>
    <w:p w14:paraId="50AFADD2"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3 profesionálne praktické skúsenosti s výkonom návrhu a dizajnu architektúry integrácií informačných systémov, pričom každá profesionálna praktická skúsenosť musí byť v trvaní minimálne 6 mesiacov,</w:t>
      </w:r>
    </w:p>
    <w:p w14:paraId="7EAC2BE0" w14:textId="2AEE3FBD"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platný certifikát </w:t>
      </w:r>
      <w:r w:rsidR="00D05F6F" w:rsidRPr="00D05F6F">
        <w:rPr>
          <w:rFonts w:asciiTheme="minorHAnsi" w:hAnsiTheme="minorHAnsi" w:cstheme="minorHAnsi"/>
          <w:color w:val="000000" w:themeColor="text1"/>
          <w:sz w:val="21"/>
          <w:szCs w:val="21"/>
        </w:rPr>
        <w:t xml:space="preserve">v oblasti návrhu SOA architektúry </w:t>
      </w:r>
      <w:r w:rsidRPr="009645D4">
        <w:rPr>
          <w:rFonts w:asciiTheme="minorHAnsi" w:hAnsiTheme="minorHAnsi" w:cstheme="minorHAnsi"/>
          <w:color w:val="000000" w:themeColor="text1"/>
          <w:sz w:val="21"/>
          <w:szCs w:val="21"/>
        </w:rPr>
        <w:t>Certified SOA Architect, alebo vyšší, alebo ekvivalent daného certifikátu vydaný medzinárodne uznávanou akreditačnou a certifikačnou autoritou,</w:t>
      </w:r>
    </w:p>
    <w:p w14:paraId="4B1FD474" w14:textId="4B236E94" w:rsidR="00B22711" w:rsidRPr="004F45B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preukazuje sa životopisom alebo údajom o odbornej praxi preukazujúcim splnenie podmienok účasti a</w:t>
      </w:r>
      <w:r>
        <w:rPr>
          <w:rFonts w:asciiTheme="minorHAnsi" w:hAnsiTheme="minorHAnsi" w:cstheme="minorHAnsi"/>
          <w:color w:val="000000" w:themeColor="text1"/>
          <w:sz w:val="21"/>
          <w:szCs w:val="21"/>
        </w:rPr>
        <w:t> kópiou príslušného certifikátu</w:t>
      </w:r>
      <w:r w:rsidR="00B22711" w:rsidRPr="004F45B4">
        <w:rPr>
          <w:rFonts w:asciiTheme="minorHAnsi" w:hAnsiTheme="minorHAnsi" w:cstheme="minorHAnsi"/>
          <w:color w:val="000000" w:themeColor="text1"/>
          <w:sz w:val="21"/>
          <w:szCs w:val="21"/>
        </w:rPr>
        <w:t>.</w:t>
      </w:r>
    </w:p>
    <w:p w14:paraId="1F263C9C" w14:textId="77777777" w:rsidR="00B22711" w:rsidRPr="004F45B4" w:rsidRDefault="00B22711" w:rsidP="00B22711">
      <w:pPr>
        <w:jc w:val="both"/>
        <w:rPr>
          <w:rFonts w:asciiTheme="minorHAnsi" w:hAnsiTheme="minorHAnsi" w:cstheme="minorHAnsi"/>
          <w:b/>
          <w:bCs/>
          <w:color w:val="000000" w:themeColor="text1"/>
          <w:sz w:val="21"/>
          <w:szCs w:val="21"/>
        </w:rPr>
      </w:pPr>
    </w:p>
    <w:p w14:paraId="18EFF7AE" w14:textId="1C20EADC" w:rsidR="00B22711" w:rsidRPr="004F45B4" w:rsidRDefault="00B22711"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9 – </w:t>
      </w:r>
      <w:r w:rsidR="009645D4" w:rsidRPr="009645D4">
        <w:rPr>
          <w:rFonts w:asciiTheme="minorHAnsi" w:hAnsiTheme="minorHAnsi" w:cstheme="minorHAnsi"/>
          <w:b/>
          <w:bCs/>
          <w:sz w:val="21"/>
          <w:szCs w:val="21"/>
        </w:rPr>
        <w:t>Expert pre interoperabilnú platformu</w:t>
      </w:r>
    </w:p>
    <w:p w14:paraId="5E802A8A" w14:textId="77777777"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minimálne 5 rokov odbornej praxe v oblasti analýzy, návrhu a modelovania integračných rozhraní,</w:t>
      </w:r>
    </w:p>
    <w:p w14:paraId="491E7A51" w14:textId="77777777" w:rsidR="001852F2"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minimálne 3 profesionálne praktické skúsenosti s výkonom analýzy, návrhu a modelovania integračných rozhraní informačných systémov, pričom </w:t>
      </w:r>
    </w:p>
    <w:p w14:paraId="75ECD223" w14:textId="59D05980" w:rsidR="009645D4" w:rsidRPr="009645D4" w:rsidRDefault="009645D4" w:rsidP="001852F2">
      <w:pPr>
        <w:pStyle w:val="Odsekzoznamu"/>
        <w:numPr>
          <w:ilvl w:val="2"/>
          <w:numId w:val="3"/>
        </w:numPr>
        <w:ind w:left="1418"/>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minimálne 1 z týchto skúseností bola s technickou integráciou na integračnú platformu IBM, alebo ekvivalentnú integračnú platformu, </w:t>
      </w:r>
    </w:p>
    <w:p w14:paraId="1946900A" w14:textId="30F83A33" w:rsidR="009645D4" w:rsidRPr="009645D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 xml:space="preserve">platný certifikát IBM Certified Developer - App Connect Enterprise v12.0, alebo vyšší, alebo ekvivalent </w:t>
      </w:r>
      <w:r w:rsidRPr="009645D4">
        <w:rPr>
          <w:rFonts w:asciiTheme="minorHAnsi" w:hAnsiTheme="minorHAnsi" w:cstheme="minorHAnsi"/>
          <w:color w:val="000000" w:themeColor="text1"/>
          <w:sz w:val="21"/>
          <w:szCs w:val="21"/>
        </w:rPr>
        <w:lastRenderedPageBreak/>
        <w:t xml:space="preserve">daného certifikátu, </w:t>
      </w:r>
    </w:p>
    <w:p w14:paraId="4861C196" w14:textId="431084E8" w:rsidR="00B22711" w:rsidRPr="004F45B4" w:rsidRDefault="009645D4" w:rsidP="009645D4">
      <w:pPr>
        <w:pStyle w:val="Odsekzoznamu"/>
        <w:numPr>
          <w:ilvl w:val="4"/>
          <w:numId w:val="3"/>
        </w:numPr>
        <w:ind w:left="1134"/>
        <w:jc w:val="both"/>
        <w:rPr>
          <w:rFonts w:asciiTheme="minorHAnsi" w:hAnsiTheme="minorHAnsi" w:cstheme="minorHAnsi"/>
          <w:color w:val="000000" w:themeColor="text1"/>
          <w:sz w:val="21"/>
          <w:szCs w:val="21"/>
        </w:rPr>
      </w:pPr>
      <w:r w:rsidRPr="009645D4">
        <w:rPr>
          <w:rFonts w:asciiTheme="minorHAnsi" w:hAnsiTheme="minorHAnsi" w:cstheme="minorHAnsi"/>
          <w:color w:val="000000" w:themeColor="text1"/>
          <w:sz w:val="21"/>
          <w:szCs w:val="21"/>
        </w:rPr>
        <w:t>preukazuje sa životopisom alebo údajom o odbornej praxi preukazujúcim splnenie podmienok účasti a kópiou príslušného certifikátu</w:t>
      </w:r>
      <w:r w:rsidR="00B22711" w:rsidRPr="004F45B4">
        <w:rPr>
          <w:rFonts w:asciiTheme="minorHAnsi" w:hAnsiTheme="minorHAnsi" w:cstheme="minorHAnsi"/>
          <w:color w:val="000000" w:themeColor="text1"/>
          <w:sz w:val="21"/>
          <w:szCs w:val="21"/>
        </w:rPr>
        <w:t>.</w:t>
      </w:r>
    </w:p>
    <w:p w14:paraId="694C70CE" w14:textId="77777777" w:rsidR="00B22711" w:rsidRPr="004F45B4" w:rsidRDefault="00B22711" w:rsidP="00B22711">
      <w:pPr>
        <w:jc w:val="both"/>
        <w:rPr>
          <w:rFonts w:asciiTheme="minorHAnsi" w:hAnsiTheme="minorHAnsi" w:cstheme="minorHAnsi"/>
          <w:b/>
          <w:bCs/>
          <w:color w:val="000000" w:themeColor="text1"/>
          <w:sz w:val="21"/>
          <w:szCs w:val="21"/>
        </w:rPr>
      </w:pPr>
    </w:p>
    <w:p w14:paraId="34907C75" w14:textId="0C4B1685" w:rsidR="00B22711" w:rsidRPr="004F45B4" w:rsidRDefault="00B22711"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10 – </w:t>
      </w:r>
      <w:r w:rsidR="009645D4" w:rsidRPr="009645D4">
        <w:rPr>
          <w:rFonts w:asciiTheme="minorHAnsi" w:hAnsiTheme="minorHAnsi" w:cstheme="minorHAnsi"/>
          <w:b/>
          <w:bCs/>
          <w:sz w:val="21"/>
          <w:szCs w:val="21"/>
        </w:rPr>
        <w:t>Expert pre DMS</w:t>
      </w:r>
      <w:r w:rsidRPr="004F45B4">
        <w:rPr>
          <w:rFonts w:asciiTheme="minorHAnsi" w:hAnsiTheme="minorHAnsi" w:cstheme="minorHAnsi"/>
          <w:b/>
          <w:bCs/>
          <w:sz w:val="21"/>
          <w:szCs w:val="21"/>
        </w:rPr>
        <w:t xml:space="preserve"> </w:t>
      </w:r>
    </w:p>
    <w:p w14:paraId="27F34E14" w14:textId="77777777" w:rsidR="001852F2" w:rsidRPr="001852F2" w:rsidRDefault="001852F2" w:rsidP="001852F2">
      <w:pPr>
        <w:pStyle w:val="Odsekzoznamu"/>
        <w:numPr>
          <w:ilvl w:val="4"/>
          <w:numId w:val="3"/>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minimálne 5 rokov odbornej praxe v oblasti návrhu a/alebo implementácie dokument manažment systémov (DMS),</w:t>
      </w:r>
    </w:p>
    <w:p w14:paraId="709F4640" w14:textId="77777777" w:rsidR="001852F2" w:rsidRDefault="001852F2" w:rsidP="001852F2">
      <w:pPr>
        <w:pStyle w:val="Odsekzoznamu"/>
        <w:numPr>
          <w:ilvl w:val="4"/>
          <w:numId w:val="3"/>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 xml:space="preserve">minimálne 3 profesionálne praktické skúsenosti s návrhom dizajnu DMS, pričom každá profesionálna praktická skúsenosť musí byť v trvaní minimálne 6 mesiacov, pričom </w:t>
      </w:r>
    </w:p>
    <w:p w14:paraId="3C072B35" w14:textId="5A2AA99B" w:rsidR="001852F2" w:rsidRPr="001852F2" w:rsidRDefault="001852F2" w:rsidP="001852F2">
      <w:pPr>
        <w:pStyle w:val="Odsekzoznamu"/>
        <w:numPr>
          <w:ilvl w:val="2"/>
          <w:numId w:val="3"/>
        </w:numPr>
        <w:ind w:left="1418"/>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minimálne 1 z týchto skúseností bola s návrhom dizajnu integračných rozhraní pre DMS na platforme Fabasoft minimálne vo verzii 2023, alebo ekvivalentnej DMS platformy,</w:t>
      </w:r>
    </w:p>
    <w:p w14:paraId="7A117734" w14:textId="4486CD76" w:rsidR="001852F2" w:rsidRPr="001852F2" w:rsidRDefault="001852F2" w:rsidP="001852F2">
      <w:pPr>
        <w:pStyle w:val="Odsekzoznamu"/>
        <w:numPr>
          <w:ilvl w:val="4"/>
          <w:numId w:val="3"/>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platný certifikát pre oblasť inžinierstva a modelovania softvérových riešení OMG Certified UML Professional 2 (OCUP 2) minimálne na úrovni Intermediate, alebo vyšš</w:t>
      </w:r>
      <w:r w:rsidR="003A1AEA">
        <w:rPr>
          <w:rFonts w:asciiTheme="minorHAnsi" w:hAnsiTheme="minorHAnsi" w:cstheme="minorHAnsi"/>
          <w:color w:val="000000" w:themeColor="text1"/>
          <w:sz w:val="21"/>
          <w:szCs w:val="21"/>
        </w:rPr>
        <w:t>ej</w:t>
      </w:r>
      <w:r w:rsidRPr="001852F2">
        <w:rPr>
          <w:rFonts w:asciiTheme="minorHAnsi" w:hAnsiTheme="minorHAnsi" w:cstheme="minorHAnsi"/>
          <w:color w:val="000000" w:themeColor="text1"/>
          <w:sz w:val="21"/>
          <w:szCs w:val="21"/>
        </w:rPr>
        <w:t>, alebo ekvivalent daného certifikátu vydaný medzinárodne uznávanou akreditačnou a certifikačnou autoritou,</w:t>
      </w:r>
    </w:p>
    <w:p w14:paraId="4FF6E88A" w14:textId="5FB1E4E1" w:rsidR="00B22711" w:rsidRPr="001852F2" w:rsidRDefault="001852F2" w:rsidP="001852F2">
      <w:pPr>
        <w:pStyle w:val="Odsekzoznamu"/>
        <w:numPr>
          <w:ilvl w:val="4"/>
          <w:numId w:val="3"/>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preukazuje sa životopisom alebo údajom o odbornej praxi preukazujúcim splnenie podmienok účasti a kópi</w:t>
      </w:r>
      <w:r w:rsidR="008D3AB7">
        <w:rPr>
          <w:rFonts w:asciiTheme="minorHAnsi" w:hAnsiTheme="minorHAnsi" w:cstheme="minorHAnsi"/>
          <w:color w:val="000000" w:themeColor="text1"/>
          <w:sz w:val="21"/>
          <w:szCs w:val="21"/>
        </w:rPr>
        <w:t>ou</w:t>
      </w:r>
      <w:r w:rsidRPr="001852F2">
        <w:rPr>
          <w:rFonts w:asciiTheme="minorHAnsi" w:hAnsiTheme="minorHAnsi" w:cstheme="minorHAnsi"/>
          <w:color w:val="000000" w:themeColor="text1"/>
          <w:sz w:val="21"/>
          <w:szCs w:val="21"/>
        </w:rPr>
        <w:t xml:space="preserve"> príslušn</w:t>
      </w:r>
      <w:r w:rsidR="008D3AB7">
        <w:rPr>
          <w:rFonts w:asciiTheme="minorHAnsi" w:hAnsiTheme="minorHAnsi" w:cstheme="minorHAnsi"/>
          <w:color w:val="000000" w:themeColor="text1"/>
          <w:sz w:val="21"/>
          <w:szCs w:val="21"/>
        </w:rPr>
        <w:t>ého</w:t>
      </w:r>
      <w:r w:rsidRPr="001852F2">
        <w:rPr>
          <w:rFonts w:asciiTheme="minorHAnsi" w:hAnsiTheme="minorHAnsi" w:cstheme="minorHAnsi"/>
          <w:color w:val="000000" w:themeColor="text1"/>
          <w:sz w:val="21"/>
          <w:szCs w:val="21"/>
        </w:rPr>
        <w:t xml:space="preserve"> certifikát</w:t>
      </w:r>
      <w:r w:rsidR="008D3AB7">
        <w:rPr>
          <w:rFonts w:asciiTheme="minorHAnsi" w:hAnsiTheme="minorHAnsi" w:cstheme="minorHAnsi"/>
          <w:color w:val="000000" w:themeColor="text1"/>
          <w:sz w:val="21"/>
          <w:szCs w:val="21"/>
        </w:rPr>
        <w:t>u</w:t>
      </w:r>
      <w:r w:rsidR="00B22711" w:rsidRPr="001852F2">
        <w:rPr>
          <w:rFonts w:asciiTheme="minorHAnsi" w:hAnsiTheme="minorHAnsi" w:cstheme="minorHAnsi"/>
          <w:color w:val="000000" w:themeColor="text1"/>
          <w:sz w:val="21"/>
          <w:szCs w:val="21"/>
        </w:rPr>
        <w:t>.</w:t>
      </w:r>
    </w:p>
    <w:p w14:paraId="4E43D9C9" w14:textId="77777777" w:rsidR="00B22711" w:rsidRPr="004F45B4" w:rsidRDefault="00B22711" w:rsidP="00B22711">
      <w:pPr>
        <w:jc w:val="both"/>
        <w:rPr>
          <w:rFonts w:asciiTheme="minorHAnsi" w:hAnsiTheme="minorHAnsi" w:cstheme="minorHAnsi"/>
          <w:color w:val="000000" w:themeColor="text1"/>
          <w:sz w:val="21"/>
          <w:szCs w:val="21"/>
        </w:rPr>
      </w:pPr>
    </w:p>
    <w:p w14:paraId="1C06E431" w14:textId="733791C4" w:rsidR="00B22711" w:rsidRPr="004F45B4" w:rsidRDefault="00B22711"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sz w:val="21"/>
          <w:szCs w:val="21"/>
        </w:rPr>
      </w:pPr>
      <w:r w:rsidRPr="004F45B4">
        <w:rPr>
          <w:rFonts w:asciiTheme="minorHAnsi" w:hAnsiTheme="minorHAnsi" w:cstheme="minorHAnsi"/>
          <w:b/>
          <w:bCs/>
          <w:sz w:val="21"/>
          <w:szCs w:val="21"/>
        </w:rPr>
        <w:t xml:space="preserve">Expert č. 11 – </w:t>
      </w:r>
      <w:r w:rsidR="001852F2" w:rsidRPr="001852F2">
        <w:rPr>
          <w:rFonts w:asciiTheme="minorHAnsi" w:hAnsiTheme="minorHAnsi" w:cstheme="minorHAnsi"/>
          <w:b/>
          <w:bCs/>
          <w:sz w:val="21"/>
          <w:szCs w:val="21"/>
        </w:rPr>
        <w:t>Cloud špecialista</w:t>
      </w:r>
    </w:p>
    <w:p w14:paraId="5D16EFCD" w14:textId="77777777" w:rsidR="001852F2" w:rsidRPr="001852F2" w:rsidRDefault="001852F2" w:rsidP="001852F2">
      <w:pPr>
        <w:pStyle w:val="Odsekzoznamu"/>
        <w:numPr>
          <w:ilvl w:val="4"/>
          <w:numId w:val="3"/>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minimálne 5 rokov odbornej praxe v oblasti cloud infraštruktúry,</w:t>
      </w:r>
    </w:p>
    <w:p w14:paraId="66E05A5F" w14:textId="77777777" w:rsidR="001852F2" w:rsidRDefault="001852F2" w:rsidP="001852F2">
      <w:pPr>
        <w:pStyle w:val="Odsekzoznamu"/>
        <w:numPr>
          <w:ilvl w:val="4"/>
          <w:numId w:val="3"/>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 xml:space="preserve">minimálne 3 profesionálne praktické skúsenosti s návrhom alebo prevádzkou cloudových riešení pre integráciu informačných systémov a dátových služieb do cloudu, pričom </w:t>
      </w:r>
    </w:p>
    <w:p w14:paraId="28F875DB" w14:textId="38F1A3A1" w:rsidR="003A1AEA" w:rsidRPr="001852F2" w:rsidRDefault="001852F2" w:rsidP="001852F2">
      <w:pPr>
        <w:pStyle w:val="Odsekzoznamu"/>
        <w:numPr>
          <w:ilvl w:val="2"/>
          <w:numId w:val="3"/>
        </w:numPr>
        <w:ind w:left="1418"/>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každá skúsenosť zahŕňala návrh alebo implementáciu cloudovej platformy (IaaS alebo PaaS) a zároveň integráciu minimálne 3 informačných systémov a/alebo registrov,</w:t>
      </w:r>
    </w:p>
    <w:p w14:paraId="230F8047" w14:textId="2216775B" w:rsidR="003A1AEA" w:rsidRDefault="001852F2" w:rsidP="001852F2">
      <w:pPr>
        <w:pStyle w:val="Odsekzoznamu"/>
        <w:numPr>
          <w:ilvl w:val="4"/>
          <w:numId w:val="3"/>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platný certifikát Azure Solutions Architect Expert, alebo ekvivalent daného certifikátu</w:t>
      </w:r>
      <w:r w:rsidR="003A1AEA">
        <w:rPr>
          <w:rFonts w:asciiTheme="minorHAnsi" w:hAnsiTheme="minorHAnsi" w:cstheme="minorHAnsi"/>
          <w:color w:val="000000" w:themeColor="text1"/>
          <w:sz w:val="21"/>
          <w:szCs w:val="21"/>
        </w:rPr>
        <w:t xml:space="preserve">, </w:t>
      </w:r>
    </w:p>
    <w:p w14:paraId="24BF1D84" w14:textId="0EDB6072" w:rsidR="001852F2" w:rsidRPr="003A1AEA" w:rsidRDefault="001852F2" w:rsidP="003A1AEA">
      <w:pPr>
        <w:pStyle w:val="Odsekzoznamu"/>
        <w:numPr>
          <w:ilvl w:val="4"/>
          <w:numId w:val="3"/>
        </w:numPr>
        <w:ind w:left="1134"/>
        <w:jc w:val="both"/>
        <w:rPr>
          <w:rFonts w:asciiTheme="minorHAnsi" w:hAnsiTheme="minorHAnsi" w:cstheme="minorHAnsi"/>
          <w:color w:val="000000" w:themeColor="text1"/>
          <w:sz w:val="21"/>
          <w:szCs w:val="21"/>
        </w:rPr>
      </w:pPr>
      <w:r w:rsidRPr="003A1AEA">
        <w:rPr>
          <w:rFonts w:asciiTheme="minorHAnsi" w:hAnsiTheme="minorHAnsi" w:cstheme="minorHAnsi"/>
          <w:color w:val="000000" w:themeColor="text1"/>
          <w:sz w:val="21"/>
          <w:szCs w:val="21"/>
        </w:rPr>
        <w:t>platný certifikát ArchiMate</w:t>
      </w:r>
      <w:r w:rsidR="00E6246E">
        <w:rPr>
          <w:rFonts w:asciiTheme="minorHAnsi" w:hAnsiTheme="minorHAnsi" w:cstheme="minorHAnsi"/>
          <w:color w:val="000000" w:themeColor="text1"/>
          <w:sz w:val="21"/>
          <w:szCs w:val="21"/>
        </w:rPr>
        <w:t xml:space="preserve"> 3</w:t>
      </w:r>
      <w:r w:rsidRPr="003A1AEA">
        <w:rPr>
          <w:rFonts w:asciiTheme="minorHAnsi" w:hAnsiTheme="minorHAnsi" w:cstheme="minorHAnsi"/>
          <w:color w:val="000000" w:themeColor="text1"/>
          <w:sz w:val="21"/>
          <w:szCs w:val="21"/>
        </w:rPr>
        <w:t xml:space="preserve"> Foundation, alebo vyšší, alebo ekvivalent daného certifikátu vydaný medzinárodne uznávanou akreditačnou a certifikačnou autoritou,</w:t>
      </w:r>
    </w:p>
    <w:p w14:paraId="064C7D53" w14:textId="12F9A22C" w:rsidR="00B22711" w:rsidRDefault="001852F2" w:rsidP="001852F2">
      <w:pPr>
        <w:pStyle w:val="Odsekzoznamu"/>
        <w:numPr>
          <w:ilvl w:val="4"/>
          <w:numId w:val="3"/>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preukazuje sa životopisom alebo údajom o odbornej praxi preukazujúcim splnenie podmienok účasti a kópiami príslušných certifikátov</w:t>
      </w:r>
      <w:r>
        <w:rPr>
          <w:rFonts w:asciiTheme="minorHAnsi" w:hAnsiTheme="minorHAnsi" w:cstheme="minorHAnsi"/>
          <w:color w:val="000000" w:themeColor="text1"/>
          <w:sz w:val="21"/>
          <w:szCs w:val="21"/>
        </w:rPr>
        <w:t xml:space="preserve">. </w:t>
      </w:r>
    </w:p>
    <w:p w14:paraId="7E2E0FA3" w14:textId="77777777" w:rsidR="001852F2" w:rsidRDefault="001852F2" w:rsidP="001852F2">
      <w:pPr>
        <w:pStyle w:val="Odsekzoznamu"/>
        <w:ind w:left="1134" w:firstLine="0"/>
        <w:jc w:val="right"/>
        <w:rPr>
          <w:rFonts w:asciiTheme="minorHAnsi" w:hAnsiTheme="minorHAnsi" w:cstheme="minorHAnsi"/>
          <w:color w:val="000000" w:themeColor="text1"/>
          <w:sz w:val="21"/>
          <w:szCs w:val="21"/>
        </w:rPr>
      </w:pPr>
    </w:p>
    <w:p w14:paraId="79B633D3" w14:textId="77777777" w:rsidR="001852F2" w:rsidRPr="001852F2" w:rsidRDefault="001852F2" w:rsidP="0001419D">
      <w:pPr>
        <w:pStyle w:val="Odsekzoznamu"/>
        <w:numPr>
          <w:ilvl w:val="0"/>
          <w:numId w:val="57"/>
        </w:numPr>
        <w:tabs>
          <w:tab w:val="left" w:pos="9781"/>
        </w:tabs>
        <w:spacing w:after="120" w:line="250" w:lineRule="auto"/>
        <w:ind w:left="1134" w:right="113"/>
        <w:jc w:val="both"/>
        <w:rPr>
          <w:rFonts w:asciiTheme="minorHAnsi" w:hAnsiTheme="minorHAnsi" w:cstheme="minorHAnsi"/>
          <w:b/>
          <w:bCs/>
          <w:color w:val="000000" w:themeColor="text1"/>
          <w:sz w:val="21"/>
          <w:szCs w:val="21"/>
        </w:rPr>
      </w:pPr>
      <w:r w:rsidRPr="001852F2">
        <w:rPr>
          <w:rFonts w:asciiTheme="minorHAnsi" w:hAnsiTheme="minorHAnsi" w:cstheme="minorHAnsi"/>
          <w:b/>
          <w:bCs/>
          <w:sz w:val="21"/>
          <w:szCs w:val="21"/>
        </w:rPr>
        <w:t>Expert</w:t>
      </w:r>
      <w:r w:rsidRPr="001852F2">
        <w:rPr>
          <w:rFonts w:asciiTheme="minorHAnsi" w:hAnsiTheme="minorHAnsi" w:cstheme="minorHAnsi"/>
          <w:b/>
          <w:bCs/>
          <w:color w:val="000000" w:themeColor="text1"/>
          <w:sz w:val="21"/>
          <w:szCs w:val="21"/>
        </w:rPr>
        <w:t xml:space="preserve"> č. 12 – Expert pre kontajnerizovanú platformu</w:t>
      </w:r>
    </w:p>
    <w:p w14:paraId="5DEF28C6" w14:textId="77777777" w:rsidR="001852F2" w:rsidRPr="001852F2" w:rsidRDefault="001852F2" w:rsidP="0001419D">
      <w:pPr>
        <w:numPr>
          <w:ilvl w:val="4"/>
          <w:numId w:val="58"/>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 xml:space="preserve">minimálne 5 rokov odbornej praxe v oblasti výkonu správy a nasadzovania kontajnerizovaných aplikácií, </w:t>
      </w:r>
    </w:p>
    <w:p w14:paraId="2CE6C456" w14:textId="77777777" w:rsidR="001852F2" w:rsidRDefault="001852F2" w:rsidP="0001419D">
      <w:pPr>
        <w:numPr>
          <w:ilvl w:val="4"/>
          <w:numId w:val="58"/>
        </w:numPr>
        <w:ind w:left="1134"/>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 xml:space="preserve">minimálne 3 profesionálne praktické skúsenosti s návrhom, implementáciou a údržbou kontajnerizovaných prostredí a riešení, pričom </w:t>
      </w:r>
    </w:p>
    <w:p w14:paraId="3AFC2F56" w14:textId="02EFE446" w:rsidR="001852F2" w:rsidRPr="00240292" w:rsidRDefault="001852F2" w:rsidP="0001419D">
      <w:pPr>
        <w:pStyle w:val="Odsekzoznamu"/>
        <w:numPr>
          <w:ilvl w:val="2"/>
          <w:numId w:val="58"/>
        </w:numPr>
        <w:ind w:left="1418"/>
        <w:jc w:val="both"/>
        <w:rPr>
          <w:rFonts w:asciiTheme="minorHAnsi" w:hAnsiTheme="minorHAnsi" w:cstheme="minorHAnsi"/>
          <w:color w:val="000000" w:themeColor="text1"/>
          <w:sz w:val="21"/>
          <w:szCs w:val="21"/>
        </w:rPr>
      </w:pPr>
      <w:r w:rsidRPr="001852F2">
        <w:rPr>
          <w:rFonts w:asciiTheme="minorHAnsi" w:hAnsiTheme="minorHAnsi" w:cstheme="minorHAnsi"/>
          <w:color w:val="000000" w:themeColor="text1"/>
          <w:sz w:val="21"/>
          <w:szCs w:val="21"/>
        </w:rPr>
        <w:t xml:space="preserve">minimálne 1 z týchto skúseností bola s integráciou do </w:t>
      </w:r>
      <w:r w:rsidRPr="00240292">
        <w:rPr>
          <w:rFonts w:asciiTheme="minorHAnsi" w:hAnsiTheme="minorHAnsi" w:cstheme="minorHAnsi"/>
          <w:color w:val="000000" w:themeColor="text1"/>
          <w:sz w:val="21"/>
          <w:szCs w:val="21"/>
        </w:rPr>
        <w:t>prevádzkovaného informačného systému,</w:t>
      </w:r>
    </w:p>
    <w:p w14:paraId="77B0D64C" w14:textId="77777777" w:rsidR="001852F2" w:rsidRPr="00240292" w:rsidRDefault="001852F2" w:rsidP="0001419D">
      <w:pPr>
        <w:numPr>
          <w:ilvl w:val="4"/>
          <w:numId w:val="58"/>
        </w:numPr>
        <w:ind w:left="1134"/>
        <w:jc w:val="both"/>
        <w:rPr>
          <w:rFonts w:asciiTheme="minorHAnsi" w:hAnsiTheme="minorHAnsi" w:cstheme="minorHAnsi"/>
          <w:color w:val="000000" w:themeColor="text1"/>
          <w:sz w:val="21"/>
          <w:szCs w:val="21"/>
        </w:rPr>
      </w:pPr>
      <w:r w:rsidRPr="00240292">
        <w:rPr>
          <w:rFonts w:asciiTheme="minorHAnsi" w:hAnsiTheme="minorHAnsi" w:cstheme="minorHAnsi"/>
          <w:color w:val="000000" w:themeColor="text1"/>
          <w:sz w:val="21"/>
          <w:szCs w:val="21"/>
        </w:rPr>
        <w:t>platný certifikát Red Hat Certified Specialist in OpenShift Virtualization alebo ekvivalent daného certifikátu,</w:t>
      </w:r>
    </w:p>
    <w:p w14:paraId="561A1C91" w14:textId="71607912" w:rsidR="001852F2" w:rsidRPr="00240292" w:rsidRDefault="001852F2" w:rsidP="0001419D">
      <w:pPr>
        <w:numPr>
          <w:ilvl w:val="4"/>
          <w:numId w:val="58"/>
        </w:numPr>
        <w:ind w:left="1134"/>
        <w:jc w:val="both"/>
        <w:rPr>
          <w:rFonts w:asciiTheme="minorHAnsi" w:hAnsiTheme="minorHAnsi" w:cstheme="minorHAnsi"/>
          <w:color w:val="000000" w:themeColor="text1"/>
          <w:sz w:val="21"/>
          <w:szCs w:val="21"/>
        </w:rPr>
      </w:pPr>
      <w:r w:rsidRPr="00240292">
        <w:rPr>
          <w:rFonts w:asciiTheme="minorHAnsi" w:hAnsiTheme="minorHAnsi" w:cstheme="minorHAnsi"/>
          <w:color w:val="000000" w:themeColor="text1"/>
          <w:sz w:val="21"/>
          <w:szCs w:val="21"/>
        </w:rPr>
        <w:t xml:space="preserve">platný certifikát </w:t>
      </w:r>
      <w:r w:rsidR="00E6246E" w:rsidRPr="00240292">
        <w:rPr>
          <w:rFonts w:asciiTheme="minorHAnsi" w:hAnsiTheme="minorHAnsi" w:cstheme="minorHAnsi"/>
          <w:color w:val="000000" w:themeColor="text1"/>
          <w:sz w:val="21"/>
          <w:szCs w:val="21"/>
        </w:rPr>
        <w:t xml:space="preserve">Red Hat Certified Advanced Developer in Cloud-native Applications, prípadne jeho predchádzajúca verzia </w:t>
      </w:r>
      <w:r w:rsidRPr="00240292">
        <w:rPr>
          <w:rFonts w:asciiTheme="minorHAnsi" w:hAnsiTheme="minorHAnsi" w:cstheme="minorHAnsi"/>
          <w:color w:val="000000" w:themeColor="text1"/>
          <w:sz w:val="21"/>
          <w:szCs w:val="21"/>
        </w:rPr>
        <w:t xml:space="preserve">Red Hat Certified </w:t>
      </w:r>
      <w:r w:rsidR="00D05761" w:rsidRPr="00240292">
        <w:rPr>
          <w:rFonts w:asciiTheme="minorHAnsi" w:hAnsiTheme="minorHAnsi" w:cstheme="minorHAnsi"/>
          <w:color w:val="000000" w:themeColor="text1"/>
          <w:sz w:val="21"/>
          <w:szCs w:val="21"/>
        </w:rPr>
        <w:t xml:space="preserve">Specialist in </w:t>
      </w:r>
      <w:r w:rsidRPr="00240292">
        <w:rPr>
          <w:rFonts w:asciiTheme="minorHAnsi" w:hAnsiTheme="minorHAnsi" w:cstheme="minorHAnsi"/>
          <w:color w:val="000000" w:themeColor="text1"/>
          <w:sz w:val="21"/>
          <w:szCs w:val="21"/>
        </w:rPr>
        <w:t>OpenShift Application Develope</w:t>
      </w:r>
      <w:r w:rsidR="00D05761" w:rsidRPr="00240292">
        <w:rPr>
          <w:rFonts w:asciiTheme="minorHAnsi" w:hAnsiTheme="minorHAnsi" w:cstheme="minorHAnsi"/>
          <w:color w:val="000000" w:themeColor="text1"/>
          <w:sz w:val="21"/>
          <w:szCs w:val="21"/>
        </w:rPr>
        <w:t>ment</w:t>
      </w:r>
      <w:r w:rsidRPr="00240292">
        <w:rPr>
          <w:rFonts w:asciiTheme="minorHAnsi" w:hAnsiTheme="minorHAnsi" w:cstheme="minorHAnsi"/>
          <w:color w:val="000000" w:themeColor="text1"/>
          <w:sz w:val="21"/>
          <w:szCs w:val="21"/>
        </w:rPr>
        <w:t xml:space="preserve"> alebo ekvivalent daného certifikátu,</w:t>
      </w:r>
    </w:p>
    <w:p w14:paraId="264CF824" w14:textId="42469D59" w:rsidR="001852F2" w:rsidRPr="00240292" w:rsidRDefault="001852F2" w:rsidP="009C200C">
      <w:pPr>
        <w:numPr>
          <w:ilvl w:val="4"/>
          <w:numId w:val="58"/>
        </w:numPr>
        <w:ind w:left="1134"/>
        <w:jc w:val="both"/>
        <w:rPr>
          <w:rFonts w:asciiTheme="minorHAnsi" w:hAnsiTheme="minorHAnsi" w:cstheme="minorHAnsi"/>
          <w:color w:val="000000" w:themeColor="text1"/>
          <w:sz w:val="21"/>
          <w:szCs w:val="21"/>
        </w:rPr>
      </w:pPr>
      <w:r w:rsidRPr="00240292">
        <w:rPr>
          <w:rFonts w:asciiTheme="minorHAnsi" w:hAnsiTheme="minorHAnsi" w:cstheme="minorHAnsi"/>
          <w:color w:val="000000" w:themeColor="text1"/>
          <w:sz w:val="21"/>
          <w:szCs w:val="21"/>
        </w:rPr>
        <w:t xml:space="preserve">preukazuje sa životopisom alebo údajom o odbornej praxi preukazujúcim splnenie podmienok účasti a kópiami príslušných certifikátov. </w:t>
      </w:r>
    </w:p>
    <w:p w14:paraId="084AB28F" w14:textId="77777777" w:rsidR="00B22711" w:rsidRPr="004F45B4" w:rsidRDefault="00B22711" w:rsidP="00B22711">
      <w:pPr>
        <w:jc w:val="both"/>
        <w:rPr>
          <w:rFonts w:asciiTheme="minorHAnsi" w:hAnsiTheme="minorHAnsi" w:cstheme="minorHAnsi"/>
          <w:color w:val="000000" w:themeColor="text1"/>
          <w:sz w:val="21"/>
          <w:szCs w:val="21"/>
        </w:rPr>
      </w:pPr>
    </w:p>
    <w:p w14:paraId="5F8C82DD" w14:textId="77777777" w:rsidR="00B22711" w:rsidRPr="004F45B4" w:rsidRDefault="00B22711" w:rsidP="00B22711">
      <w:pPr>
        <w:ind w:left="709"/>
        <w:jc w:val="both"/>
        <w:rPr>
          <w:rFonts w:asciiTheme="minorHAnsi" w:hAnsiTheme="minorHAnsi" w:cstheme="minorHAnsi"/>
          <w:b/>
          <w:color w:val="000000" w:themeColor="text1"/>
          <w:sz w:val="21"/>
          <w:szCs w:val="21"/>
        </w:rPr>
      </w:pPr>
      <w:r w:rsidRPr="004F45B4">
        <w:rPr>
          <w:rFonts w:asciiTheme="minorHAnsi" w:hAnsiTheme="minorHAnsi" w:cstheme="minorHAnsi"/>
          <w:b/>
          <w:color w:val="000000" w:themeColor="text1"/>
          <w:sz w:val="21"/>
          <w:szCs w:val="21"/>
        </w:rPr>
        <w:t xml:space="preserve">Uchádzačom predložený profesijný životopis alebo doklad obsahujúci údaje o odbornej praxi experta, podpísaný dotknutou osobou, musí obsahovať minimálne: </w:t>
      </w:r>
    </w:p>
    <w:p w14:paraId="2C853B6B" w14:textId="77777777" w:rsidR="00B22711" w:rsidRPr="004F45B4" w:rsidRDefault="00B22711" w:rsidP="00B22711">
      <w:pPr>
        <w:pStyle w:val="Odsekzoznamu"/>
        <w:numPr>
          <w:ilvl w:val="4"/>
          <w:numId w:val="3"/>
        </w:numPr>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 xml:space="preserve">meno a priezvisko experta, </w:t>
      </w:r>
    </w:p>
    <w:p w14:paraId="0E453744" w14:textId="77777777" w:rsidR="00B22711" w:rsidRPr="004F45B4" w:rsidRDefault="00B22711" w:rsidP="00B22711">
      <w:pPr>
        <w:pStyle w:val="Odsekzoznamu"/>
        <w:numPr>
          <w:ilvl w:val="4"/>
          <w:numId w:val="3"/>
        </w:numPr>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 xml:space="preserve">najvyššie dosiahnuté vzdelanie experta (inštitúcia, od-do), </w:t>
      </w:r>
    </w:p>
    <w:p w14:paraId="1065D272" w14:textId="77777777" w:rsidR="00B22711" w:rsidRPr="004F45B4" w:rsidRDefault="00B22711" w:rsidP="00B22711">
      <w:pPr>
        <w:pStyle w:val="Odsekzoznamu"/>
        <w:numPr>
          <w:ilvl w:val="4"/>
          <w:numId w:val="3"/>
        </w:numPr>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 xml:space="preserve">história zamestnania/odbornej praxe experta (zamestnávateľ, trvanie pracovného pomeru/trvanie odbornej praxe/, rok a mesiac od – do, pozícia, ktorú expert zastával), </w:t>
      </w:r>
    </w:p>
    <w:p w14:paraId="2D470F5F" w14:textId="02E225B0" w:rsidR="00B22711" w:rsidRPr="004F45B4" w:rsidRDefault="00B22711" w:rsidP="00B22711">
      <w:pPr>
        <w:pStyle w:val="Odsekzoznamu"/>
        <w:numPr>
          <w:ilvl w:val="4"/>
          <w:numId w:val="3"/>
        </w:numPr>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 xml:space="preserve">praktické skúsenosti experta (názov zmluvy/projektu, pozícia na projekte/predmete zmluvy, stručný opis projektu/predmetu plnenia zmluvy;  obdobie rok a mesiac od - do, kontaktné údaje na koncového odberateľa – názov, sídlo, emailový a telefonický kontakt, kde si bude môcť verejný obstarávateľ overiť </w:t>
      </w:r>
      <w:r w:rsidRPr="004F45B4">
        <w:rPr>
          <w:rFonts w:asciiTheme="minorHAnsi" w:hAnsiTheme="minorHAnsi" w:cstheme="minorHAnsi"/>
          <w:color w:val="000000" w:themeColor="text1"/>
          <w:sz w:val="21"/>
          <w:szCs w:val="21"/>
        </w:rPr>
        <w:lastRenderedPageBreak/>
        <w:t xml:space="preserve">informácie), </w:t>
      </w:r>
    </w:p>
    <w:p w14:paraId="1A256C95" w14:textId="77777777" w:rsidR="00B22711" w:rsidRPr="004F45B4" w:rsidRDefault="00B22711" w:rsidP="00B22711">
      <w:pPr>
        <w:pStyle w:val="Odsekzoznamu"/>
        <w:numPr>
          <w:ilvl w:val="4"/>
          <w:numId w:val="3"/>
        </w:numPr>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údaj o získaných certifikátoch (ak aplikovateľné),</w:t>
      </w:r>
    </w:p>
    <w:p w14:paraId="20F10004" w14:textId="5DCAA2A8" w:rsidR="00AF043A" w:rsidRPr="003335AA" w:rsidRDefault="00B22711" w:rsidP="003335AA">
      <w:pPr>
        <w:pStyle w:val="Odsekzoznamu"/>
        <w:numPr>
          <w:ilvl w:val="4"/>
          <w:numId w:val="3"/>
        </w:numPr>
        <w:spacing w:after="120"/>
        <w:ind w:left="1134"/>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 xml:space="preserve">dátum a podpis experta. </w:t>
      </w:r>
    </w:p>
    <w:p w14:paraId="2493C04F" w14:textId="38426D78" w:rsidR="00AF043A" w:rsidRDefault="00AF043A" w:rsidP="003335AA">
      <w:pPr>
        <w:pStyle w:val="Zkladntext"/>
        <w:spacing w:after="120" w:line="252" w:lineRule="auto"/>
        <w:ind w:left="851" w:right="113"/>
        <w:jc w:val="both"/>
        <w:rPr>
          <w:rFonts w:asciiTheme="minorHAnsi" w:hAnsiTheme="minorHAnsi" w:cstheme="minorHAnsi"/>
          <w:w w:val="105"/>
        </w:rPr>
      </w:pPr>
      <w:r w:rsidRPr="00AF043A">
        <w:rPr>
          <w:rFonts w:asciiTheme="minorHAnsi" w:hAnsiTheme="minorHAnsi" w:cstheme="minorHAnsi"/>
          <w:w w:val="105"/>
        </w:rPr>
        <w:t xml:space="preserve">Verejný obstarávateľ zároveň požaduje predloženie dokladu/dôkazu, na základe ktorého je možné overiť platnosť certifikátu/potvrdenia (najmä z pohľadu neuplynutia obdobia platnosti). </w:t>
      </w:r>
    </w:p>
    <w:p w14:paraId="663C0085" w14:textId="77777777" w:rsidR="00B22711" w:rsidRPr="009C200C" w:rsidRDefault="00B22711" w:rsidP="00B22711">
      <w:pPr>
        <w:ind w:left="851"/>
        <w:jc w:val="both"/>
        <w:rPr>
          <w:rFonts w:asciiTheme="minorHAnsi" w:hAnsiTheme="minorHAnsi" w:cstheme="minorHAnsi"/>
          <w:color w:val="000000" w:themeColor="text1"/>
          <w:sz w:val="21"/>
          <w:szCs w:val="21"/>
        </w:rPr>
      </w:pPr>
      <w:r w:rsidRPr="009C200C">
        <w:rPr>
          <w:rFonts w:asciiTheme="minorHAnsi" w:hAnsiTheme="minorHAnsi" w:cstheme="minorHAnsi"/>
          <w:color w:val="000000" w:themeColor="text1"/>
          <w:sz w:val="21"/>
          <w:szCs w:val="21"/>
        </w:rPr>
        <w:t xml:space="preserve">Uchádzač predloží údaje o vzdelaní a odbornej praxi za všetkých požadovaných expertov (avšak </w:t>
      </w:r>
      <w:r w:rsidRPr="009C200C">
        <w:rPr>
          <w:rFonts w:asciiTheme="minorHAnsi" w:hAnsiTheme="minorHAnsi" w:cstheme="minorHAnsi"/>
          <w:b/>
          <w:color w:val="000000" w:themeColor="text1"/>
          <w:sz w:val="21"/>
          <w:szCs w:val="21"/>
        </w:rPr>
        <w:t>jednou fyzickou osobou uchádzač nemôže preukázať splnenie podmienky účasti pre viacero z požadovaných pozícií</w:t>
      </w:r>
      <w:r w:rsidRPr="009C200C">
        <w:rPr>
          <w:rFonts w:asciiTheme="minorHAnsi" w:hAnsiTheme="minorHAnsi" w:cstheme="minorHAnsi"/>
          <w:color w:val="000000" w:themeColor="text1"/>
          <w:sz w:val="21"/>
          <w:szCs w:val="21"/>
        </w:rPr>
        <w:t>), čím nie je dotknutá možnosť výmeny experta počas plnenia predmetu zákazky v zmysle Zmluvy, pričom verejný obstarávateľ predpokladá súbežný výkon činností expertov.</w:t>
      </w:r>
    </w:p>
    <w:p w14:paraId="26ECEC7F" w14:textId="77777777" w:rsidR="00B22711" w:rsidRPr="00523A40" w:rsidRDefault="00B22711" w:rsidP="00B22711">
      <w:pPr>
        <w:ind w:left="851"/>
        <w:jc w:val="both"/>
        <w:rPr>
          <w:rFonts w:asciiTheme="minorHAnsi" w:hAnsiTheme="minorHAnsi" w:cstheme="minorHAnsi"/>
          <w:color w:val="000000" w:themeColor="text1"/>
          <w:sz w:val="21"/>
          <w:szCs w:val="21"/>
        </w:rPr>
      </w:pPr>
    </w:p>
    <w:p w14:paraId="678EB70A" w14:textId="6AE1783D" w:rsidR="002F7EE2" w:rsidRDefault="00B22711" w:rsidP="002F7EE2">
      <w:pPr>
        <w:ind w:left="851"/>
        <w:jc w:val="both"/>
        <w:rPr>
          <w:rFonts w:asciiTheme="minorHAnsi" w:hAnsiTheme="minorHAnsi" w:cstheme="minorHAnsi"/>
          <w:color w:val="000000" w:themeColor="text1"/>
          <w:sz w:val="21"/>
          <w:szCs w:val="21"/>
        </w:rPr>
      </w:pPr>
      <w:r w:rsidRPr="009C200C">
        <w:rPr>
          <w:rFonts w:asciiTheme="minorHAnsi" w:hAnsiTheme="minorHAnsi" w:cstheme="minorHAnsi"/>
          <w:color w:val="000000" w:themeColor="text1"/>
          <w:sz w:val="21"/>
          <w:szCs w:val="21"/>
        </w:rPr>
        <w:t>Expert, ktorý bude uvedený v ponuke uchádzača</w:t>
      </w:r>
      <w:r w:rsidR="008D3AB7" w:rsidRPr="009C200C">
        <w:rPr>
          <w:rFonts w:asciiTheme="minorHAnsi" w:hAnsiTheme="minorHAnsi" w:cstheme="minorHAnsi"/>
          <w:color w:val="000000" w:themeColor="text1"/>
          <w:sz w:val="21"/>
          <w:szCs w:val="21"/>
        </w:rPr>
        <w:t>,</w:t>
      </w:r>
      <w:r w:rsidRPr="009C200C">
        <w:rPr>
          <w:rFonts w:asciiTheme="minorHAnsi" w:hAnsiTheme="minorHAnsi" w:cstheme="minorHAnsi"/>
          <w:color w:val="000000" w:themeColor="text1"/>
          <w:sz w:val="21"/>
          <w:szCs w:val="21"/>
        </w:rPr>
        <w:t xml:space="preserve"> sa musí reálne podieľať na plnení predmetu Zmluvy, ktorá bude výsledkom tohto verejného obstarávania. V prípade, že expert nie je zamestnancom uchádzača, musí uchádzač verejnému obstarávateľovi preukázať, že pri plnení Zmluvy bude skutočne používať odborné kapacity tejto osoby (experta), čo uchádzač preukáže zmluvou uzavretou s touto osobou, z ktorej musí vyplývať záväzok osoby, že poskytne plnenie počas celého trvania zmluvného vzťahu. V prípade, že počas plnenia Zmluvy dôjde k nahradeniu experta inou osobou, nový expert musí spĺňať minimálnu požadovanú úroveň nahradeného experta vyžadovanú verejným obstarávateľom pri preukazovaní danej podmienky účasti technickej alebo odbornej spôsobilosti</w:t>
      </w:r>
      <w:r w:rsidR="00930345" w:rsidRPr="009C200C">
        <w:rPr>
          <w:rFonts w:asciiTheme="minorHAnsi" w:hAnsiTheme="minorHAnsi" w:cstheme="minorHAnsi"/>
          <w:color w:val="000000" w:themeColor="text1"/>
          <w:sz w:val="21"/>
          <w:szCs w:val="21"/>
        </w:rPr>
        <w:t xml:space="preserve">. </w:t>
      </w:r>
    </w:p>
    <w:p w14:paraId="26D9AFF5" w14:textId="77777777" w:rsidR="00F843BB" w:rsidRDefault="00F843BB" w:rsidP="002F7EE2">
      <w:pPr>
        <w:ind w:left="851"/>
        <w:jc w:val="both"/>
        <w:rPr>
          <w:rFonts w:asciiTheme="minorHAnsi" w:hAnsiTheme="minorHAnsi" w:cstheme="minorHAnsi"/>
          <w:color w:val="000000" w:themeColor="text1"/>
          <w:sz w:val="21"/>
          <w:szCs w:val="21"/>
        </w:rPr>
      </w:pPr>
    </w:p>
    <w:p w14:paraId="2502CE03" w14:textId="77777777" w:rsidR="00523A40" w:rsidRPr="00DC3900" w:rsidRDefault="00523A40" w:rsidP="009C200C">
      <w:pPr>
        <w:spacing w:after="120"/>
        <w:ind w:left="839" w:firstLine="12"/>
        <w:jc w:val="both"/>
        <w:rPr>
          <w:rFonts w:asciiTheme="minorHAnsi" w:eastAsia="Times New Roman" w:hAnsiTheme="minorHAnsi" w:cs="Calibri"/>
          <w:b/>
          <w:sz w:val="21"/>
          <w:szCs w:val="21"/>
          <w:lang w:eastAsia="sk-SK"/>
        </w:rPr>
      </w:pPr>
      <w:r w:rsidRPr="00DC3900">
        <w:rPr>
          <w:rFonts w:asciiTheme="minorHAnsi" w:eastAsia="Times New Roman" w:hAnsiTheme="minorHAnsi" w:cs="Calibri"/>
          <w:b/>
          <w:sz w:val="21"/>
          <w:szCs w:val="21"/>
          <w:lang w:eastAsia="sk-SK"/>
        </w:rPr>
        <w:t>Princípy posudzovania rovnocennosti pri profesionálnych praktických skúsenostiach</w:t>
      </w:r>
    </w:p>
    <w:p w14:paraId="77A61BCF" w14:textId="74EE8F6E" w:rsidR="00523A40" w:rsidRPr="00DC3900" w:rsidRDefault="00523A40" w:rsidP="009C200C">
      <w:pPr>
        <w:spacing w:after="120"/>
        <w:ind w:left="839"/>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Posudzovanie rovnocennosti pri profesionálnych praktických skúsenostiach sa bude realizovať podľa detailného posúdenia praktických skúsenosti, ktorými osoba disponuje a ktoré uchádzač prezentuje ako ekvivalentné vo vzťahu k profesionálnym praktickým skúsenostiam explicitne definovaným verejným obstarávateľom. Posudzovanie rovnocennosti bude teda prebiehať najmä v kontexte toho, či sú profesionálne praktické skúsenosti, ktorými disponuje príslušný expert uchádzača a ktoré sú prezentované uchádzačom ako ekvivalentné, zárukou pre získanie skúseností v nadväznosti na činnosti, ktoré má príslušný expert zabezpečovať.</w:t>
      </w:r>
    </w:p>
    <w:p w14:paraId="3A85C26B" w14:textId="77777777" w:rsidR="00523A40" w:rsidRPr="00DC3900" w:rsidRDefault="00523A40" w:rsidP="009C200C">
      <w:pPr>
        <w:spacing w:after="120"/>
        <w:ind w:left="827" w:firstLine="12"/>
        <w:jc w:val="both"/>
        <w:rPr>
          <w:rFonts w:asciiTheme="minorHAnsi" w:hAnsiTheme="minorHAnsi" w:cs="Calibri"/>
          <w:b/>
          <w:bCs/>
          <w:sz w:val="21"/>
          <w:szCs w:val="21"/>
        </w:rPr>
      </w:pPr>
      <w:r w:rsidRPr="00DC3900">
        <w:rPr>
          <w:rFonts w:asciiTheme="minorHAnsi" w:hAnsiTheme="minorHAnsi" w:cs="Calibri"/>
          <w:b/>
          <w:bCs/>
          <w:sz w:val="21"/>
          <w:szCs w:val="21"/>
        </w:rPr>
        <w:t xml:space="preserve">Princípy posudzovania ekvivalentnosti pri certifikátoch </w:t>
      </w:r>
    </w:p>
    <w:p w14:paraId="38806434" w14:textId="716B5909" w:rsidR="00523A40" w:rsidRPr="00DC3900" w:rsidRDefault="00523A40" w:rsidP="009C200C">
      <w:pPr>
        <w:spacing w:after="120"/>
        <w:ind w:left="789" w:firstLine="38"/>
        <w:jc w:val="both"/>
        <w:rPr>
          <w:rFonts w:asciiTheme="minorHAnsi" w:hAnsiTheme="minorHAnsi" w:cs="Calibri"/>
          <w:sz w:val="21"/>
          <w:szCs w:val="21"/>
        </w:rPr>
      </w:pPr>
      <w:r w:rsidRPr="00DC3900">
        <w:rPr>
          <w:rFonts w:asciiTheme="minorHAnsi" w:hAnsiTheme="minorHAnsi" w:cs="Calibri"/>
          <w:sz w:val="21"/>
          <w:szCs w:val="21"/>
        </w:rPr>
        <w:t xml:space="preserve">Pri predložení ekvivalentného certifikátu, jeho ekvivalentnosť preukazuje uchádzač. Posudzovanie rovnocennosti pri certifikátoch sa bude realizovať aj podľa detailného posúdenia oblastí/zručností/schopností, ktorými musí osoba disponovať na získanie certifikátu, ktorý uchádzač predkladá ako ekvivalent vo vzťahu k certifikátu explicitne definovanému verejným obstarávateľom. Rovnocennosť, resp. ekvivalentnosť certifikátu bude založená na posúdení podmienok a požiadaviek na vydanie daného certifikátu určených danou certifikačnou autoritou alebo spoločnosťou v porovnaní s požiadavkami na vydanie certifikátu uvedeného v danej podmienke účasti. Posudzovanie rovnocennosti bude teda prebiehať najmä v kontexte toho, či je certifikát predložený ako ekvivalent, zárukou dodržiavania odborných štandardov v nadväznosti na činnosti, ktoré má príslušný expert zabezpečovať. Obdobne bude verejný obstarávateľ postupovať pri posudzovaní rovnocennosti, resp. ekvivalentnosti certifikátu, pričom rozhodujúce bude posúdenie požiadaviek podľa relevantnej právnej úpravy alebo požiadaviek danej certifikačnej autority. Ak sa pri danej pozícii požaduje certifikát vydaný medzinárodne uznávanou certifikačnou autoritou, musí byť aj uchádzačom predložený ekvivalentný certifikát vystavený obdobnou medzinárodne uznávanou certifikačnou autoritou. Medzinárodne uznávanou certifikačnou autoritou je entita, ktorá je oprávnená vydávať certifikáty a jej oprávnenie a dôveryhodnosť sú uznávané mimo hraníc jednej krajiny, teda v medzinárodnom kontexte. Nepostačuje v tomto prípade potvrdenie o absolvovaní školenia. </w:t>
      </w:r>
    </w:p>
    <w:p w14:paraId="5D0174D9" w14:textId="77777777" w:rsidR="00930345" w:rsidRPr="004F45B4" w:rsidRDefault="00930345" w:rsidP="00B22711">
      <w:pPr>
        <w:ind w:left="851"/>
        <w:jc w:val="both"/>
        <w:rPr>
          <w:rFonts w:asciiTheme="minorHAnsi" w:hAnsiTheme="minorHAnsi" w:cstheme="minorHAnsi"/>
          <w:color w:val="000000" w:themeColor="text1"/>
          <w:sz w:val="21"/>
          <w:szCs w:val="21"/>
        </w:rPr>
      </w:pPr>
    </w:p>
    <w:p w14:paraId="6D200F02" w14:textId="77777777" w:rsidR="001852F2" w:rsidRPr="001852F2" w:rsidRDefault="001852F2" w:rsidP="001852F2">
      <w:pPr>
        <w:pStyle w:val="Zkladntext"/>
        <w:numPr>
          <w:ilvl w:val="1"/>
          <w:numId w:val="3"/>
        </w:numPr>
        <w:spacing w:after="120" w:line="252" w:lineRule="auto"/>
        <w:ind w:right="113"/>
        <w:jc w:val="both"/>
        <w:rPr>
          <w:rFonts w:asciiTheme="minorHAnsi" w:hAnsiTheme="minorHAnsi" w:cstheme="minorHAnsi"/>
          <w:b/>
          <w:bCs/>
          <w:color w:val="000000" w:themeColor="text1"/>
        </w:rPr>
      </w:pPr>
      <w:r w:rsidRPr="001852F2">
        <w:rPr>
          <w:rFonts w:asciiTheme="minorHAnsi" w:hAnsiTheme="minorHAnsi" w:cstheme="minorHAnsi"/>
          <w:b/>
          <w:bCs/>
          <w:color w:val="000000" w:themeColor="text1"/>
        </w:rPr>
        <w:t>Uplatnenie požiadavky podľa § 38 ods. 4 ZVO realizovať predmet zákazky vlastnými personálnymi kapacitami uchádzača:</w:t>
      </w:r>
    </w:p>
    <w:p w14:paraId="01ECB717" w14:textId="79D8FB5B"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xml:space="preserve">So zreteľom na § 38 ods. 4 ZVO, podľa ktorého môže verejný obstarávateľ vyžadovať, aby určité podstatné </w:t>
      </w:r>
      <w:r w:rsidRPr="001852F2">
        <w:rPr>
          <w:rFonts w:asciiTheme="minorHAnsi" w:hAnsiTheme="minorHAnsi" w:cstheme="minorHAnsi"/>
          <w:color w:val="000000" w:themeColor="text1"/>
        </w:rPr>
        <w:lastRenderedPageBreak/>
        <w:t>úlohy vykonal priamo sám uchádzač alebo člen skupiny dodávateľov, verejný obstarávateľ požaduje, aby uchádzač priamo vykonával úlohy vykonávané prostredníctvom nasledovných fyzických osôb –expertov pri poskytovaní predmetu zákazky:</w:t>
      </w:r>
    </w:p>
    <w:p w14:paraId="7138AE77" w14:textId="77777777"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Expert č. 1 – Projektový manažér,</w:t>
      </w:r>
    </w:p>
    <w:p w14:paraId="268A0585" w14:textId="71F6A3AE"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xml:space="preserve">- Expert č. 3 – </w:t>
      </w:r>
      <w:r w:rsidR="000E5F59" w:rsidRPr="000E5F59">
        <w:rPr>
          <w:rFonts w:asciiTheme="minorHAnsi" w:hAnsiTheme="minorHAnsi" w:cstheme="minorHAnsi"/>
          <w:color w:val="000000" w:themeColor="text1"/>
        </w:rPr>
        <w:t>Expert pre IT aplikačnú bezpečnosť</w:t>
      </w:r>
      <w:r w:rsidRPr="001852F2">
        <w:rPr>
          <w:rFonts w:asciiTheme="minorHAnsi" w:hAnsiTheme="minorHAnsi" w:cstheme="minorHAnsi"/>
          <w:color w:val="000000" w:themeColor="text1"/>
        </w:rPr>
        <w:t>,</w:t>
      </w:r>
    </w:p>
    <w:p w14:paraId="1802744B" w14:textId="77777777"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Expert č. 5 – IT analytik,</w:t>
      </w:r>
    </w:p>
    <w:p w14:paraId="313424D5" w14:textId="77777777"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Expert č. 8 – Integračný architekt.</w:t>
      </w:r>
    </w:p>
    <w:p w14:paraId="3875D313" w14:textId="290C6C70"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xml:space="preserve">Verejný obstarávateľ vyžaduje, aby každý z vyššie uvedených expertov, ktorý sa bude podieľať na plnení predmetu zákazky, bol v trvalom pracovnom pomere k samotnému uchádzačovi (alebo k členovi skupiny dodávateľov) v rozsahu plného pracovného úväzku (FTE) vzhľadom na to, že ide o vykonávanie podstatných úloh a je žiadúce, aby ich vykonával priamo sám uchádzač alebo člen skupiny dodávateľov. </w:t>
      </w:r>
    </w:p>
    <w:p w14:paraId="1B2F559F" w14:textId="77777777"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u w:val="single"/>
        </w:rPr>
      </w:pPr>
      <w:r w:rsidRPr="001852F2">
        <w:rPr>
          <w:rFonts w:asciiTheme="minorHAnsi" w:hAnsiTheme="minorHAnsi" w:cstheme="minorHAnsi"/>
          <w:color w:val="000000" w:themeColor="text1"/>
          <w:u w:val="single"/>
        </w:rPr>
        <w:t>Odôvodnenie uplatnenie požiadavky podľa § 38 ods. 4 ZVO:</w:t>
      </w:r>
    </w:p>
    <w:p w14:paraId="01F486D0" w14:textId="7E84DD4C"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xml:space="preserve">Verejný obstarávateľ požaduje požiadavku podľa § 38 ods. 4 ZVO v záujme zabezpečenia kvality plnenia predmetu zákazky, zohľadňujúc najmä význam intelektuálneho vkladu vybraných fyzických osôb –expertov a význam zohranosti (orchestrácie) pri plnení predmetu zákazky (najmä v časti služieb aplikačného rozvoja) na úrovni </w:t>
      </w:r>
      <w:r w:rsidR="000E5F59">
        <w:rPr>
          <w:rFonts w:asciiTheme="minorHAnsi" w:hAnsiTheme="minorHAnsi" w:cstheme="minorHAnsi"/>
          <w:color w:val="000000" w:themeColor="text1"/>
        </w:rPr>
        <w:t>zhotoviteľ</w:t>
      </w:r>
      <w:r w:rsidRPr="001852F2">
        <w:rPr>
          <w:rFonts w:asciiTheme="minorHAnsi" w:hAnsiTheme="minorHAnsi" w:cstheme="minorHAnsi"/>
          <w:color w:val="000000" w:themeColor="text1"/>
        </w:rPr>
        <w:t>a.</w:t>
      </w:r>
    </w:p>
    <w:p w14:paraId="1CE48912" w14:textId="0852314E"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xml:space="preserve">Primárnym motívom je požiadavka zabezpečenia kontinuity, prenosu know-how a organizácie práce, keďže verejný obstarávateľ pre špecifickosť predmetu zákazky potrebuje overiť špecifické znalosti a skúsenosti, ktoré je možné nadobudnúť a prenášať iba dlhodobou prácou v doméne v hierarchicky a zodpovednostne nastavenom pracovnom pomere. Je totiž prirodzené, že </w:t>
      </w:r>
      <w:r w:rsidR="000E5F59">
        <w:rPr>
          <w:rFonts w:asciiTheme="minorHAnsi" w:hAnsiTheme="minorHAnsi" w:cstheme="minorHAnsi"/>
          <w:color w:val="000000" w:themeColor="text1"/>
        </w:rPr>
        <w:t>zhotoviteľ</w:t>
      </w:r>
      <w:r w:rsidRPr="001852F2">
        <w:rPr>
          <w:rFonts w:asciiTheme="minorHAnsi" w:hAnsiTheme="minorHAnsi" w:cstheme="minorHAnsi"/>
          <w:color w:val="000000" w:themeColor="text1"/>
        </w:rPr>
        <w:t xml:space="preserve"> dokáže efektívnejšie eliminovať fluktuáciu vo vzťahu k vlastnému personálu z titulu existencie trvalého pracovného pomeru v rozsahu FTE v porovnaní s prípadom, keď ide o personálnu kapacitu subdodávateľa, inej osoby, či zamestnancov nespĺňajúcich podmienku trvalého pracovného pomeru v rozsahu FTE v porovnaní s prípadom, kedy samotný </w:t>
      </w:r>
      <w:r w:rsidR="000E5F59">
        <w:rPr>
          <w:rFonts w:asciiTheme="minorHAnsi" w:hAnsiTheme="minorHAnsi" w:cstheme="minorHAnsi"/>
          <w:color w:val="000000" w:themeColor="text1"/>
        </w:rPr>
        <w:t>zhotoviteľ</w:t>
      </w:r>
      <w:r w:rsidRPr="001852F2">
        <w:rPr>
          <w:rFonts w:asciiTheme="minorHAnsi" w:hAnsiTheme="minorHAnsi" w:cstheme="minorHAnsi"/>
          <w:color w:val="000000" w:themeColor="text1"/>
        </w:rPr>
        <w:t xml:space="preserve"> má značne obmedzený (resp. žiadny) dosah na to, aby mohol z pozície zamestnávateľa eliminovať faktory ovplyvňujúce fluktuáciu.</w:t>
      </w:r>
    </w:p>
    <w:p w14:paraId="066B312A" w14:textId="4193E253" w:rsidR="001852F2" w:rsidRP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Pracovnoprávny pomer v rozsahu FTE sa vyžaduje len pri tých pozíciách, kde nie je z dôvodu špecifickosti predmetu zákazky možné využívať subdodávateľov, iné osoby, či fyzické osoby, s ktorými má uchádzač uzatvorené dohody o prácach vykonávaných mimo pracovného pomeru a pod. Dôvodom tejto požiadavky je vzájomná kompatibilita a zohranosť členov tímu uchádzača, význam vedomostného vkladu vybraných expertov</w:t>
      </w:r>
      <w:r w:rsidR="001D1377">
        <w:rPr>
          <w:rFonts w:asciiTheme="minorHAnsi" w:hAnsiTheme="minorHAnsi" w:cstheme="minorHAnsi"/>
          <w:color w:val="000000" w:themeColor="text1"/>
        </w:rPr>
        <w:t>,</w:t>
      </w:r>
      <w:r w:rsidRPr="001852F2">
        <w:rPr>
          <w:rFonts w:asciiTheme="minorHAnsi" w:hAnsiTheme="minorHAnsi" w:cstheme="minorHAnsi"/>
          <w:color w:val="000000" w:themeColor="text1"/>
        </w:rPr>
        <w:t xml:space="preserve"> najmä pri plnení úloh v rámci aplikačného rozvoja.</w:t>
      </w:r>
    </w:p>
    <w:p w14:paraId="5BDB855A" w14:textId="36FFB992" w:rsidR="001852F2" w:rsidRDefault="001852F2" w:rsidP="001852F2">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xml:space="preserve">Pre uvedené pozície fyzických osôb –expertov verejný obstarávateľ požaduje existenciu trvalého pracovného pomeru v rozsahu FTE ďalej z dôvodu zabezpečenia kvalitnejšieho, stabilnejšieho a efektívnejšieho tímu a s tým súvisiaceho predpokladu úspešného plnenia predmetu zákazky v požadovanej kvalite. Okruh týchto  expertov bol určený striktne a reštriktívne so zohľadnením princípu vhodnosti a potrebnosti – teda len pri tých pozíciách, kde nie je z vyššie opísaných dôvodov možné využívať subdodávateľov, kapacity iných osôb alebo zamestnancov nespĺňajúcich podmienku pracovného pomeru u </w:t>
      </w:r>
      <w:r w:rsidR="000E5F59">
        <w:rPr>
          <w:rFonts w:asciiTheme="minorHAnsi" w:hAnsiTheme="minorHAnsi" w:cstheme="minorHAnsi"/>
          <w:color w:val="000000" w:themeColor="text1"/>
        </w:rPr>
        <w:t>zhotoviteľ</w:t>
      </w:r>
      <w:r w:rsidRPr="001852F2">
        <w:rPr>
          <w:rFonts w:asciiTheme="minorHAnsi" w:hAnsiTheme="minorHAnsi" w:cstheme="minorHAnsi"/>
          <w:color w:val="000000" w:themeColor="text1"/>
        </w:rPr>
        <w:t>a.</w:t>
      </w:r>
    </w:p>
    <w:p w14:paraId="1F8449F9" w14:textId="44A07E1A" w:rsidR="001D1377" w:rsidRDefault="001D1377" w:rsidP="001852F2">
      <w:pPr>
        <w:pStyle w:val="Zkladntext"/>
        <w:spacing w:after="120" w:line="252" w:lineRule="auto"/>
        <w:ind w:left="789" w:right="113"/>
        <w:jc w:val="both"/>
        <w:rPr>
          <w:rFonts w:asciiTheme="minorHAnsi" w:hAnsiTheme="minorHAnsi" w:cstheme="minorHAnsi"/>
          <w:color w:val="000000" w:themeColor="text1"/>
        </w:rPr>
      </w:pPr>
      <w:r w:rsidRPr="001D1377">
        <w:rPr>
          <w:rFonts w:asciiTheme="minorHAnsi" w:hAnsiTheme="minorHAnsi" w:cstheme="minorHAnsi"/>
          <w:color w:val="000000" w:themeColor="text1"/>
        </w:rPr>
        <w:t>Verejný obstarávateľ preto požiadavku podľa § 38 ods. 4 ZVO určil v súlade s princípom proporcionality len pri vybraných pozíciách expertov, a to pri tých, pri ktorých sa počas trvania zmluvy o dielo predpokladá vysoká miera ich pracovného nasadenia na úrovni FTE.</w:t>
      </w:r>
    </w:p>
    <w:p w14:paraId="027FADDC" w14:textId="2CE5C20B" w:rsidR="002F7EE2" w:rsidRPr="004F45B4" w:rsidRDefault="001852F2" w:rsidP="00BB7B31">
      <w:pPr>
        <w:pStyle w:val="Zkladntext"/>
        <w:spacing w:after="120" w:line="252" w:lineRule="auto"/>
        <w:ind w:left="789" w:right="113"/>
        <w:jc w:val="both"/>
        <w:rPr>
          <w:rFonts w:asciiTheme="minorHAnsi" w:hAnsiTheme="minorHAnsi" w:cstheme="minorHAnsi"/>
          <w:color w:val="000000" w:themeColor="text1"/>
        </w:rPr>
      </w:pPr>
      <w:r w:rsidRPr="001852F2">
        <w:rPr>
          <w:rFonts w:asciiTheme="minorHAnsi" w:hAnsiTheme="minorHAnsi" w:cstheme="minorHAnsi"/>
          <w:color w:val="000000" w:themeColor="text1"/>
        </w:rPr>
        <w:t xml:space="preserve">Určenie okruhu plnení, pri ktorých sa má aplikovať režim podľa § 38 ods. 4 ZVO, vychádza zo špecifík informačného systému, </w:t>
      </w:r>
      <w:r w:rsidR="000E5F59">
        <w:rPr>
          <w:rFonts w:asciiTheme="minorHAnsi" w:hAnsiTheme="minorHAnsi" w:cstheme="minorHAnsi"/>
          <w:color w:val="000000" w:themeColor="text1"/>
        </w:rPr>
        <w:t>ktorý je</w:t>
      </w:r>
      <w:r w:rsidRPr="001852F2">
        <w:rPr>
          <w:rFonts w:asciiTheme="minorHAnsi" w:hAnsiTheme="minorHAnsi" w:cstheme="minorHAnsi"/>
          <w:color w:val="000000" w:themeColor="text1"/>
        </w:rPr>
        <w:t xml:space="preserve"> predmet</w:t>
      </w:r>
      <w:r w:rsidR="000E5F59">
        <w:rPr>
          <w:rFonts w:asciiTheme="minorHAnsi" w:hAnsiTheme="minorHAnsi" w:cstheme="minorHAnsi"/>
          <w:color w:val="000000" w:themeColor="text1"/>
        </w:rPr>
        <w:t>om</w:t>
      </w:r>
      <w:r w:rsidRPr="001852F2">
        <w:rPr>
          <w:rFonts w:asciiTheme="minorHAnsi" w:hAnsiTheme="minorHAnsi" w:cstheme="minorHAnsi"/>
          <w:color w:val="000000" w:themeColor="text1"/>
        </w:rPr>
        <w:t xml:space="preserve"> zákazky. Pre charakter </w:t>
      </w:r>
      <w:r w:rsidR="000E5F59">
        <w:rPr>
          <w:rFonts w:asciiTheme="minorHAnsi" w:hAnsiTheme="minorHAnsi" w:cstheme="minorHAnsi"/>
          <w:color w:val="000000" w:themeColor="text1"/>
        </w:rPr>
        <w:t>predmetného informačného systému ako špecifického softvérového diela</w:t>
      </w:r>
      <w:r w:rsidRPr="001852F2">
        <w:rPr>
          <w:rFonts w:asciiTheme="minorHAnsi" w:hAnsiTheme="minorHAnsi" w:cstheme="minorHAnsi"/>
          <w:color w:val="000000" w:themeColor="text1"/>
        </w:rPr>
        <w:t xml:space="preserve"> je dôležité skúmať to, či kritická masa vybraných h expertov podieľajúcich sa na </w:t>
      </w:r>
      <w:r w:rsidR="000E5F59">
        <w:rPr>
          <w:rFonts w:asciiTheme="minorHAnsi" w:hAnsiTheme="minorHAnsi" w:cstheme="minorHAnsi"/>
          <w:color w:val="000000" w:themeColor="text1"/>
        </w:rPr>
        <w:t>implementácii diela</w:t>
      </w:r>
      <w:r w:rsidRPr="001852F2">
        <w:rPr>
          <w:rFonts w:asciiTheme="minorHAnsi" w:hAnsiTheme="minorHAnsi" w:cstheme="minorHAnsi"/>
          <w:color w:val="000000" w:themeColor="text1"/>
        </w:rPr>
        <w:t xml:space="preserve"> vstupuje do projektu s jednotným prístupom a metodikou </w:t>
      </w:r>
      <w:r w:rsidRPr="001852F2">
        <w:rPr>
          <w:rFonts w:asciiTheme="minorHAnsi" w:hAnsiTheme="minorHAnsi" w:cstheme="minorHAnsi"/>
          <w:color w:val="000000" w:themeColor="text1"/>
        </w:rPr>
        <w:lastRenderedPageBreak/>
        <w:t xml:space="preserve">smerujúcou do vnútra organizačnej štruktúry daného </w:t>
      </w:r>
      <w:r w:rsidR="000E5F59">
        <w:rPr>
          <w:rFonts w:asciiTheme="minorHAnsi" w:hAnsiTheme="minorHAnsi" w:cstheme="minorHAnsi"/>
          <w:color w:val="000000" w:themeColor="text1"/>
        </w:rPr>
        <w:t>zhotoviteľ</w:t>
      </w:r>
      <w:r w:rsidRPr="001852F2">
        <w:rPr>
          <w:rFonts w:asciiTheme="minorHAnsi" w:hAnsiTheme="minorHAnsi" w:cstheme="minorHAnsi"/>
          <w:color w:val="000000" w:themeColor="text1"/>
        </w:rPr>
        <w:t xml:space="preserve">a. Pri kritických aktivitách v rámci služieb aplikačného rozvoja sú tieto činnosti viazané aj na charakter vzťahu vybraných IT špecialistov voči subjektu </w:t>
      </w:r>
      <w:r w:rsidR="000E5F59">
        <w:rPr>
          <w:rFonts w:asciiTheme="minorHAnsi" w:hAnsiTheme="minorHAnsi" w:cstheme="minorHAnsi"/>
          <w:color w:val="000000" w:themeColor="text1"/>
        </w:rPr>
        <w:t>zhotoviteľ</w:t>
      </w:r>
      <w:r w:rsidRPr="001852F2">
        <w:rPr>
          <w:rFonts w:asciiTheme="minorHAnsi" w:hAnsiTheme="minorHAnsi" w:cstheme="minorHAnsi"/>
          <w:color w:val="000000" w:themeColor="text1"/>
        </w:rPr>
        <w:t>a. Splnenie týchto špecifických okolností vyžaduje súčasne aj vysokú úroveň orchestrácie pri poskytovaní špecifických služieb aplikačného rozvoja.</w:t>
      </w:r>
    </w:p>
    <w:p w14:paraId="5D6786D5" w14:textId="0E7A3CEB" w:rsidR="00930345" w:rsidRPr="004F45B4" w:rsidRDefault="00930345" w:rsidP="00930345">
      <w:pPr>
        <w:pStyle w:val="Zkladntext"/>
        <w:numPr>
          <w:ilvl w:val="1"/>
          <w:numId w:val="3"/>
        </w:numPr>
        <w:spacing w:after="120" w:line="252" w:lineRule="auto"/>
        <w:ind w:left="709" w:right="113"/>
        <w:jc w:val="both"/>
        <w:rPr>
          <w:rFonts w:asciiTheme="minorHAnsi" w:hAnsiTheme="minorHAnsi" w:cstheme="minorHAnsi"/>
          <w:b/>
          <w:bCs/>
          <w:color w:val="000000" w:themeColor="text1"/>
        </w:rPr>
      </w:pPr>
      <w:r w:rsidRPr="004F45B4">
        <w:rPr>
          <w:rFonts w:asciiTheme="minorHAnsi" w:hAnsiTheme="minorHAnsi" w:cstheme="minorHAnsi"/>
          <w:b/>
          <w:bCs/>
          <w:color w:val="000000" w:themeColor="text1"/>
        </w:rPr>
        <w:t>Ďalšie informácie k bodom 3.1, 3.2 a 3.3:</w:t>
      </w:r>
    </w:p>
    <w:p w14:paraId="67AC7889" w14:textId="16014220" w:rsidR="00930345" w:rsidRPr="004F45B4" w:rsidRDefault="00930345" w:rsidP="001852F2">
      <w:pPr>
        <w:spacing w:after="120"/>
        <w:ind w:left="709"/>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 xml:space="preserve">Doklady a dokumenty, ktorými uchádzač preukazuje svoju technickú alebo odbornú spôsobilosť vyhotovené v inom ako štátnom jazyku, t. j. v inom ako slovenskom jazyku, musia byť predložené v pôvodnom jazyku a súčasne musia byť úradne preložené do štátneho jazyka, t. j. do slovenského jazyka, okrem dokladov predložených v českom jazyku. </w:t>
      </w:r>
    </w:p>
    <w:p w14:paraId="5E9913D5" w14:textId="0E5CF4DD" w:rsidR="00930345" w:rsidRPr="004F45B4" w:rsidRDefault="00930345" w:rsidP="001852F2">
      <w:pPr>
        <w:spacing w:after="120"/>
        <w:ind w:left="709"/>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 xml:space="preserve">Doklady a dokumenty, ktorými uchádzač preukazuje splnenie podmienky účasti podľa § 34 ZVO musia byť v ponuke predložené ako </w:t>
      </w:r>
      <w:r w:rsidR="00F51D11" w:rsidRPr="00F51D11">
        <w:rPr>
          <w:rFonts w:asciiTheme="minorHAnsi" w:hAnsiTheme="minorHAnsi" w:cstheme="minorHAnsi"/>
          <w:color w:val="000000" w:themeColor="text1"/>
          <w:sz w:val="21"/>
          <w:szCs w:val="21"/>
        </w:rPr>
        <w:t>scan originálu alebo scan ich úradne osvedčenej kópie</w:t>
      </w:r>
      <w:r w:rsidRPr="004F45B4">
        <w:rPr>
          <w:rFonts w:asciiTheme="minorHAnsi" w:hAnsiTheme="minorHAnsi" w:cstheme="minorHAnsi"/>
          <w:color w:val="000000" w:themeColor="text1"/>
          <w:sz w:val="21"/>
          <w:szCs w:val="21"/>
        </w:rPr>
        <w:t>.</w:t>
      </w:r>
    </w:p>
    <w:p w14:paraId="319ABA15" w14:textId="77777777" w:rsidR="00930345" w:rsidRPr="004F45B4" w:rsidRDefault="00930345" w:rsidP="001852F2">
      <w:pPr>
        <w:spacing w:after="120"/>
        <w:ind w:left="709"/>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V prípade uchádzača, ktorého tvorí skupina dodávateľov zúčastnená vo verejnom obstarávaní, tento preukazuje splnenie podmienok účasti týkajúcich sa technickej alebo odbornej spôsobilosti za všetkých členov skupiny spoločne.</w:t>
      </w:r>
    </w:p>
    <w:p w14:paraId="17E17A18" w14:textId="77777777" w:rsidR="00930345" w:rsidRPr="004F45B4" w:rsidRDefault="00930345" w:rsidP="001852F2">
      <w:pPr>
        <w:spacing w:after="120"/>
        <w:ind w:left="709"/>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K prepočtu cudzej meny na EUR sa použije kurz Európskej centrálnej banky platný ku dňu zverejnenia oznámenia o vyhlásení verejného obstarávania v Úradnom vestníku Európskej únie (ak iná časť súťažných podkladov neurčuje inak).</w:t>
      </w:r>
    </w:p>
    <w:p w14:paraId="4015A29E" w14:textId="77777777" w:rsidR="00930345" w:rsidRPr="004F45B4" w:rsidRDefault="00930345" w:rsidP="001852F2">
      <w:pPr>
        <w:spacing w:after="120"/>
        <w:ind w:left="709"/>
        <w:jc w:val="both"/>
        <w:rPr>
          <w:rFonts w:asciiTheme="minorHAnsi" w:hAnsiTheme="minorHAnsi" w:cstheme="minorHAnsi"/>
          <w:color w:val="000000" w:themeColor="text1"/>
          <w:sz w:val="21"/>
          <w:szCs w:val="21"/>
        </w:rPr>
      </w:pPr>
      <w:r w:rsidRPr="004F45B4">
        <w:rPr>
          <w:rFonts w:asciiTheme="minorHAnsi" w:hAnsiTheme="minorHAnsi" w:cstheme="minorHAnsi"/>
          <w:color w:val="000000" w:themeColor="text1"/>
          <w:sz w:val="21"/>
          <w:szCs w:val="21"/>
        </w:rPr>
        <w:t>Uchádzač môže na preukázanie technickej spôsobilosti alebo odbornej spôsobilosti využiť technické a odborné kapacity inej osoby, bez ohľadu na ich právny vzťah. V takomto prípade musí uchádzač verejnému obstarávateľovi preukázať, že pri plnení zmluvy bude skutočne používať kapacity osoby, ktorej spôsobilosť využíva na preukázanie technickej spôsobilosti alebo odbornej spôsobilosti. Skutočnosť podľa druhej vety preukazuje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oprávnenie poskytovať službu preukazuje vo vzťahu k tej časti predmetu zákazky, na ktorú boli kapacity uchádzačovi poskytnuté. Ak ide o požiadavku súvisiacu so vzdelaním, odbornou kvalifikáciou alebo relevantnými odbornými skúsenosťami najmä podľa odseku 1 písm. g), uchádzač môže využiť kapacity inej osoby len, ak táto bude reálne vykonávať služby, na ktoré sa kapacity vyžadujú. Verejný obstarávateľ môže u osoby, ktorej kapacity majú byť použité na preukázanie technickej spôsobilosti alebo odbornej spôsobilosti, hodnotiť existenciu dôvodov na vylúčenie podľa § 40 ods. 8 ZVO.</w:t>
      </w:r>
    </w:p>
    <w:p w14:paraId="190C4E35" w14:textId="77777777" w:rsidR="00930345" w:rsidRPr="004F45B4" w:rsidRDefault="00930345" w:rsidP="00930345">
      <w:pPr>
        <w:ind w:left="851"/>
        <w:jc w:val="both"/>
        <w:rPr>
          <w:rFonts w:asciiTheme="minorHAnsi" w:hAnsiTheme="minorHAnsi" w:cstheme="minorHAnsi"/>
          <w:color w:val="000000" w:themeColor="text1"/>
          <w:sz w:val="20"/>
          <w:szCs w:val="20"/>
        </w:rPr>
      </w:pPr>
    </w:p>
    <w:p w14:paraId="082113AF" w14:textId="6750E828" w:rsidR="00930345" w:rsidRPr="001852F2" w:rsidRDefault="00930345" w:rsidP="0001419D">
      <w:pPr>
        <w:pStyle w:val="Nadpis3"/>
        <w:numPr>
          <w:ilvl w:val="0"/>
          <w:numId w:val="52"/>
        </w:numPr>
        <w:ind w:left="426" w:hanging="284"/>
        <w:rPr>
          <w:rFonts w:asciiTheme="minorHAnsi" w:hAnsiTheme="minorHAnsi" w:cstheme="minorHAnsi"/>
          <w:b/>
          <w:bCs/>
          <w:w w:val="105"/>
          <w:sz w:val="22"/>
          <w:szCs w:val="24"/>
        </w:rPr>
      </w:pPr>
      <w:bookmarkStart w:id="28" w:name="_Toc243986886"/>
      <w:r w:rsidRPr="001852F2">
        <w:rPr>
          <w:rFonts w:asciiTheme="minorHAnsi" w:hAnsiTheme="minorHAnsi" w:cstheme="minorHAnsi"/>
          <w:b/>
          <w:bCs/>
          <w:w w:val="105"/>
          <w:sz w:val="22"/>
          <w:szCs w:val="24"/>
        </w:rPr>
        <w:t>Jednotný európsky dokument</w:t>
      </w:r>
      <w:bookmarkEnd w:id="28"/>
    </w:p>
    <w:p w14:paraId="1CC5C5E2" w14:textId="77777777" w:rsidR="00B24E38" w:rsidRPr="004F45B4" w:rsidRDefault="00B24E38" w:rsidP="00B24E38">
      <w:pPr>
        <w:pStyle w:val="Odsekzoznamu"/>
        <w:numPr>
          <w:ilvl w:val="0"/>
          <w:numId w:val="3"/>
        </w:numPr>
        <w:spacing w:after="120" w:line="252" w:lineRule="auto"/>
        <w:ind w:right="113"/>
        <w:rPr>
          <w:rFonts w:asciiTheme="minorHAnsi" w:hAnsiTheme="minorHAnsi" w:cstheme="minorHAnsi"/>
          <w:vanish/>
          <w:w w:val="105"/>
          <w:sz w:val="21"/>
          <w:szCs w:val="21"/>
        </w:rPr>
      </w:pPr>
    </w:p>
    <w:p w14:paraId="77FCDE89" w14:textId="2DB53BD9" w:rsidR="00930345" w:rsidRPr="004F45B4" w:rsidRDefault="00930345" w:rsidP="00B24E38">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t>Uchádzač môže predbežne nahradiť doklady na preukázanie splnenia podmienok účasti určené verejným obstarávateľom jednotným európskym dokumentom v zmysle § 39 ZVO.</w:t>
      </w:r>
    </w:p>
    <w:p w14:paraId="3AF2364A" w14:textId="722BD2E1" w:rsidR="00930345" w:rsidRPr="004F45B4" w:rsidRDefault="00930345" w:rsidP="00930345">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t>Vyplnená Časť I. Informácie týkajúce sa postupu verejného obstarávania a verejného obstarávateľa alebo obstarávateľa jednotného európskeho dokumentu (t. j. strana č. 3 Prílohy 2 k Vykonávaciemu nariadeniu Komisie EÚ 2016/7 z 5. januára 2016, ktorým sa ustanovuje štandardný formulár pre jednotný európsky dokument pre obstarávanie) tvorí prílohu č. 5 týchto súťažných podkladov.</w:t>
      </w:r>
    </w:p>
    <w:p w14:paraId="79198CEC" w14:textId="14EAC40A" w:rsidR="00930345" w:rsidRPr="004F45B4" w:rsidRDefault="00930345" w:rsidP="00930345">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t xml:space="preserve">Informácie k Jednotnému európskemu dokumentu sú dostupné na webovom sídle Úradu pre verejné obstarávanie </w:t>
      </w:r>
      <w:hyperlink r:id="rId18" w:history="1">
        <w:r w:rsidRPr="004F45B4">
          <w:rPr>
            <w:rStyle w:val="Hypertextovprepojenie"/>
            <w:rFonts w:asciiTheme="minorHAnsi" w:hAnsiTheme="minorHAnsi" w:cstheme="minorHAnsi"/>
            <w:w w:val="105"/>
          </w:rPr>
          <w:t>https://www.uvo.gov.sk/jednotny-europsky-dokument-pre-verejne-obstaravanie</w:t>
        </w:r>
      </w:hyperlink>
      <w:r w:rsidRPr="004F45B4">
        <w:rPr>
          <w:rFonts w:asciiTheme="minorHAnsi" w:hAnsiTheme="minorHAnsi" w:cstheme="minorHAnsi"/>
          <w:w w:val="105"/>
        </w:rPr>
        <w:t xml:space="preserve"> a na webovom sídle Európskej komisie</w:t>
      </w:r>
      <w:r w:rsidR="0024084F" w:rsidRPr="004F45B4">
        <w:rPr>
          <w:rFonts w:asciiTheme="minorHAnsi" w:hAnsiTheme="minorHAnsi" w:cstheme="minorHAnsi"/>
          <w:w w:val="105"/>
        </w:rPr>
        <w:t xml:space="preserve"> </w:t>
      </w:r>
      <w:hyperlink r:id="rId19" w:history="1">
        <w:r w:rsidRPr="004F45B4">
          <w:rPr>
            <w:rStyle w:val="Hypertextovprepojenie"/>
            <w:rFonts w:asciiTheme="minorHAnsi" w:hAnsiTheme="minorHAnsi" w:cstheme="minorHAnsi"/>
            <w:w w:val="105"/>
          </w:rPr>
          <w:t>https://joinup.ec.europa.eu/collection/interoperable-europe/european-single-procurement-document-espd</w:t>
        </w:r>
      </w:hyperlink>
      <w:r w:rsidRPr="004F45B4">
        <w:rPr>
          <w:rFonts w:asciiTheme="minorHAnsi" w:hAnsiTheme="minorHAnsi" w:cstheme="minorHAnsi"/>
          <w:w w:val="105"/>
        </w:rPr>
        <w:t>.</w:t>
      </w:r>
    </w:p>
    <w:p w14:paraId="644023FB" w14:textId="23B9B682" w:rsidR="00930345" w:rsidRPr="004F45B4" w:rsidRDefault="00930345" w:rsidP="00930345">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t xml:space="preserve">Verejný obstarávateľ upozorňuje uchádzačov/záujemcov, aby si do vzoru formulára jednotného </w:t>
      </w:r>
      <w:r w:rsidRPr="004F45B4">
        <w:rPr>
          <w:rFonts w:asciiTheme="minorHAnsi" w:hAnsiTheme="minorHAnsi" w:cstheme="minorHAnsi"/>
          <w:w w:val="105"/>
        </w:rPr>
        <w:lastRenderedPageBreak/>
        <w:t>európskeho dokumentu vo formáte .rtf, umožňujúceho jeho priame vypĺňanie, sami preniesli, resp. prepísali údaje uvedené v prílohe č. 5 týchto súťažných podkladov obsahujúce informácie týkajúce sa postupu verejného obstarávania a identifikácie verejného obstarávateľa.</w:t>
      </w:r>
    </w:p>
    <w:p w14:paraId="0BB143E8" w14:textId="48F5DDD9" w:rsidR="00930345" w:rsidRPr="004F45B4" w:rsidRDefault="00930345" w:rsidP="00930345">
      <w:pPr>
        <w:pStyle w:val="Zkladntext"/>
        <w:numPr>
          <w:ilvl w:val="1"/>
          <w:numId w:val="3"/>
        </w:numPr>
        <w:spacing w:after="120" w:line="252" w:lineRule="auto"/>
        <w:ind w:right="113"/>
        <w:jc w:val="both"/>
        <w:rPr>
          <w:rFonts w:asciiTheme="minorHAnsi" w:hAnsiTheme="minorHAnsi" w:cstheme="minorHAnsi"/>
          <w:b/>
          <w:bCs/>
          <w:w w:val="105"/>
        </w:rPr>
      </w:pPr>
      <w:r w:rsidRPr="004F45B4">
        <w:rPr>
          <w:rFonts w:asciiTheme="minorHAnsi" w:hAnsiTheme="minorHAnsi" w:cstheme="minorHAnsi"/>
          <w:b/>
          <w:bCs/>
          <w:w w:val="105"/>
        </w:rPr>
        <w:t>Verejný obstarávateľ vyhlasuje, že obmedzuje informácie požadované na podmienky účasti (týkajúce sa Časti IV: Podmienky účasti oddiel A až D jednotného európskeho dokumentu) na jednu otázku s odpoveďou áno alebo nie (α: Globálny údaj pre všetky podmienky účasti), t.j. či hospodárske subjekty spĺňajú všetky požadované podmienky účasti bez toho, aby bolo potrebné vyplniť iné oddiely Časti IV: Podmienky účasti jednotného európskeho dokumentu.</w:t>
      </w:r>
    </w:p>
    <w:p w14:paraId="2A86C817" w14:textId="06838B56" w:rsidR="00930345" w:rsidRPr="004F45B4" w:rsidRDefault="00930345" w:rsidP="00930345">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t>Uchádzač, ktorý sa verejného obstarávania zúčastňuje samostatne, a ktorý nevyužíva zdroje a/alebo kapacity iných osôb na preukázanie splnenia podmienok účasti, vyplní a predloží jeden jednotný európsky dokument.</w:t>
      </w:r>
    </w:p>
    <w:p w14:paraId="0FB6E5A9" w14:textId="38B06F77" w:rsidR="00930345" w:rsidRPr="004F45B4" w:rsidRDefault="00930345" w:rsidP="00930345">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t>Uchádzač, ktorý sa verejného obstarávania zúčastňuje samostatne, ale využíva zdroje a/alebo kapacity iných osôb na preukázanie splnenia podmienok účasti, vyplní a predloží jednotný európsky dokument za svoju osobu spolu s vyplneným/i samostatným/i jednotným/i európskym/i dokumentom/i, ktorý/é obsahuje/ú príslušné informácie pre každú z osôb, ktorých zdroje a/alebo kapacity využíva uchádzač na preukázanie splnenia podmienok účasti. V prípade, ak uchádzača tvorí skupina dodávateľov zúčastnená vo verejnom obstarávaní, uchádzač vyplní a predloží samostatný jednotný európsky dokument s požadovanými informáciami za každého člena skupiny dodávateľov.</w:t>
      </w:r>
    </w:p>
    <w:p w14:paraId="76954CEC" w14:textId="23EE1E3C" w:rsidR="00930345" w:rsidRPr="004F45B4" w:rsidRDefault="00930345" w:rsidP="00930345">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t xml:space="preserve">Verejný obstarávateľ </w:t>
      </w:r>
      <w:r w:rsidRPr="004F45B4">
        <w:rPr>
          <w:rFonts w:asciiTheme="minorHAnsi" w:hAnsiTheme="minorHAnsi" w:cstheme="minorHAnsi"/>
          <w:b/>
          <w:bCs/>
          <w:w w:val="105"/>
        </w:rPr>
        <w:t>vyžaduje</w:t>
      </w:r>
      <w:r w:rsidRPr="004F45B4">
        <w:rPr>
          <w:rFonts w:asciiTheme="minorHAnsi" w:hAnsiTheme="minorHAnsi" w:cstheme="minorHAnsi"/>
          <w:w w:val="105"/>
        </w:rPr>
        <w:t>, aby uchádzač v prípade subdodávateľov, ktorých kapacity nevyužíva na preukázanie splnenia podmienok účasti, v Časti II. Informácie týkajúce sa hospodárskeho subjektu a v časti III. Dôvody na vylúčenie jednotného európskeho dokumentu uviedol informácie o takýchto subdodávateľoch.</w:t>
      </w:r>
    </w:p>
    <w:p w14:paraId="4E8983CE" w14:textId="4928C131" w:rsidR="00930345" w:rsidRPr="004F45B4" w:rsidRDefault="00930345" w:rsidP="00930345">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t xml:space="preserve">Ak nedošlo k predloženiu dokladov preukazujúcich splnenie podmienok účasti skôr alebo ak sa vyhodnotenie splnenia podmienok účasti uskutočňuje po vyhodnotení ponúk, verejný obstarávateľ </w:t>
      </w:r>
      <w:r w:rsidR="00EB25CF">
        <w:rPr>
          <w:rFonts w:asciiTheme="minorHAnsi" w:hAnsiTheme="minorHAnsi" w:cstheme="minorHAnsi"/>
          <w:w w:val="105"/>
        </w:rPr>
        <w:t>je</w:t>
      </w:r>
      <w:r w:rsidR="00EB25CF" w:rsidRPr="004F45B4">
        <w:rPr>
          <w:rFonts w:asciiTheme="minorHAnsi" w:hAnsiTheme="minorHAnsi" w:cstheme="minorHAnsi"/>
          <w:w w:val="105"/>
        </w:rPr>
        <w:t xml:space="preserve"> </w:t>
      </w:r>
      <w:r w:rsidRPr="004F45B4">
        <w:rPr>
          <w:rFonts w:asciiTheme="minorHAnsi" w:hAnsiTheme="minorHAnsi" w:cstheme="minorHAnsi"/>
          <w:w w:val="105"/>
        </w:rPr>
        <w:t>povinn</w:t>
      </w:r>
      <w:r w:rsidR="00EB25CF">
        <w:rPr>
          <w:rFonts w:asciiTheme="minorHAnsi" w:hAnsiTheme="minorHAnsi" w:cstheme="minorHAnsi"/>
          <w:w w:val="105"/>
        </w:rPr>
        <w:t>ý</w:t>
      </w:r>
      <w:r w:rsidRPr="004F45B4">
        <w:rPr>
          <w:rFonts w:asciiTheme="minorHAnsi" w:hAnsiTheme="minorHAnsi" w:cstheme="minorHAnsi"/>
          <w:w w:val="105"/>
        </w:rPr>
        <w:t xml:space="preserve"> po vyhodnotení ponúk vyhodnotiť splnenie podmienok účasti uchádzačom, ktorý sa umiestnil na prvom mieste v poradí, v súlade s § 55 ods. 1 ZVO. Ak dôjde k vylúčeniu uchádzača, vyhodnotí sa následne splnenie podmienok účasti aj u ďalších uchádzačov v poradí.</w:t>
      </w:r>
    </w:p>
    <w:p w14:paraId="05A1B368" w14:textId="4C03C9D8" w:rsidR="00BB6213" w:rsidRPr="004F45B4" w:rsidRDefault="00BB6213" w:rsidP="00930345">
      <w:pPr>
        <w:pStyle w:val="Zkladntext"/>
        <w:numPr>
          <w:ilvl w:val="1"/>
          <w:numId w:val="3"/>
        </w:numPr>
        <w:spacing w:after="120" w:line="252" w:lineRule="auto"/>
        <w:ind w:right="113"/>
        <w:jc w:val="both"/>
        <w:rPr>
          <w:rFonts w:asciiTheme="minorHAnsi" w:hAnsiTheme="minorHAnsi" w:cstheme="minorHAnsi"/>
          <w:w w:val="105"/>
        </w:rPr>
      </w:pPr>
      <w:r w:rsidRPr="004F45B4">
        <w:rPr>
          <w:rFonts w:asciiTheme="minorHAnsi" w:hAnsiTheme="minorHAnsi" w:cstheme="minorHAnsi"/>
          <w:w w:val="105"/>
        </w:rPr>
        <w:br w:type="page"/>
      </w:r>
    </w:p>
    <w:p w14:paraId="25A208C6" w14:textId="558B86CA" w:rsidR="007638E3" w:rsidRPr="004F45B4" w:rsidRDefault="00F855DD" w:rsidP="009049FA">
      <w:pPr>
        <w:jc w:val="center"/>
        <w:rPr>
          <w:rFonts w:asciiTheme="minorHAnsi" w:hAnsiTheme="minorHAnsi" w:cstheme="minorHAnsi"/>
          <w:sz w:val="31"/>
        </w:rPr>
      </w:pPr>
      <w:r w:rsidRPr="004F45B4">
        <w:rPr>
          <w:rFonts w:asciiTheme="minorHAnsi" w:hAnsiTheme="minorHAnsi" w:cstheme="minorHAnsi"/>
          <w:sz w:val="31"/>
        </w:rPr>
        <w:lastRenderedPageBreak/>
        <w:t>V</w:t>
      </w:r>
      <w:r w:rsidR="00A8216B" w:rsidRPr="004F45B4">
        <w:rPr>
          <w:rFonts w:asciiTheme="minorHAnsi" w:hAnsiTheme="minorHAnsi" w:cstheme="minorHAnsi"/>
          <w:sz w:val="31"/>
        </w:rPr>
        <w:t xml:space="preserve">erejná súťaž </w:t>
      </w:r>
    </w:p>
    <w:p w14:paraId="54376095" w14:textId="77777777" w:rsidR="007638E3" w:rsidRPr="004F45B4" w:rsidRDefault="007638E3">
      <w:pPr>
        <w:pStyle w:val="Zkladntext"/>
        <w:rPr>
          <w:rFonts w:asciiTheme="minorHAnsi" w:hAnsiTheme="minorHAnsi" w:cstheme="minorHAnsi"/>
          <w:sz w:val="34"/>
        </w:rPr>
      </w:pPr>
    </w:p>
    <w:p w14:paraId="6B8106FF" w14:textId="77777777" w:rsidR="007638E3" w:rsidRPr="004F45B4" w:rsidRDefault="007638E3">
      <w:pPr>
        <w:pStyle w:val="Zkladntext"/>
        <w:spacing w:before="5"/>
        <w:rPr>
          <w:rFonts w:asciiTheme="minorHAnsi" w:hAnsiTheme="minorHAnsi" w:cstheme="minorHAnsi"/>
          <w:sz w:val="30"/>
        </w:rPr>
      </w:pPr>
    </w:p>
    <w:p w14:paraId="4FF660CB" w14:textId="77777777" w:rsidR="00CA54D8" w:rsidRPr="004F45B4" w:rsidRDefault="00CA54D8" w:rsidP="00CA54D8">
      <w:pPr>
        <w:tabs>
          <w:tab w:val="left" w:pos="5547"/>
        </w:tabs>
        <w:jc w:val="center"/>
        <w:rPr>
          <w:rFonts w:asciiTheme="minorHAnsi" w:hAnsiTheme="minorHAnsi" w:cstheme="minorHAnsi"/>
          <w:sz w:val="31"/>
        </w:rPr>
      </w:pPr>
      <w:r w:rsidRPr="004F45B4">
        <w:rPr>
          <w:rFonts w:asciiTheme="minorHAnsi" w:hAnsiTheme="minorHAnsi" w:cstheme="minorHAnsi"/>
          <w:sz w:val="31"/>
        </w:rPr>
        <w:t>N A D L I M I T N Á   Z Á K A Z K</w:t>
      </w:r>
      <w:r w:rsidRPr="004F45B4">
        <w:rPr>
          <w:rFonts w:asciiTheme="minorHAnsi" w:hAnsiTheme="minorHAnsi" w:cstheme="minorHAnsi"/>
          <w:spacing w:val="28"/>
          <w:sz w:val="31"/>
        </w:rPr>
        <w:t xml:space="preserve"> </w:t>
      </w:r>
      <w:r w:rsidRPr="004F45B4">
        <w:rPr>
          <w:rFonts w:asciiTheme="minorHAnsi" w:hAnsiTheme="minorHAnsi" w:cstheme="minorHAnsi"/>
          <w:sz w:val="31"/>
        </w:rPr>
        <w:t>A</w:t>
      </w:r>
    </w:p>
    <w:p w14:paraId="39EC24D6" w14:textId="77777777" w:rsidR="00CA54D8" w:rsidRPr="004F45B4" w:rsidRDefault="00CA54D8" w:rsidP="00CA54D8">
      <w:pPr>
        <w:pStyle w:val="Zkladntext"/>
        <w:spacing w:line="252" w:lineRule="auto"/>
        <w:ind w:left="505" w:right="398"/>
        <w:jc w:val="center"/>
        <w:rPr>
          <w:rFonts w:asciiTheme="minorHAnsi" w:hAnsiTheme="minorHAnsi" w:cstheme="minorHAnsi"/>
          <w:sz w:val="29"/>
        </w:rPr>
      </w:pPr>
      <w:r w:rsidRPr="004F45B4">
        <w:rPr>
          <w:rFonts w:asciiTheme="minorHAnsi" w:hAnsiTheme="minorHAnsi" w:cstheme="minorHAnsi"/>
          <w:sz w:val="29"/>
        </w:rPr>
        <w:t xml:space="preserve">na </w:t>
      </w:r>
      <w:r w:rsidR="00C30D50" w:rsidRPr="004F45B4">
        <w:rPr>
          <w:rFonts w:asciiTheme="minorHAnsi" w:hAnsiTheme="minorHAnsi" w:cstheme="minorHAnsi"/>
          <w:sz w:val="29"/>
        </w:rPr>
        <w:t>poskytnutie služieb</w:t>
      </w:r>
      <w:r w:rsidRPr="004F45B4" w:rsidDel="00CA54D8">
        <w:rPr>
          <w:rFonts w:asciiTheme="minorHAnsi" w:hAnsiTheme="minorHAnsi" w:cstheme="minorHAnsi"/>
          <w:sz w:val="29"/>
        </w:rPr>
        <w:t xml:space="preserve"> </w:t>
      </w:r>
    </w:p>
    <w:p w14:paraId="334DFE75" w14:textId="77777777" w:rsidR="007638E3" w:rsidRPr="004F45B4" w:rsidRDefault="007638E3" w:rsidP="00886E36">
      <w:pPr>
        <w:tabs>
          <w:tab w:val="left" w:pos="6260"/>
        </w:tabs>
        <w:spacing w:before="13"/>
        <w:jc w:val="center"/>
        <w:rPr>
          <w:rFonts w:asciiTheme="minorHAnsi" w:hAnsiTheme="minorHAnsi" w:cstheme="minorHAnsi"/>
          <w:sz w:val="31"/>
        </w:rPr>
      </w:pPr>
    </w:p>
    <w:p w14:paraId="5227AABD" w14:textId="77777777" w:rsidR="007638E3" w:rsidRPr="004F45B4" w:rsidRDefault="007638E3">
      <w:pPr>
        <w:pStyle w:val="Zkladntext"/>
        <w:spacing w:before="8"/>
        <w:rPr>
          <w:rFonts w:asciiTheme="minorHAnsi" w:hAnsiTheme="minorHAnsi" w:cstheme="minorHAnsi"/>
          <w:sz w:val="44"/>
        </w:rPr>
      </w:pPr>
    </w:p>
    <w:p w14:paraId="56CE0580" w14:textId="71276166" w:rsidR="007638E3" w:rsidRPr="004F45B4" w:rsidRDefault="00A8216B">
      <w:pPr>
        <w:pStyle w:val="Zkladntext"/>
        <w:spacing w:before="1" w:line="256" w:lineRule="auto"/>
        <w:ind w:left="505" w:right="397"/>
        <w:jc w:val="center"/>
        <w:rPr>
          <w:rFonts w:asciiTheme="minorHAnsi" w:hAnsiTheme="minorHAnsi" w:cstheme="minorHAnsi"/>
        </w:rPr>
      </w:pPr>
      <w:r w:rsidRPr="004F45B4">
        <w:rPr>
          <w:rFonts w:asciiTheme="minorHAnsi" w:hAnsiTheme="minorHAnsi" w:cstheme="minorHAnsi"/>
          <w:w w:val="105"/>
        </w:rPr>
        <w:t xml:space="preserve">podľa § 66 ods. 7 </w:t>
      </w:r>
      <w:r w:rsidR="0069208B" w:rsidRPr="004F45B4">
        <w:rPr>
          <w:rFonts w:asciiTheme="minorHAnsi" w:hAnsiTheme="minorHAnsi" w:cstheme="minorHAnsi"/>
          <w:w w:val="105"/>
        </w:rPr>
        <w:t xml:space="preserve">písm. b) </w:t>
      </w:r>
      <w:r w:rsidRPr="004F45B4">
        <w:rPr>
          <w:rFonts w:asciiTheme="minorHAnsi" w:hAnsiTheme="minorHAnsi" w:cstheme="minorHAnsi"/>
          <w:w w:val="105"/>
        </w:rPr>
        <w:t>zákona č. 343/2015 Z. z. o verejnom obstarávaní a o zmene a doplnení niektorých zákonov v znení neskorších predpisov</w:t>
      </w:r>
    </w:p>
    <w:p w14:paraId="38B5EE78" w14:textId="77777777" w:rsidR="007638E3" w:rsidRPr="004F45B4" w:rsidRDefault="007638E3">
      <w:pPr>
        <w:pStyle w:val="Zkladntext"/>
        <w:rPr>
          <w:rFonts w:asciiTheme="minorHAnsi" w:hAnsiTheme="minorHAnsi" w:cstheme="minorHAnsi"/>
          <w:sz w:val="24"/>
        </w:rPr>
      </w:pPr>
    </w:p>
    <w:p w14:paraId="368A4BCF" w14:textId="77777777" w:rsidR="007638E3" w:rsidRPr="004F45B4" w:rsidRDefault="007638E3">
      <w:pPr>
        <w:pStyle w:val="Zkladntext"/>
        <w:rPr>
          <w:rFonts w:asciiTheme="minorHAnsi" w:hAnsiTheme="minorHAnsi" w:cstheme="minorHAnsi"/>
          <w:sz w:val="24"/>
        </w:rPr>
      </w:pPr>
    </w:p>
    <w:p w14:paraId="728B1259" w14:textId="77777777" w:rsidR="007638E3" w:rsidRPr="004F45B4" w:rsidRDefault="007638E3">
      <w:pPr>
        <w:pStyle w:val="Zkladntext"/>
        <w:rPr>
          <w:rFonts w:asciiTheme="minorHAnsi" w:hAnsiTheme="minorHAnsi" w:cstheme="minorHAnsi"/>
          <w:sz w:val="24"/>
        </w:rPr>
      </w:pPr>
    </w:p>
    <w:p w14:paraId="5C4BCB7A" w14:textId="77777777" w:rsidR="007638E3" w:rsidRPr="004F45B4" w:rsidRDefault="007638E3">
      <w:pPr>
        <w:pStyle w:val="Zkladntext"/>
        <w:rPr>
          <w:rFonts w:asciiTheme="minorHAnsi" w:hAnsiTheme="minorHAnsi" w:cstheme="minorHAnsi"/>
          <w:sz w:val="31"/>
        </w:rPr>
      </w:pPr>
    </w:p>
    <w:p w14:paraId="62C9FDEE" w14:textId="77777777" w:rsidR="007638E3" w:rsidRPr="004F45B4" w:rsidRDefault="00A8216B" w:rsidP="00A75264">
      <w:pPr>
        <w:jc w:val="center"/>
        <w:rPr>
          <w:rFonts w:asciiTheme="minorHAnsi" w:hAnsiTheme="minorHAnsi" w:cstheme="minorHAnsi"/>
          <w:sz w:val="40"/>
          <w:szCs w:val="40"/>
        </w:rPr>
      </w:pPr>
      <w:r w:rsidRPr="004F45B4">
        <w:rPr>
          <w:rFonts w:asciiTheme="minorHAnsi" w:hAnsiTheme="minorHAnsi" w:cstheme="minorHAnsi"/>
          <w:sz w:val="40"/>
          <w:szCs w:val="40"/>
        </w:rPr>
        <w:t>SÚŤAŽNÉ PODKLADY</w:t>
      </w:r>
    </w:p>
    <w:p w14:paraId="7A1F81E7" w14:textId="77777777" w:rsidR="007638E3" w:rsidRPr="004F45B4" w:rsidRDefault="007638E3">
      <w:pPr>
        <w:pStyle w:val="Zkladntext"/>
        <w:rPr>
          <w:rFonts w:asciiTheme="minorHAnsi" w:hAnsiTheme="minorHAnsi" w:cstheme="minorHAnsi"/>
          <w:b/>
          <w:sz w:val="34"/>
        </w:rPr>
      </w:pPr>
    </w:p>
    <w:p w14:paraId="25C77115" w14:textId="77777777" w:rsidR="007638E3" w:rsidRPr="004F45B4" w:rsidRDefault="007638E3">
      <w:pPr>
        <w:pStyle w:val="Zkladntext"/>
        <w:rPr>
          <w:rFonts w:asciiTheme="minorHAnsi" w:hAnsiTheme="minorHAnsi" w:cstheme="minorHAnsi"/>
          <w:b/>
          <w:sz w:val="34"/>
        </w:rPr>
      </w:pPr>
    </w:p>
    <w:p w14:paraId="6F49F756" w14:textId="77777777" w:rsidR="007638E3" w:rsidRPr="004F45B4" w:rsidRDefault="007638E3">
      <w:pPr>
        <w:pStyle w:val="Zkladntext"/>
        <w:spacing w:before="1"/>
        <w:rPr>
          <w:rFonts w:asciiTheme="minorHAnsi" w:hAnsiTheme="minorHAnsi" w:cstheme="minorHAnsi"/>
          <w:b/>
          <w:sz w:val="29"/>
        </w:rPr>
      </w:pPr>
    </w:p>
    <w:p w14:paraId="03A28DBD" w14:textId="77777777" w:rsidR="007638E3" w:rsidRPr="004F45B4" w:rsidRDefault="00A8216B" w:rsidP="000E366F">
      <w:pPr>
        <w:pStyle w:val="Zkladntext"/>
        <w:jc w:val="center"/>
        <w:rPr>
          <w:rFonts w:asciiTheme="minorHAnsi" w:hAnsiTheme="minorHAnsi" w:cstheme="minorHAnsi"/>
        </w:rPr>
      </w:pPr>
      <w:r w:rsidRPr="004F45B4">
        <w:rPr>
          <w:rFonts w:asciiTheme="minorHAnsi" w:hAnsiTheme="minorHAnsi" w:cstheme="minorHAnsi"/>
        </w:rPr>
        <w:t>Názov predmetu zákazky:</w:t>
      </w:r>
    </w:p>
    <w:p w14:paraId="66B26615" w14:textId="77777777" w:rsidR="00C052AE" w:rsidRPr="004F45B4" w:rsidRDefault="00C052AE" w:rsidP="000E366F">
      <w:pPr>
        <w:pStyle w:val="Zkladntext"/>
        <w:jc w:val="center"/>
        <w:rPr>
          <w:rFonts w:asciiTheme="minorHAnsi" w:hAnsiTheme="minorHAnsi" w:cstheme="minorHAnsi"/>
        </w:rPr>
      </w:pPr>
    </w:p>
    <w:p w14:paraId="7027BD43" w14:textId="4765257C"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Národný systém evidencie, manažmentu a podpory VaV  projektov a organizácií </w:t>
      </w:r>
    </w:p>
    <w:p w14:paraId="1247CF6D" w14:textId="4F64652A" w:rsidR="009B3E17" w:rsidRPr="004F45B4" w:rsidRDefault="005210F9" w:rsidP="005210F9">
      <w:pPr>
        <w:spacing w:before="6"/>
        <w:jc w:val="center"/>
        <w:rPr>
          <w:rFonts w:asciiTheme="minorHAnsi" w:eastAsiaTheme="minorHAnsi" w:hAnsiTheme="minorHAnsi" w:cstheme="minorHAnsi"/>
          <w:b/>
          <w:iCs/>
          <w:color w:val="000000"/>
          <w:sz w:val="36"/>
          <w:szCs w:val="36"/>
        </w:rPr>
      </w:pPr>
      <w:r w:rsidRPr="004F45B4">
        <w:rPr>
          <w:rFonts w:asciiTheme="minorHAnsi" w:eastAsiaTheme="minorHAnsi" w:hAnsiTheme="minorHAnsi" w:cstheme="minorHAnsi"/>
          <w:b/>
          <w:iCs/>
          <w:color w:val="000000"/>
          <w:sz w:val="36"/>
          <w:szCs w:val="36"/>
        </w:rPr>
        <w:t>(</w:t>
      </w:r>
      <w:r w:rsidR="00D8245E" w:rsidRPr="004F45B4">
        <w:rPr>
          <w:rFonts w:asciiTheme="minorHAnsi" w:eastAsiaTheme="minorHAnsi" w:hAnsiTheme="minorHAnsi" w:cstheme="minorHAnsi"/>
          <w:b/>
          <w:iCs/>
          <w:color w:val="000000"/>
          <w:sz w:val="36"/>
          <w:szCs w:val="36"/>
        </w:rPr>
        <w:t>NEMPA</w:t>
      </w:r>
      <w:r w:rsidRPr="004F45B4">
        <w:rPr>
          <w:rFonts w:asciiTheme="minorHAnsi" w:eastAsiaTheme="minorHAnsi" w:hAnsiTheme="minorHAnsi" w:cstheme="minorHAnsi"/>
          <w:b/>
          <w:iCs/>
          <w:color w:val="000000"/>
          <w:sz w:val="36"/>
          <w:szCs w:val="36"/>
        </w:rPr>
        <w:t>)</w:t>
      </w:r>
      <w:r w:rsidR="009B3E17" w:rsidRPr="004F45B4">
        <w:rPr>
          <w:rFonts w:asciiTheme="minorHAnsi" w:eastAsiaTheme="minorHAnsi" w:hAnsiTheme="minorHAnsi" w:cstheme="minorHAnsi"/>
          <w:b/>
          <w:iCs/>
          <w:color w:val="000000"/>
          <w:sz w:val="36"/>
          <w:szCs w:val="36"/>
        </w:rPr>
        <w:t xml:space="preserve"> </w:t>
      </w:r>
    </w:p>
    <w:p w14:paraId="049F869D" w14:textId="77777777" w:rsidR="007638E3" w:rsidRPr="004F45B4" w:rsidRDefault="007638E3">
      <w:pPr>
        <w:pStyle w:val="Zkladntext"/>
        <w:rPr>
          <w:rFonts w:asciiTheme="minorHAnsi" w:hAnsiTheme="minorHAnsi" w:cstheme="minorHAnsi"/>
          <w:b/>
          <w:i/>
          <w:sz w:val="34"/>
        </w:rPr>
      </w:pPr>
    </w:p>
    <w:p w14:paraId="76FBEC7B" w14:textId="77777777" w:rsidR="007638E3" w:rsidRPr="004F45B4" w:rsidRDefault="007638E3">
      <w:pPr>
        <w:pStyle w:val="Zkladntext"/>
        <w:spacing w:before="10"/>
        <w:rPr>
          <w:rFonts w:asciiTheme="minorHAnsi" w:hAnsiTheme="minorHAnsi" w:cstheme="minorHAnsi"/>
          <w:b/>
          <w:i/>
          <w:sz w:val="38"/>
        </w:rPr>
      </w:pPr>
    </w:p>
    <w:p w14:paraId="69E2BC08" w14:textId="3373EA7B" w:rsidR="00B41C0C" w:rsidRPr="004F45B4" w:rsidRDefault="00B50296" w:rsidP="00B41C0C">
      <w:pPr>
        <w:pStyle w:val="Nadpis1"/>
        <w:spacing w:line="244" w:lineRule="auto"/>
        <w:ind w:left="0" w:right="152"/>
        <w:jc w:val="center"/>
        <w:rPr>
          <w:rFonts w:asciiTheme="minorHAnsi" w:hAnsiTheme="minorHAnsi" w:cstheme="minorHAnsi"/>
        </w:rPr>
      </w:pPr>
      <w:bookmarkStart w:id="29" w:name="_Toc275584"/>
      <w:bookmarkStart w:id="30" w:name="_Toc243986887"/>
      <w:r w:rsidRPr="004F45B4">
        <w:rPr>
          <w:rFonts w:asciiTheme="minorHAnsi" w:hAnsiTheme="minorHAnsi" w:cstheme="minorHAnsi"/>
        </w:rPr>
        <w:t xml:space="preserve">A.3 </w:t>
      </w:r>
      <w:r w:rsidR="00A8216B" w:rsidRPr="004F45B4">
        <w:rPr>
          <w:rFonts w:asciiTheme="minorHAnsi" w:hAnsiTheme="minorHAnsi" w:cstheme="minorHAnsi"/>
        </w:rPr>
        <w:t>Kritéri</w:t>
      </w:r>
      <w:r w:rsidR="006111F3" w:rsidRPr="004F45B4">
        <w:rPr>
          <w:rFonts w:asciiTheme="minorHAnsi" w:hAnsiTheme="minorHAnsi" w:cstheme="minorHAnsi"/>
        </w:rPr>
        <w:t>um</w:t>
      </w:r>
      <w:r w:rsidR="00A8216B" w:rsidRPr="004F45B4">
        <w:rPr>
          <w:rFonts w:asciiTheme="minorHAnsi" w:hAnsiTheme="minorHAnsi" w:cstheme="minorHAnsi"/>
        </w:rPr>
        <w:t xml:space="preserve"> na vyhodnotenie ponúk a pravidlá </w:t>
      </w:r>
      <w:r w:rsidR="006111F3" w:rsidRPr="004F45B4">
        <w:rPr>
          <w:rFonts w:asciiTheme="minorHAnsi" w:hAnsiTheme="minorHAnsi" w:cstheme="minorHAnsi"/>
        </w:rPr>
        <w:t>jeho</w:t>
      </w:r>
      <w:r w:rsidR="00A8216B" w:rsidRPr="004F45B4">
        <w:rPr>
          <w:rFonts w:asciiTheme="minorHAnsi" w:hAnsiTheme="minorHAnsi" w:cstheme="minorHAnsi"/>
        </w:rPr>
        <w:t xml:space="preserve"> uplatnenia</w:t>
      </w:r>
      <w:bookmarkEnd w:id="29"/>
      <w:bookmarkEnd w:id="30"/>
    </w:p>
    <w:p w14:paraId="207617BB" w14:textId="77777777" w:rsidR="00B41C0C" w:rsidRPr="004F45B4" w:rsidRDefault="00B41C0C" w:rsidP="00B41C0C">
      <w:pPr>
        <w:pStyle w:val="Zkladntext"/>
        <w:jc w:val="center"/>
        <w:rPr>
          <w:rFonts w:asciiTheme="minorHAnsi" w:hAnsiTheme="minorHAnsi" w:cstheme="minorHAnsi"/>
        </w:rPr>
      </w:pPr>
    </w:p>
    <w:p w14:paraId="7F7A3C0B" w14:textId="77777777" w:rsidR="00B41C0C" w:rsidRPr="004F45B4" w:rsidRDefault="00B41C0C" w:rsidP="005210F9">
      <w:pPr>
        <w:pStyle w:val="Zkladntext"/>
        <w:rPr>
          <w:rFonts w:asciiTheme="minorHAnsi" w:hAnsiTheme="minorHAnsi" w:cstheme="minorHAnsi"/>
        </w:rPr>
      </w:pPr>
    </w:p>
    <w:p w14:paraId="3527A216" w14:textId="77777777" w:rsidR="00B41C0C" w:rsidRPr="004F45B4" w:rsidRDefault="00B41C0C" w:rsidP="00B41C0C">
      <w:pPr>
        <w:pStyle w:val="Zkladntext"/>
        <w:jc w:val="center"/>
        <w:rPr>
          <w:rFonts w:asciiTheme="minorHAnsi" w:hAnsiTheme="minorHAnsi" w:cstheme="minorHAnsi"/>
        </w:rPr>
      </w:pPr>
    </w:p>
    <w:p w14:paraId="306055A6" w14:textId="77777777" w:rsidR="00B41C0C" w:rsidRPr="004F45B4" w:rsidRDefault="00B41C0C" w:rsidP="00B41C0C">
      <w:pPr>
        <w:pStyle w:val="Zkladntext"/>
        <w:jc w:val="center"/>
        <w:rPr>
          <w:rFonts w:asciiTheme="minorHAnsi" w:hAnsiTheme="minorHAnsi" w:cstheme="minorHAnsi"/>
        </w:rPr>
      </w:pPr>
    </w:p>
    <w:p w14:paraId="66A973B0" w14:textId="77777777" w:rsidR="00B41C0C" w:rsidRPr="004F45B4" w:rsidRDefault="00B41C0C" w:rsidP="00B41C0C">
      <w:pPr>
        <w:pStyle w:val="Zkladntext"/>
        <w:jc w:val="center"/>
        <w:rPr>
          <w:rFonts w:asciiTheme="minorHAnsi" w:hAnsiTheme="minorHAnsi" w:cstheme="minorHAnsi"/>
        </w:rPr>
      </w:pPr>
    </w:p>
    <w:p w14:paraId="45F9AEC9" w14:textId="77777777" w:rsidR="00C052AE" w:rsidRPr="004F45B4" w:rsidRDefault="00C052AE" w:rsidP="00B41C0C">
      <w:pPr>
        <w:pStyle w:val="Zkladntext"/>
        <w:jc w:val="center"/>
        <w:rPr>
          <w:rFonts w:asciiTheme="minorHAnsi" w:hAnsiTheme="minorHAnsi" w:cstheme="minorHAnsi"/>
        </w:rPr>
      </w:pPr>
    </w:p>
    <w:p w14:paraId="0AE42D14" w14:textId="77777777" w:rsidR="00B41C0C" w:rsidRPr="004F45B4" w:rsidRDefault="00B41C0C" w:rsidP="001F6A09">
      <w:pPr>
        <w:pStyle w:val="Zkladntext"/>
        <w:rPr>
          <w:rFonts w:asciiTheme="minorHAnsi" w:hAnsiTheme="minorHAnsi" w:cstheme="minorHAnsi"/>
        </w:rPr>
      </w:pPr>
    </w:p>
    <w:p w14:paraId="6ABA7C7D" w14:textId="77777777" w:rsidR="00130DBC" w:rsidRPr="004F45B4" w:rsidRDefault="00130DBC" w:rsidP="00B41C0C">
      <w:pPr>
        <w:pStyle w:val="Zkladntext"/>
        <w:jc w:val="center"/>
        <w:rPr>
          <w:rFonts w:asciiTheme="minorHAnsi" w:hAnsiTheme="minorHAnsi" w:cstheme="minorHAnsi"/>
        </w:rPr>
      </w:pPr>
    </w:p>
    <w:p w14:paraId="278A590C" w14:textId="77777777" w:rsidR="00130DBC" w:rsidRPr="004F45B4" w:rsidRDefault="00130DBC" w:rsidP="00B41C0C">
      <w:pPr>
        <w:pStyle w:val="Zkladntext"/>
        <w:jc w:val="center"/>
        <w:rPr>
          <w:rFonts w:asciiTheme="minorHAnsi" w:hAnsiTheme="minorHAnsi" w:cstheme="minorHAnsi"/>
        </w:rPr>
      </w:pPr>
    </w:p>
    <w:p w14:paraId="30B91836" w14:textId="77777777" w:rsidR="00130DBC" w:rsidRPr="004F45B4" w:rsidRDefault="00130DBC" w:rsidP="00B41C0C">
      <w:pPr>
        <w:pStyle w:val="Zkladntext"/>
        <w:jc w:val="center"/>
        <w:rPr>
          <w:rFonts w:asciiTheme="minorHAnsi" w:hAnsiTheme="minorHAnsi" w:cstheme="minorHAnsi"/>
        </w:rPr>
      </w:pPr>
    </w:p>
    <w:p w14:paraId="5C46F94A" w14:textId="77777777" w:rsidR="00130DBC" w:rsidRPr="004F45B4" w:rsidRDefault="00130DBC" w:rsidP="00B41C0C">
      <w:pPr>
        <w:pStyle w:val="Zkladntext"/>
        <w:jc w:val="center"/>
        <w:rPr>
          <w:rFonts w:asciiTheme="minorHAnsi" w:hAnsiTheme="minorHAnsi" w:cstheme="minorHAnsi"/>
        </w:rPr>
      </w:pPr>
    </w:p>
    <w:p w14:paraId="5B942BA4" w14:textId="04E762E6" w:rsidR="0014550D" w:rsidRPr="004F45B4" w:rsidRDefault="00B41C0C" w:rsidP="00B41C0C">
      <w:pPr>
        <w:pStyle w:val="Zkladntext"/>
        <w:jc w:val="center"/>
        <w:rPr>
          <w:rFonts w:asciiTheme="minorHAnsi" w:hAnsiTheme="minorHAnsi" w:cstheme="minorHAnsi"/>
        </w:rPr>
      </w:pPr>
      <w:r w:rsidRPr="004F45B4">
        <w:rPr>
          <w:rFonts w:asciiTheme="minorHAnsi" w:hAnsiTheme="minorHAnsi" w:cstheme="minorHAnsi"/>
        </w:rPr>
        <w:t xml:space="preserve">Bratislava, </w:t>
      </w:r>
      <w:r w:rsidR="001F6A09" w:rsidRPr="004F45B4">
        <w:rPr>
          <w:rFonts w:asciiTheme="minorHAnsi" w:hAnsiTheme="minorHAnsi" w:cstheme="minorHAnsi"/>
        </w:rPr>
        <w:t>október 2026</w:t>
      </w:r>
      <w:r w:rsidR="00B2451A" w:rsidRPr="004F45B4">
        <w:rPr>
          <w:rFonts w:asciiTheme="minorHAnsi" w:hAnsiTheme="minorHAnsi" w:cstheme="minorHAnsi"/>
        </w:rPr>
        <w:br w:type="page"/>
      </w:r>
    </w:p>
    <w:p w14:paraId="6698966D" w14:textId="3E0832DD" w:rsidR="00B2451A" w:rsidRPr="004F45B4" w:rsidRDefault="00B2451A" w:rsidP="0014550D">
      <w:pPr>
        <w:pStyle w:val="Zkladntext"/>
        <w:rPr>
          <w:rFonts w:asciiTheme="minorHAnsi" w:hAnsiTheme="minorHAnsi" w:cstheme="minorHAnsi"/>
          <w:b/>
        </w:rPr>
      </w:pPr>
      <w:r w:rsidRPr="004F45B4">
        <w:rPr>
          <w:rFonts w:asciiTheme="minorHAnsi" w:hAnsiTheme="minorHAnsi" w:cstheme="minorHAnsi"/>
          <w:b/>
        </w:rPr>
        <w:lastRenderedPageBreak/>
        <w:t>A.3 Kritérium na vyhodnotenie ponúk a pravidlá jeho uplatnenia</w:t>
      </w:r>
    </w:p>
    <w:p w14:paraId="06CFBF6C" w14:textId="77777777" w:rsidR="00B2451A" w:rsidRPr="004F45B4" w:rsidRDefault="00B2451A" w:rsidP="00B2451A">
      <w:pPr>
        <w:pStyle w:val="Zkladntext"/>
        <w:spacing w:before="7"/>
        <w:ind w:left="709"/>
        <w:rPr>
          <w:rFonts w:asciiTheme="minorHAnsi" w:hAnsiTheme="minorHAnsi" w:cstheme="minorHAnsi"/>
          <w:b/>
          <w:sz w:val="28"/>
        </w:rPr>
      </w:pPr>
    </w:p>
    <w:p w14:paraId="6AEF5452" w14:textId="3C199EC5" w:rsidR="00B2451A" w:rsidRPr="004F45B4" w:rsidRDefault="00B2451A" w:rsidP="0001419D">
      <w:pPr>
        <w:numPr>
          <w:ilvl w:val="0"/>
          <w:numId w:val="6"/>
        </w:numPr>
        <w:jc w:val="both"/>
        <w:rPr>
          <w:rFonts w:asciiTheme="minorHAnsi" w:hAnsiTheme="minorHAnsi" w:cstheme="minorHAnsi"/>
          <w:bCs/>
          <w:sz w:val="21"/>
          <w:szCs w:val="21"/>
          <w:u w:val="single"/>
        </w:rPr>
      </w:pPr>
      <w:r w:rsidRPr="004F45B4">
        <w:rPr>
          <w:rFonts w:asciiTheme="minorHAnsi" w:hAnsiTheme="minorHAnsi" w:cstheme="minorHAnsi"/>
          <w:bCs/>
          <w:sz w:val="21"/>
          <w:szCs w:val="21"/>
        </w:rPr>
        <w:t xml:space="preserve">Vyhodnotenie ponúk bude realizované na základe § 44 ods. 3 písm. c) ZVO, </w:t>
      </w:r>
      <w:r w:rsidR="00F51D11" w:rsidRPr="00F51D11">
        <w:rPr>
          <w:rFonts w:asciiTheme="minorHAnsi" w:hAnsiTheme="minorHAnsi" w:cstheme="minorHAnsi"/>
          <w:bCs/>
          <w:sz w:val="21"/>
          <w:szCs w:val="21"/>
          <w:u w:val="single"/>
        </w:rPr>
        <w:t>tzn.  na základe najnižšej celkovej ceny v EUR s DPH za celý predmet zákazky (t. j. Cena celkom za dielo s</w:t>
      </w:r>
      <w:r w:rsidR="00F51D11">
        <w:rPr>
          <w:rFonts w:asciiTheme="minorHAnsi" w:hAnsiTheme="minorHAnsi" w:cstheme="minorHAnsi"/>
          <w:bCs/>
          <w:sz w:val="21"/>
          <w:szCs w:val="21"/>
          <w:u w:val="single"/>
        </w:rPr>
        <w:t> </w:t>
      </w:r>
      <w:r w:rsidR="00F51D11" w:rsidRPr="00F51D11">
        <w:rPr>
          <w:rFonts w:asciiTheme="minorHAnsi" w:hAnsiTheme="minorHAnsi" w:cstheme="minorHAnsi"/>
          <w:bCs/>
          <w:sz w:val="21"/>
          <w:szCs w:val="21"/>
          <w:u w:val="single"/>
        </w:rPr>
        <w:t>DPH</w:t>
      </w:r>
      <w:r w:rsidR="00F51D11">
        <w:rPr>
          <w:rFonts w:asciiTheme="minorHAnsi" w:hAnsiTheme="minorHAnsi" w:cstheme="minorHAnsi"/>
          <w:bCs/>
          <w:sz w:val="21"/>
          <w:szCs w:val="21"/>
          <w:u w:val="single"/>
        </w:rPr>
        <w:t xml:space="preserve"> </w:t>
      </w:r>
      <w:r w:rsidR="00F51D11" w:rsidRPr="00F51D11">
        <w:rPr>
          <w:rFonts w:asciiTheme="minorHAnsi" w:hAnsiTheme="minorHAnsi" w:cstheme="minorHAnsi"/>
          <w:bCs/>
          <w:sz w:val="21"/>
          <w:szCs w:val="21"/>
          <w:u w:val="single"/>
        </w:rPr>
        <w:t>+ Cena celkom za Služby SLA s DPH)</w:t>
      </w:r>
      <w:r w:rsidRPr="004F45B4">
        <w:rPr>
          <w:rFonts w:asciiTheme="minorHAnsi" w:hAnsiTheme="minorHAnsi" w:cstheme="minorHAnsi"/>
          <w:bCs/>
          <w:sz w:val="21"/>
          <w:szCs w:val="21"/>
          <w:u w:val="single"/>
        </w:rPr>
        <w:t xml:space="preserve">. </w:t>
      </w:r>
    </w:p>
    <w:p w14:paraId="7A82AF91" w14:textId="77777777" w:rsidR="00B2451A" w:rsidRPr="004F45B4" w:rsidRDefault="00B2451A" w:rsidP="00B2451A">
      <w:pPr>
        <w:jc w:val="both"/>
        <w:rPr>
          <w:rFonts w:asciiTheme="minorHAnsi" w:hAnsiTheme="minorHAnsi" w:cstheme="minorHAnsi"/>
          <w:bCs/>
          <w:sz w:val="21"/>
          <w:szCs w:val="21"/>
        </w:rPr>
      </w:pPr>
    </w:p>
    <w:p w14:paraId="02964F88" w14:textId="40B2A77F" w:rsidR="00B2451A" w:rsidRDefault="00F51D11" w:rsidP="00B2451A">
      <w:pPr>
        <w:ind w:left="720"/>
        <w:jc w:val="both"/>
        <w:rPr>
          <w:rFonts w:asciiTheme="minorHAnsi" w:hAnsiTheme="minorHAnsi" w:cstheme="minorHAnsi"/>
          <w:bCs/>
          <w:sz w:val="21"/>
          <w:szCs w:val="21"/>
        </w:rPr>
      </w:pPr>
      <w:r w:rsidRPr="00F51D11">
        <w:rPr>
          <w:rFonts w:asciiTheme="minorHAnsi" w:hAnsiTheme="minorHAnsi" w:cstheme="minorHAnsi"/>
          <w:bCs/>
          <w:sz w:val="21"/>
          <w:szCs w:val="21"/>
        </w:rPr>
        <w:t xml:space="preserve">Návrh na plnenie Kritéria na vyhodnotenie ponúk uchádzač uvedie v rámci </w:t>
      </w:r>
      <w:r w:rsidRPr="00F51D11">
        <w:rPr>
          <w:rFonts w:asciiTheme="minorHAnsi" w:hAnsiTheme="minorHAnsi" w:cstheme="minorHAnsi"/>
          <w:b/>
          <w:sz w:val="21"/>
          <w:szCs w:val="21"/>
        </w:rPr>
        <w:t xml:space="preserve">kompletne vyplnenej Prílohy č. </w:t>
      </w:r>
      <w:r w:rsidR="00F00848">
        <w:rPr>
          <w:rFonts w:asciiTheme="minorHAnsi" w:hAnsiTheme="minorHAnsi" w:cstheme="minorHAnsi"/>
          <w:b/>
          <w:sz w:val="21"/>
          <w:szCs w:val="21"/>
        </w:rPr>
        <w:t>3</w:t>
      </w:r>
      <w:r w:rsidR="00F00848" w:rsidRPr="00F51D11">
        <w:rPr>
          <w:rFonts w:asciiTheme="minorHAnsi" w:hAnsiTheme="minorHAnsi" w:cstheme="minorHAnsi"/>
          <w:b/>
          <w:sz w:val="21"/>
          <w:szCs w:val="21"/>
        </w:rPr>
        <w:t xml:space="preserve"> </w:t>
      </w:r>
      <w:r w:rsidRPr="00F51D11">
        <w:rPr>
          <w:rFonts w:asciiTheme="minorHAnsi" w:hAnsiTheme="minorHAnsi" w:cstheme="minorHAnsi"/>
          <w:b/>
          <w:sz w:val="21"/>
          <w:szCs w:val="21"/>
        </w:rPr>
        <w:t xml:space="preserve">– „Štruktúrovaný rozpočet ceny“ k Zmluve. Uvedené údaje týkajúce sa Kritéria na vyhodnotenie ponúk musia byť zhodné s údajmi, ktoré uchádzač vyplní v Zmluve a v jej Prílohe č. </w:t>
      </w:r>
      <w:r w:rsidR="00F00848">
        <w:rPr>
          <w:rFonts w:asciiTheme="minorHAnsi" w:hAnsiTheme="minorHAnsi" w:cstheme="minorHAnsi"/>
          <w:b/>
          <w:sz w:val="21"/>
          <w:szCs w:val="21"/>
        </w:rPr>
        <w:t>3</w:t>
      </w:r>
      <w:r w:rsidR="00F00848" w:rsidRPr="00F51D11">
        <w:rPr>
          <w:rFonts w:asciiTheme="minorHAnsi" w:hAnsiTheme="minorHAnsi" w:cstheme="minorHAnsi"/>
          <w:b/>
          <w:sz w:val="21"/>
          <w:szCs w:val="21"/>
        </w:rPr>
        <w:t xml:space="preserve"> </w:t>
      </w:r>
      <w:r w:rsidRPr="00F51D11">
        <w:rPr>
          <w:rFonts w:asciiTheme="minorHAnsi" w:hAnsiTheme="minorHAnsi" w:cstheme="minorHAnsi"/>
          <w:b/>
          <w:sz w:val="21"/>
          <w:szCs w:val="21"/>
        </w:rPr>
        <w:t>a v systéme ERANET</w:t>
      </w:r>
      <w:r w:rsidRPr="00F51D11">
        <w:rPr>
          <w:rFonts w:asciiTheme="minorHAnsi" w:hAnsiTheme="minorHAnsi" w:cstheme="minorHAnsi"/>
          <w:bCs/>
          <w:sz w:val="21"/>
          <w:szCs w:val="21"/>
        </w:rPr>
        <w:t xml:space="preserve">. Celková cena (t. j. Cena celkom za dielo + Cena celkom za Služby SLA a rozvoja) bude vypočítaná a vyjadrená v EUR s DPH (ďalej aj ako „cena“) a podľa bodu 15. časti A.1 týchto súťažných podkladov. Všetky ceny (cena bez DPH, aj cena s DPH, ako aj výška DPH vyjadrená v EUR) uvedené uchádzačom v ponuke, teda v Zmluve a v jej Prílohe č. </w:t>
      </w:r>
      <w:r w:rsidR="00F00848">
        <w:rPr>
          <w:rFonts w:asciiTheme="minorHAnsi" w:hAnsiTheme="minorHAnsi" w:cstheme="minorHAnsi"/>
          <w:bCs/>
          <w:sz w:val="21"/>
          <w:szCs w:val="21"/>
        </w:rPr>
        <w:t>3</w:t>
      </w:r>
      <w:r w:rsidR="00F00848" w:rsidRPr="00F51D11">
        <w:rPr>
          <w:rFonts w:asciiTheme="minorHAnsi" w:hAnsiTheme="minorHAnsi" w:cstheme="minorHAnsi"/>
          <w:bCs/>
          <w:sz w:val="21"/>
          <w:szCs w:val="21"/>
        </w:rPr>
        <w:t xml:space="preserve"> </w:t>
      </w:r>
      <w:r w:rsidRPr="00F51D11">
        <w:rPr>
          <w:rFonts w:asciiTheme="minorHAnsi" w:hAnsiTheme="minorHAnsi" w:cstheme="minorHAnsi"/>
          <w:bCs/>
          <w:sz w:val="21"/>
          <w:szCs w:val="21"/>
        </w:rPr>
        <w:t>Zmluvy – štruktúrovaný rozpočet, v zmysle časti A.3 „Kritériá na vyhodnotenie ponúk a pravidiel ich uplatnenia“ týchto súťažných podkladov v rámci predkladania ponuky, musia byť zaokrúhlené na dve desatinné miesta</w:t>
      </w:r>
      <w:r w:rsidR="00B2451A" w:rsidRPr="004F45B4">
        <w:rPr>
          <w:rFonts w:asciiTheme="minorHAnsi" w:hAnsiTheme="minorHAnsi" w:cstheme="minorHAnsi"/>
          <w:bCs/>
          <w:sz w:val="21"/>
          <w:szCs w:val="21"/>
        </w:rPr>
        <w:t>.</w:t>
      </w:r>
    </w:p>
    <w:p w14:paraId="590FFF79" w14:textId="77777777" w:rsidR="00B05DAD" w:rsidRPr="004F45B4" w:rsidRDefault="00B05DAD" w:rsidP="00B2451A">
      <w:pPr>
        <w:ind w:left="720"/>
        <w:jc w:val="both"/>
        <w:rPr>
          <w:rFonts w:asciiTheme="minorHAnsi" w:hAnsiTheme="minorHAnsi" w:cstheme="minorHAnsi"/>
          <w:sz w:val="21"/>
          <w:szCs w:val="21"/>
        </w:rPr>
      </w:pPr>
    </w:p>
    <w:p w14:paraId="317CDE0D" w14:textId="26D6A5DD" w:rsidR="00B2451A" w:rsidRDefault="00B05DAD" w:rsidP="00B2451A">
      <w:pPr>
        <w:ind w:left="720"/>
        <w:jc w:val="both"/>
        <w:rPr>
          <w:rFonts w:asciiTheme="minorHAnsi" w:hAnsiTheme="minorHAnsi" w:cstheme="minorHAnsi"/>
          <w:bCs/>
          <w:sz w:val="21"/>
          <w:szCs w:val="21"/>
        </w:rPr>
      </w:pPr>
      <w:r w:rsidRPr="00B05DAD">
        <w:rPr>
          <w:rFonts w:asciiTheme="minorHAnsi" w:hAnsiTheme="minorHAnsi" w:cstheme="minorHAnsi"/>
          <w:bCs/>
          <w:sz w:val="21"/>
          <w:szCs w:val="21"/>
        </w:rPr>
        <w:t>V prípade, ak je uchádzačom zahraničná osoba, k cene bez DPH pripočíta príslušnú DPH, platnú v čase predloženia ponuky v krajine sídla verejného obstarávateľa (Slovenská republika), čo je sadzba vo výške 23% DPH, ako aj všetky poplatky a všetky ostatné nevyhnutné náklady spojené s plnením predmetu zákazky, aj keď nebudú predmetom fakturácie zahraničného uchádzača.</w:t>
      </w:r>
    </w:p>
    <w:p w14:paraId="5D8032B8" w14:textId="77777777" w:rsidR="00B05DAD" w:rsidRPr="004F45B4" w:rsidRDefault="00B05DAD" w:rsidP="00B2451A">
      <w:pPr>
        <w:ind w:left="720"/>
        <w:jc w:val="both"/>
        <w:rPr>
          <w:rFonts w:asciiTheme="minorHAnsi" w:hAnsiTheme="minorHAnsi" w:cstheme="minorHAnsi"/>
          <w:bCs/>
          <w:sz w:val="21"/>
          <w:szCs w:val="21"/>
        </w:rPr>
      </w:pPr>
    </w:p>
    <w:p w14:paraId="72168FD3" w14:textId="79F125D6" w:rsidR="005D6B4C" w:rsidRPr="004F45B4" w:rsidRDefault="00B2451A" w:rsidP="0001419D">
      <w:pPr>
        <w:pStyle w:val="Odsekzoznamu"/>
        <w:numPr>
          <w:ilvl w:val="0"/>
          <w:numId w:val="6"/>
        </w:numPr>
        <w:jc w:val="both"/>
        <w:rPr>
          <w:rFonts w:asciiTheme="minorHAnsi" w:hAnsiTheme="minorHAnsi" w:cstheme="minorHAnsi"/>
        </w:rPr>
      </w:pPr>
      <w:r w:rsidRPr="004F45B4">
        <w:rPr>
          <w:rFonts w:asciiTheme="minorHAnsi" w:hAnsiTheme="minorHAnsi" w:cstheme="minorHAnsi"/>
          <w:bCs/>
          <w:sz w:val="21"/>
          <w:szCs w:val="21"/>
        </w:rPr>
        <w:t xml:space="preserve">V prípade, že ponuky dvoch alebo viacerých uchádzačov budú vyhodnotené ako </w:t>
      </w:r>
      <w:r w:rsidR="00A23B80" w:rsidRPr="004F45B4">
        <w:rPr>
          <w:rFonts w:asciiTheme="minorHAnsi" w:hAnsiTheme="minorHAnsi" w:cstheme="minorHAnsi"/>
          <w:bCs/>
          <w:sz w:val="21"/>
          <w:szCs w:val="21"/>
        </w:rPr>
        <w:t>prvé</w:t>
      </w:r>
      <w:r w:rsidRPr="004F45B4">
        <w:rPr>
          <w:rFonts w:asciiTheme="minorHAnsi" w:hAnsiTheme="minorHAnsi" w:cstheme="minorHAnsi"/>
          <w:bCs/>
          <w:sz w:val="21"/>
          <w:szCs w:val="21"/>
        </w:rPr>
        <w:t xml:space="preserve"> v poradí (t.j. predložia ponuku s rovnakou cenou na </w:t>
      </w:r>
      <w:r w:rsidR="00A23B80" w:rsidRPr="004F45B4">
        <w:rPr>
          <w:rFonts w:asciiTheme="minorHAnsi" w:hAnsiTheme="minorHAnsi" w:cstheme="minorHAnsi"/>
          <w:bCs/>
          <w:sz w:val="21"/>
          <w:szCs w:val="21"/>
        </w:rPr>
        <w:t>prvom</w:t>
      </w:r>
      <w:r w:rsidRPr="004F45B4">
        <w:rPr>
          <w:rFonts w:asciiTheme="minorHAnsi" w:hAnsiTheme="minorHAnsi" w:cstheme="minorHAnsi"/>
          <w:bCs/>
          <w:sz w:val="21"/>
          <w:szCs w:val="21"/>
        </w:rPr>
        <w:t xml:space="preserve"> mieste), </w:t>
      </w:r>
      <w:r w:rsidR="00A23B80" w:rsidRPr="004F45B4">
        <w:rPr>
          <w:rFonts w:asciiTheme="minorHAnsi" w:hAnsiTheme="minorHAnsi" w:cstheme="minorHAnsi"/>
          <w:bCs/>
          <w:sz w:val="21"/>
          <w:szCs w:val="21"/>
        </w:rPr>
        <w:t>Zmluva</w:t>
      </w:r>
      <w:r w:rsidRPr="004F45B4">
        <w:rPr>
          <w:rFonts w:asciiTheme="minorHAnsi" w:hAnsiTheme="minorHAnsi" w:cstheme="minorHAnsi"/>
          <w:bCs/>
          <w:sz w:val="21"/>
          <w:szCs w:val="21"/>
        </w:rPr>
        <w:t xml:space="preserve"> bude uzavretá s tým uchádzačom, ktorého experti, ktorých predložil za účelom preukázania splnenia podmienky účasti podľa § 34 ods. 1 písm. g) ZVO, majú v súčte viac rokov odbornej praxe.</w:t>
      </w:r>
    </w:p>
    <w:p w14:paraId="1AD989A7" w14:textId="78A4D0FB" w:rsidR="00D33DA7" w:rsidRPr="004F45B4" w:rsidRDefault="00D33DA7" w:rsidP="00D33DA7">
      <w:pPr>
        <w:jc w:val="both"/>
        <w:rPr>
          <w:rFonts w:asciiTheme="minorHAnsi" w:hAnsiTheme="minorHAnsi" w:cstheme="minorHAnsi"/>
        </w:rPr>
      </w:pPr>
    </w:p>
    <w:p w14:paraId="12FA37A6" w14:textId="24358651" w:rsidR="00D33DA7" w:rsidRPr="004F45B4" w:rsidRDefault="00D33DA7">
      <w:pPr>
        <w:rPr>
          <w:rFonts w:asciiTheme="minorHAnsi" w:hAnsiTheme="minorHAnsi" w:cstheme="minorHAnsi"/>
        </w:rPr>
      </w:pPr>
      <w:r w:rsidRPr="004F45B4">
        <w:rPr>
          <w:rFonts w:asciiTheme="minorHAnsi" w:hAnsiTheme="minorHAnsi" w:cstheme="minorHAnsi"/>
        </w:rPr>
        <w:br w:type="page"/>
      </w:r>
    </w:p>
    <w:p w14:paraId="346E8EF1" w14:textId="77777777" w:rsidR="00D33DA7" w:rsidRPr="004F45B4" w:rsidRDefault="00D33DA7" w:rsidP="00D33DA7">
      <w:pPr>
        <w:jc w:val="both"/>
        <w:rPr>
          <w:rFonts w:asciiTheme="minorHAnsi" w:hAnsiTheme="minorHAnsi" w:cstheme="minorHAnsi"/>
        </w:rPr>
      </w:pPr>
    </w:p>
    <w:p w14:paraId="0B41E0BC" w14:textId="77777777" w:rsidR="00D33DA7" w:rsidRPr="004F45B4" w:rsidRDefault="00D33DA7" w:rsidP="00D33DA7">
      <w:pPr>
        <w:jc w:val="both"/>
        <w:rPr>
          <w:rFonts w:asciiTheme="minorHAnsi" w:hAnsiTheme="minorHAnsi" w:cstheme="minorHAnsi"/>
        </w:rPr>
      </w:pPr>
    </w:p>
    <w:p w14:paraId="5BC986F1" w14:textId="77777777" w:rsidR="00D33DA7" w:rsidRPr="004F45B4" w:rsidRDefault="00D33DA7" w:rsidP="00D33DA7">
      <w:pPr>
        <w:jc w:val="both"/>
        <w:rPr>
          <w:rFonts w:asciiTheme="minorHAnsi" w:hAnsiTheme="minorHAnsi" w:cstheme="minorHAnsi"/>
        </w:rPr>
      </w:pPr>
    </w:p>
    <w:p w14:paraId="5F76C948" w14:textId="77777777" w:rsidR="00D33DA7" w:rsidRPr="004F45B4" w:rsidRDefault="00D33DA7" w:rsidP="00D33DA7">
      <w:pPr>
        <w:jc w:val="center"/>
        <w:rPr>
          <w:rFonts w:asciiTheme="minorHAnsi" w:hAnsiTheme="minorHAnsi" w:cstheme="minorHAnsi"/>
          <w:sz w:val="31"/>
        </w:rPr>
      </w:pPr>
      <w:r w:rsidRPr="004F45B4">
        <w:rPr>
          <w:rFonts w:asciiTheme="minorHAnsi" w:hAnsiTheme="minorHAnsi" w:cstheme="minorHAnsi"/>
          <w:sz w:val="31"/>
        </w:rPr>
        <w:t xml:space="preserve">Verejná súťaž </w:t>
      </w:r>
    </w:p>
    <w:p w14:paraId="6B14B6EE" w14:textId="77777777" w:rsidR="00D33DA7" w:rsidRPr="004F45B4" w:rsidRDefault="00D33DA7" w:rsidP="00D33DA7">
      <w:pPr>
        <w:pStyle w:val="Zkladntext"/>
        <w:rPr>
          <w:rFonts w:asciiTheme="minorHAnsi" w:hAnsiTheme="minorHAnsi" w:cstheme="minorHAnsi"/>
          <w:sz w:val="34"/>
        </w:rPr>
      </w:pPr>
    </w:p>
    <w:p w14:paraId="14BAB842" w14:textId="77777777" w:rsidR="00D33DA7" w:rsidRPr="004F45B4" w:rsidRDefault="00D33DA7" w:rsidP="00D33DA7">
      <w:pPr>
        <w:pStyle w:val="Zkladntext"/>
        <w:spacing w:before="5"/>
        <w:rPr>
          <w:rFonts w:asciiTheme="minorHAnsi" w:hAnsiTheme="minorHAnsi" w:cstheme="minorHAnsi"/>
          <w:sz w:val="30"/>
        </w:rPr>
      </w:pPr>
    </w:p>
    <w:p w14:paraId="5A3B6FC0" w14:textId="77777777" w:rsidR="00D33DA7" w:rsidRPr="004F45B4" w:rsidRDefault="00D33DA7" w:rsidP="00D33DA7">
      <w:pPr>
        <w:tabs>
          <w:tab w:val="left" w:pos="5547"/>
        </w:tabs>
        <w:jc w:val="center"/>
        <w:rPr>
          <w:rFonts w:asciiTheme="minorHAnsi" w:hAnsiTheme="minorHAnsi" w:cstheme="minorHAnsi"/>
          <w:sz w:val="31"/>
        </w:rPr>
      </w:pPr>
      <w:r w:rsidRPr="004F45B4">
        <w:rPr>
          <w:rFonts w:asciiTheme="minorHAnsi" w:hAnsiTheme="minorHAnsi" w:cstheme="minorHAnsi"/>
          <w:sz w:val="31"/>
        </w:rPr>
        <w:t>N A D L I M I T N Á   Z Á K A Z K</w:t>
      </w:r>
      <w:r w:rsidRPr="004F45B4">
        <w:rPr>
          <w:rFonts w:asciiTheme="minorHAnsi" w:hAnsiTheme="minorHAnsi" w:cstheme="minorHAnsi"/>
          <w:spacing w:val="28"/>
          <w:sz w:val="31"/>
        </w:rPr>
        <w:t xml:space="preserve"> </w:t>
      </w:r>
      <w:r w:rsidRPr="004F45B4">
        <w:rPr>
          <w:rFonts w:asciiTheme="minorHAnsi" w:hAnsiTheme="minorHAnsi" w:cstheme="minorHAnsi"/>
          <w:sz w:val="31"/>
        </w:rPr>
        <w:t>A</w:t>
      </w:r>
    </w:p>
    <w:p w14:paraId="353B064C" w14:textId="77777777" w:rsidR="00D33DA7" w:rsidRPr="004F45B4" w:rsidRDefault="00D33DA7" w:rsidP="00D33DA7">
      <w:pPr>
        <w:pStyle w:val="Zkladntext"/>
        <w:spacing w:line="252" w:lineRule="auto"/>
        <w:ind w:left="505" w:right="398"/>
        <w:jc w:val="center"/>
        <w:rPr>
          <w:rFonts w:asciiTheme="minorHAnsi" w:hAnsiTheme="minorHAnsi" w:cstheme="minorHAnsi"/>
          <w:sz w:val="29"/>
        </w:rPr>
      </w:pPr>
      <w:r w:rsidRPr="004F45B4">
        <w:rPr>
          <w:rFonts w:asciiTheme="minorHAnsi" w:hAnsiTheme="minorHAnsi" w:cstheme="minorHAnsi"/>
          <w:sz w:val="29"/>
        </w:rPr>
        <w:t>na poskytnutie služieb</w:t>
      </w:r>
      <w:r w:rsidRPr="004F45B4" w:rsidDel="00CA54D8">
        <w:rPr>
          <w:rFonts w:asciiTheme="minorHAnsi" w:hAnsiTheme="minorHAnsi" w:cstheme="minorHAnsi"/>
          <w:sz w:val="29"/>
        </w:rPr>
        <w:t xml:space="preserve"> </w:t>
      </w:r>
    </w:p>
    <w:p w14:paraId="346D5A84" w14:textId="77777777" w:rsidR="00D33DA7" w:rsidRPr="004F45B4" w:rsidRDefault="00D33DA7" w:rsidP="00D33DA7">
      <w:pPr>
        <w:tabs>
          <w:tab w:val="left" w:pos="6260"/>
        </w:tabs>
        <w:spacing w:before="13"/>
        <w:jc w:val="center"/>
        <w:rPr>
          <w:rFonts w:asciiTheme="minorHAnsi" w:hAnsiTheme="minorHAnsi" w:cstheme="minorHAnsi"/>
          <w:sz w:val="31"/>
        </w:rPr>
      </w:pPr>
    </w:p>
    <w:p w14:paraId="623649AD" w14:textId="77777777" w:rsidR="00D33DA7" w:rsidRPr="004F45B4" w:rsidRDefault="00D33DA7" w:rsidP="00D33DA7">
      <w:pPr>
        <w:pStyle w:val="Zkladntext"/>
        <w:spacing w:before="8"/>
        <w:rPr>
          <w:rFonts w:asciiTheme="minorHAnsi" w:hAnsiTheme="minorHAnsi" w:cstheme="minorHAnsi"/>
          <w:sz w:val="44"/>
        </w:rPr>
      </w:pPr>
    </w:p>
    <w:p w14:paraId="57B555E0" w14:textId="77777777" w:rsidR="00D33DA7" w:rsidRPr="004F45B4" w:rsidRDefault="00D33DA7" w:rsidP="00D33DA7">
      <w:pPr>
        <w:pStyle w:val="Zkladntext"/>
        <w:spacing w:before="1" w:line="256" w:lineRule="auto"/>
        <w:ind w:left="505" w:right="397"/>
        <w:jc w:val="center"/>
        <w:rPr>
          <w:rFonts w:asciiTheme="minorHAnsi" w:hAnsiTheme="minorHAnsi" w:cstheme="minorHAnsi"/>
        </w:rPr>
      </w:pPr>
      <w:r w:rsidRPr="004F45B4">
        <w:rPr>
          <w:rFonts w:asciiTheme="minorHAnsi" w:hAnsiTheme="minorHAnsi" w:cstheme="minorHAnsi"/>
          <w:w w:val="105"/>
        </w:rPr>
        <w:t>podľa § 66 ods. 7 písm. b) zákona č. 343/2015 Z. z. o verejnom obstarávaní a o zmene a doplnení niektorých zákonov v znení neskorších predpisov</w:t>
      </w:r>
    </w:p>
    <w:p w14:paraId="62AC5F05" w14:textId="77777777" w:rsidR="00D33DA7" w:rsidRPr="004F45B4" w:rsidRDefault="00D33DA7" w:rsidP="00D33DA7">
      <w:pPr>
        <w:pStyle w:val="Zkladntext"/>
        <w:rPr>
          <w:rFonts w:asciiTheme="minorHAnsi" w:hAnsiTheme="minorHAnsi" w:cstheme="minorHAnsi"/>
          <w:sz w:val="24"/>
        </w:rPr>
      </w:pPr>
    </w:p>
    <w:p w14:paraId="09C62B32" w14:textId="77777777" w:rsidR="00D33DA7" w:rsidRPr="004F45B4" w:rsidRDefault="00D33DA7" w:rsidP="00D33DA7">
      <w:pPr>
        <w:pStyle w:val="Zkladntext"/>
        <w:rPr>
          <w:rFonts w:asciiTheme="minorHAnsi" w:hAnsiTheme="minorHAnsi" w:cstheme="minorHAnsi"/>
          <w:sz w:val="24"/>
        </w:rPr>
      </w:pPr>
    </w:p>
    <w:p w14:paraId="1273D19E" w14:textId="77777777" w:rsidR="00D33DA7" w:rsidRPr="004F45B4" w:rsidRDefault="00D33DA7" w:rsidP="00D33DA7">
      <w:pPr>
        <w:pStyle w:val="Zkladntext"/>
        <w:rPr>
          <w:rFonts w:asciiTheme="minorHAnsi" w:hAnsiTheme="minorHAnsi" w:cstheme="minorHAnsi"/>
          <w:sz w:val="24"/>
        </w:rPr>
      </w:pPr>
    </w:p>
    <w:p w14:paraId="003D5393" w14:textId="77777777" w:rsidR="00D33DA7" w:rsidRPr="004F45B4" w:rsidRDefault="00D33DA7" w:rsidP="00D33DA7">
      <w:pPr>
        <w:pStyle w:val="Zkladntext"/>
        <w:rPr>
          <w:rFonts w:asciiTheme="minorHAnsi" w:hAnsiTheme="minorHAnsi" w:cstheme="minorHAnsi"/>
          <w:sz w:val="31"/>
        </w:rPr>
      </w:pPr>
    </w:p>
    <w:p w14:paraId="4BBBD238" w14:textId="77777777" w:rsidR="00D33DA7" w:rsidRPr="004F45B4" w:rsidRDefault="00D33DA7" w:rsidP="00D33DA7">
      <w:pPr>
        <w:jc w:val="center"/>
        <w:rPr>
          <w:rFonts w:asciiTheme="minorHAnsi" w:hAnsiTheme="minorHAnsi" w:cstheme="minorHAnsi"/>
          <w:sz w:val="40"/>
          <w:szCs w:val="40"/>
        </w:rPr>
      </w:pPr>
      <w:r w:rsidRPr="004F45B4">
        <w:rPr>
          <w:rFonts w:asciiTheme="minorHAnsi" w:hAnsiTheme="minorHAnsi" w:cstheme="minorHAnsi"/>
          <w:sz w:val="40"/>
          <w:szCs w:val="40"/>
        </w:rPr>
        <w:t>SÚŤAŽNÉ PODKLADY</w:t>
      </w:r>
    </w:p>
    <w:p w14:paraId="7F7C8170" w14:textId="77777777" w:rsidR="00D33DA7" w:rsidRPr="004F45B4" w:rsidRDefault="00D33DA7" w:rsidP="00D33DA7">
      <w:pPr>
        <w:pStyle w:val="Zkladntext"/>
        <w:rPr>
          <w:rFonts w:asciiTheme="minorHAnsi" w:hAnsiTheme="minorHAnsi" w:cstheme="minorHAnsi"/>
          <w:b/>
          <w:sz w:val="34"/>
        </w:rPr>
      </w:pPr>
    </w:p>
    <w:p w14:paraId="667E9EC5" w14:textId="77777777" w:rsidR="00D33DA7" w:rsidRPr="004F45B4" w:rsidRDefault="00D33DA7" w:rsidP="00D33DA7">
      <w:pPr>
        <w:pStyle w:val="Zkladntext"/>
        <w:rPr>
          <w:rFonts w:asciiTheme="minorHAnsi" w:hAnsiTheme="minorHAnsi" w:cstheme="minorHAnsi"/>
          <w:b/>
          <w:sz w:val="34"/>
        </w:rPr>
      </w:pPr>
    </w:p>
    <w:p w14:paraId="229DD9CA" w14:textId="77777777" w:rsidR="00D33DA7" w:rsidRPr="004F45B4" w:rsidRDefault="00D33DA7" w:rsidP="00D33DA7">
      <w:pPr>
        <w:pStyle w:val="Zkladntext"/>
        <w:spacing w:before="1"/>
        <w:rPr>
          <w:rFonts w:asciiTheme="minorHAnsi" w:hAnsiTheme="minorHAnsi" w:cstheme="minorHAnsi"/>
          <w:b/>
          <w:sz w:val="29"/>
        </w:rPr>
      </w:pPr>
    </w:p>
    <w:p w14:paraId="1CB8D547" w14:textId="77777777" w:rsidR="00D33DA7" w:rsidRPr="004F45B4" w:rsidRDefault="00D33DA7" w:rsidP="00D33DA7">
      <w:pPr>
        <w:pStyle w:val="Zkladntext"/>
        <w:jc w:val="center"/>
        <w:rPr>
          <w:rFonts w:asciiTheme="minorHAnsi" w:hAnsiTheme="minorHAnsi" w:cstheme="minorHAnsi"/>
        </w:rPr>
      </w:pPr>
      <w:r w:rsidRPr="004F45B4">
        <w:rPr>
          <w:rFonts w:asciiTheme="minorHAnsi" w:hAnsiTheme="minorHAnsi" w:cstheme="minorHAnsi"/>
        </w:rPr>
        <w:t>Názov predmetu zákazky:</w:t>
      </w:r>
    </w:p>
    <w:p w14:paraId="79DAD5CA" w14:textId="77777777" w:rsidR="00D33DA7" w:rsidRPr="004F45B4" w:rsidRDefault="00D33DA7" w:rsidP="00D33DA7">
      <w:pPr>
        <w:pStyle w:val="Zkladntext"/>
        <w:jc w:val="center"/>
        <w:rPr>
          <w:rFonts w:asciiTheme="minorHAnsi" w:hAnsiTheme="minorHAnsi" w:cstheme="minorHAnsi"/>
        </w:rPr>
      </w:pPr>
    </w:p>
    <w:p w14:paraId="74138B5E" w14:textId="3FF2C672"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Národný systém evidencie, manažmentu a podpory VaV  projektov a organizácií </w:t>
      </w:r>
    </w:p>
    <w:p w14:paraId="097424F9" w14:textId="77777777" w:rsidR="00D33DA7" w:rsidRPr="004F45B4" w:rsidRDefault="00D33DA7" w:rsidP="00D33DA7">
      <w:pPr>
        <w:spacing w:before="6"/>
        <w:jc w:val="center"/>
        <w:rPr>
          <w:rFonts w:asciiTheme="minorHAnsi" w:eastAsiaTheme="minorHAnsi" w:hAnsiTheme="minorHAnsi" w:cstheme="minorHAnsi"/>
          <w:b/>
          <w:iCs/>
          <w:color w:val="000000"/>
          <w:sz w:val="36"/>
          <w:szCs w:val="36"/>
        </w:rPr>
      </w:pPr>
      <w:r w:rsidRPr="004F45B4">
        <w:rPr>
          <w:rFonts w:asciiTheme="minorHAnsi" w:eastAsiaTheme="minorHAnsi" w:hAnsiTheme="minorHAnsi" w:cstheme="minorHAnsi"/>
          <w:b/>
          <w:iCs/>
          <w:color w:val="000000"/>
          <w:sz w:val="36"/>
          <w:szCs w:val="36"/>
        </w:rPr>
        <w:t xml:space="preserve">(NEMPA) </w:t>
      </w:r>
    </w:p>
    <w:p w14:paraId="47BB2CD6" w14:textId="77777777" w:rsidR="00D33DA7" w:rsidRPr="004F45B4" w:rsidRDefault="00D33DA7" w:rsidP="00D33DA7">
      <w:pPr>
        <w:pStyle w:val="Zkladntext"/>
        <w:rPr>
          <w:rFonts w:asciiTheme="minorHAnsi" w:hAnsiTheme="minorHAnsi" w:cstheme="minorHAnsi"/>
          <w:b/>
          <w:i/>
          <w:sz w:val="34"/>
        </w:rPr>
      </w:pPr>
    </w:p>
    <w:p w14:paraId="72B3F969" w14:textId="77777777" w:rsidR="00D33DA7" w:rsidRPr="004F45B4" w:rsidRDefault="00D33DA7" w:rsidP="00D33DA7">
      <w:pPr>
        <w:pStyle w:val="Zkladntext"/>
        <w:spacing w:before="10"/>
        <w:rPr>
          <w:rFonts w:asciiTheme="minorHAnsi" w:hAnsiTheme="minorHAnsi" w:cstheme="minorHAnsi"/>
          <w:b/>
          <w:i/>
          <w:sz w:val="38"/>
        </w:rPr>
      </w:pPr>
    </w:p>
    <w:p w14:paraId="7D743205" w14:textId="3CAC51EE" w:rsidR="00D33DA7" w:rsidRPr="004F45B4" w:rsidRDefault="00D33DA7" w:rsidP="00D33DA7">
      <w:pPr>
        <w:pStyle w:val="Nadpis1"/>
        <w:spacing w:line="244" w:lineRule="auto"/>
        <w:ind w:left="0" w:right="152"/>
        <w:jc w:val="center"/>
        <w:rPr>
          <w:rFonts w:asciiTheme="minorHAnsi" w:hAnsiTheme="minorHAnsi" w:cstheme="minorHAnsi"/>
        </w:rPr>
      </w:pPr>
      <w:bookmarkStart w:id="31" w:name="_Toc243986888"/>
      <w:r w:rsidRPr="004F45B4">
        <w:rPr>
          <w:rFonts w:asciiTheme="minorHAnsi" w:hAnsiTheme="minorHAnsi" w:cstheme="minorHAnsi"/>
        </w:rPr>
        <w:t>A.4 Proof of Concept</w:t>
      </w:r>
      <w:bookmarkEnd w:id="31"/>
    </w:p>
    <w:p w14:paraId="6DAFD3D6" w14:textId="77777777" w:rsidR="00D33DA7" w:rsidRPr="004F45B4" w:rsidRDefault="00D33DA7" w:rsidP="00D33DA7">
      <w:pPr>
        <w:pStyle w:val="Zkladntext"/>
        <w:jc w:val="center"/>
        <w:rPr>
          <w:rFonts w:asciiTheme="minorHAnsi" w:hAnsiTheme="minorHAnsi" w:cstheme="minorHAnsi"/>
        </w:rPr>
      </w:pPr>
    </w:p>
    <w:p w14:paraId="0D5EB9D9" w14:textId="77777777" w:rsidR="00D33DA7" w:rsidRPr="004F45B4" w:rsidRDefault="00D33DA7" w:rsidP="00D33DA7">
      <w:pPr>
        <w:pStyle w:val="Zkladntext"/>
        <w:rPr>
          <w:rFonts w:asciiTheme="minorHAnsi" w:hAnsiTheme="minorHAnsi" w:cstheme="minorHAnsi"/>
        </w:rPr>
      </w:pPr>
    </w:p>
    <w:p w14:paraId="060C6C1D" w14:textId="77777777" w:rsidR="00D33DA7" w:rsidRPr="004F45B4" w:rsidRDefault="00D33DA7" w:rsidP="00D33DA7">
      <w:pPr>
        <w:pStyle w:val="Zkladntext"/>
        <w:jc w:val="center"/>
        <w:rPr>
          <w:rFonts w:asciiTheme="minorHAnsi" w:hAnsiTheme="minorHAnsi" w:cstheme="minorHAnsi"/>
        </w:rPr>
      </w:pPr>
    </w:p>
    <w:p w14:paraId="259C4371" w14:textId="77777777" w:rsidR="00D33DA7" w:rsidRPr="004F45B4" w:rsidRDefault="00D33DA7" w:rsidP="00D33DA7">
      <w:pPr>
        <w:pStyle w:val="Zkladntext"/>
        <w:jc w:val="center"/>
        <w:rPr>
          <w:rFonts w:asciiTheme="minorHAnsi" w:hAnsiTheme="minorHAnsi" w:cstheme="minorHAnsi"/>
        </w:rPr>
      </w:pPr>
    </w:p>
    <w:p w14:paraId="76D414A6" w14:textId="77777777" w:rsidR="00D33DA7" w:rsidRPr="004F45B4" w:rsidRDefault="00D33DA7" w:rsidP="00D33DA7">
      <w:pPr>
        <w:pStyle w:val="Zkladntext"/>
        <w:jc w:val="center"/>
        <w:rPr>
          <w:rFonts w:asciiTheme="minorHAnsi" w:hAnsiTheme="minorHAnsi" w:cstheme="minorHAnsi"/>
        </w:rPr>
      </w:pPr>
    </w:p>
    <w:p w14:paraId="412912E6" w14:textId="77777777" w:rsidR="00D33DA7" w:rsidRPr="004F45B4" w:rsidRDefault="00D33DA7" w:rsidP="00D33DA7">
      <w:pPr>
        <w:pStyle w:val="Zkladntext"/>
        <w:jc w:val="center"/>
        <w:rPr>
          <w:rFonts w:asciiTheme="minorHAnsi" w:hAnsiTheme="minorHAnsi" w:cstheme="minorHAnsi"/>
        </w:rPr>
      </w:pPr>
    </w:p>
    <w:p w14:paraId="5FC6DF4A" w14:textId="77777777" w:rsidR="00D33DA7" w:rsidRPr="004F45B4" w:rsidRDefault="00D33DA7" w:rsidP="00D33DA7">
      <w:pPr>
        <w:pStyle w:val="Zkladntext"/>
        <w:jc w:val="center"/>
        <w:rPr>
          <w:rFonts w:asciiTheme="minorHAnsi" w:hAnsiTheme="minorHAnsi" w:cstheme="minorHAnsi"/>
        </w:rPr>
      </w:pPr>
    </w:p>
    <w:p w14:paraId="6B70FCA3" w14:textId="77777777" w:rsidR="00D33DA7" w:rsidRPr="004F45B4" w:rsidRDefault="00D33DA7" w:rsidP="00D33DA7">
      <w:pPr>
        <w:pStyle w:val="Zkladntext"/>
        <w:jc w:val="center"/>
        <w:rPr>
          <w:rFonts w:asciiTheme="minorHAnsi" w:hAnsiTheme="minorHAnsi" w:cstheme="minorHAnsi"/>
        </w:rPr>
      </w:pPr>
    </w:p>
    <w:p w14:paraId="6898E27D" w14:textId="77777777" w:rsidR="00D33DA7" w:rsidRPr="004F45B4" w:rsidRDefault="00D33DA7" w:rsidP="00D33DA7">
      <w:pPr>
        <w:pStyle w:val="Zkladntext"/>
        <w:jc w:val="center"/>
        <w:rPr>
          <w:rFonts w:asciiTheme="minorHAnsi" w:hAnsiTheme="minorHAnsi" w:cstheme="minorHAnsi"/>
        </w:rPr>
      </w:pPr>
    </w:p>
    <w:p w14:paraId="4C35B731" w14:textId="77777777" w:rsidR="00D33DA7" w:rsidRPr="004F45B4" w:rsidRDefault="00D33DA7" w:rsidP="00D33DA7">
      <w:pPr>
        <w:pStyle w:val="Zkladntext"/>
        <w:jc w:val="center"/>
        <w:rPr>
          <w:rFonts w:asciiTheme="minorHAnsi" w:hAnsiTheme="minorHAnsi" w:cstheme="minorHAnsi"/>
        </w:rPr>
      </w:pPr>
    </w:p>
    <w:p w14:paraId="7C1C7E9F" w14:textId="2BFE9B2B" w:rsidR="00D33DA7" w:rsidRPr="004F45B4" w:rsidRDefault="00D33DA7" w:rsidP="001F6A09">
      <w:pPr>
        <w:jc w:val="center"/>
        <w:rPr>
          <w:rFonts w:asciiTheme="minorHAnsi" w:hAnsiTheme="minorHAnsi" w:cstheme="minorHAnsi"/>
        </w:rPr>
      </w:pPr>
      <w:r w:rsidRPr="004F45B4">
        <w:rPr>
          <w:rFonts w:asciiTheme="minorHAnsi" w:hAnsiTheme="minorHAnsi" w:cstheme="minorHAnsi"/>
        </w:rPr>
        <w:t>Bratislava, október 2026</w:t>
      </w:r>
    </w:p>
    <w:p w14:paraId="5049BDB5" w14:textId="77777777" w:rsidR="00B63478" w:rsidRPr="004F45B4" w:rsidRDefault="00B63478" w:rsidP="00B63478">
      <w:pPr>
        <w:rPr>
          <w:rFonts w:asciiTheme="minorHAnsi" w:hAnsiTheme="minorHAnsi" w:cstheme="minorHAnsi"/>
        </w:rPr>
      </w:pPr>
    </w:p>
    <w:p w14:paraId="671E7218" w14:textId="77777777" w:rsidR="00B63478" w:rsidRPr="004F45B4" w:rsidRDefault="00B63478" w:rsidP="00B63478">
      <w:pPr>
        <w:rPr>
          <w:rFonts w:asciiTheme="minorHAnsi" w:hAnsiTheme="minorHAnsi" w:cstheme="minorHAnsi"/>
        </w:rPr>
      </w:pPr>
    </w:p>
    <w:p w14:paraId="7BC7E5BF" w14:textId="5599F68D" w:rsidR="00B63478" w:rsidRPr="00581446" w:rsidRDefault="00B63478" w:rsidP="0001419D">
      <w:pPr>
        <w:pStyle w:val="Nadpis3"/>
        <w:numPr>
          <w:ilvl w:val="0"/>
          <w:numId w:val="53"/>
        </w:numPr>
        <w:ind w:left="567" w:hanging="567"/>
        <w:rPr>
          <w:rFonts w:asciiTheme="minorHAnsi" w:hAnsiTheme="minorHAnsi" w:cstheme="minorHAnsi"/>
          <w:b/>
          <w:bCs/>
          <w:w w:val="105"/>
          <w:sz w:val="22"/>
          <w:szCs w:val="24"/>
        </w:rPr>
      </w:pPr>
      <w:bookmarkStart w:id="32" w:name="_Toc243986889"/>
      <w:r w:rsidRPr="00581446">
        <w:rPr>
          <w:rFonts w:asciiTheme="minorHAnsi" w:hAnsiTheme="minorHAnsi" w:cstheme="minorHAnsi"/>
          <w:b/>
          <w:bCs/>
          <w:w w:val="105"/>
          <w:sz w:val="22"/>
          <w:szCs w:val="24"/>
        </w:rPr>
        <w:t>Sprístupnenie testovacieho prostredia verejného obstarávateľa</w:t>
      </w:r>
      <w:bookmarkEnd w:id="32"/>
    </w:p>
    <w:p w14:paraId="3BA721E6" w14:textId="1101D1EE" w:rsidR="00B63478" w:rsidRPr="00B63478" w:rsidRDefault="00B63478" w:rsidP="00B63478">
      <w:pPr>
        <w:spacing w:after="120"/>
        <w:ind w:right="60"/>
        <w:jc w:val="both"/>
        <w:rPr>
          <w:rFonts w:asciiTheme="minorHAnsi" w:hAnsiTheme="minorHAnsi" w:cstheme="minorHAnsi"/>
        </w:rPr>
      </w:pPr>
      <w:r w:rsidRPr="00B63478">
        <w:rPr>
          <w:rFonts w:asciiTheme="minorHAnsi" w:hAnsiTheme="minorHAnsi" w:cstheme="minorHAnsi"/>
        </w:rPr>
        <w:t xml:space="preserve">Táto kapitola sa zaoberá požiadavkami na prípravu Proof of Concept (ďalej </w:t>
      </w:r>
      <w:r w:rsidR="00B21864" w:rsidRPr="004F45B4">
        <w:rPr>
          <w:rFonts w:asciiTheme="minorHAnsi" w:hAnsiTheme="minorHAnsi" w:cstheme="minorHAnsi"/>
        </w:rPr>
        <w:t>aj ako</w:t>
      </w:r>
      <w:r w:rsidRPr="00B63478">
        <w:rPr>
          <w:rFonts w:asciiTheme="minorHAnsi" w:hAnsiTheme="minorHAnsi" w:cstheme="minorHAnsi"/>
        </w:rPr>
        <w:t xml:space="preserve"> ,,</w:t>
      </w:r>
      <w:r w:rsidRPr="00B63478">
        <w:rPr>
          <w:rFonts w:asciiTheme="minorHAnsi" w:hAnsiTheme="minorHAnsi" w:cstheme="minorHAnsi"/>
          <w:b/>
        </w:rPr>
        <w:t>PoC</w:t>
      </w:r>
      <w:r w:rsidRPr="00B63478">
        <w:rPr>
          <w:rFonts w:asciiTheme="minorHAnsi" w:hAnsiTheme="minorHAnsi" w:cstheme="minorHAnsi"/>
        </w:rPr>
        <w:t>‘‘), ktorý uchádzači musia predložiť ako súčasť ponuky vo verejnom obstarávaní. Cieľom je overiť schopnosť uchádzača implementovať požadované systémy a splniť definované funkčné a technické parametre.</w:t>
      </w:r>
    </w:p>
    <w:p w14:paraId="15CC4E8C"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Záujemca, ktorý má v úmysle predložiť ponuku vo verejnom obstarávaní v prvom kroku doručí verejnému obstarávateľovi Dohodu o mlčanlivosti – Príloha č. 11: </w:t>
      </w:r>
    </w:p>
    <w:p w14:paraId="59EE0A1A" w14:textId="50BE7B1D" w:rsidR="00B63478" w:rsidRPr="00B63478" w:rsidRDefault="00B63478" w:rsidP="0001419D">
      <w:pPr>
        <w:numPr>
          <w:ilvl w:val="2"/>
          <w:numId w:val="33"/>
        </w:numPr>
        <w:spacing w:after="120"/>
        <w:jc w:val="both"/>
        <w:rPr>
          <w:rFonts w:asciiTheme="minorHAnsi" w:hAnsiTheme="minorHAnsi" w:cstheme="minorHAnsi"/>
        </w:rPr>
      </w:pPr>
      <w:r w:rsidRPr="00B63478">
        <w:rPr>
          <w:rFonts w:asciiTheme="minorHAnsi" w:hAnsiTheme="minorHAnsi" w:cstheme="minorHAnsi"/>
        </w:rPr>
        <w:t xml:space="preserve">podpísanú z jeho strany kvalifikovaným elektronickým podpisom (KEP) - doručenie vykoná záujemca elektronicky prostredníctvom </w:t>
      </w:r>
      <w:r w:rsidR="0059659D">
        <w:rPr>
          <w:rFonts w:asciiTheme="minorHAnsi" w:hAnsiTheme="minorHAnsi" w:cstheme="minorHAnsi"/>
        </w:rPr>
        <w:t>systému</w:t>
      </w:r>
      <w:r w:rsidRPr="00B63478">
        <w:rPr>
          <w:rFonts w:asciiTheme="minorHAnsi" w:hAnsiTheme="minorHAnsi" w:cstheme="minorHAnsi"/>
        </w:rPr>
        <w:t xml:space="preserve"> </w:t>
      </w:r>
      <w:r w:rsidRPr="004F45B4">
        <w:rPr>
          <w:rFonts w:asciiTheme="minorHAnsi" w:hAnsiTheme="minorHAnsi" w:cstheme="minorHAnsi"/>
        </w:rPr>
        <w:t>ERANET</w:t>
      </w:r>
      <w:r w:rsidR="008D7268">
        <w:rPr>
          <w:rFonts w:asciiTheme="minorHAnsi" w:hAnsiTheme="minorHAnsi" w:cstheme="minorHAnsi"/>
        </w:rPr>
        <w:t>.</w:t>
      </w:r>
    </w:p>
    <w:p w14:paraId="40414BFB" w14:textId="5CA05D9D"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Následne verejný obstarávateľ bez zbytočného odkladu zabezpečí podpis Dohody o mlčanlivosti – Príloha č. 11 zo strany verejného obstarávateľa a odošle záujemcovi Dohodu o mlčanlivosti – Príloha č. 11 podpísanú oboma stranami elektronicky prostredníctvom </w:t>
      </w:r>
      <w:r w:rsidR="0059659D">
        <w:rPr>
          <w:rFonts w:asciiTheme="minorHAnsi" w:hAnsiTheme="minorHAnsi" w:cstheme="minorHAnsi"/>
        </w:rPr>
        <w:t>systému</w:t>
      </w:r>
      <w:r w:rsidRPr="00B63478">
        <w:rPr>
          <w:rFonts w:asciiTheme="minorHAnsi" w:hAnsiTheme="minorHAnsi" w:cstheme="minorHAnsi"/>
        </w:rPr>
        <w:t xml:space="preserve"> </w:t>
      </w:r>
      <w:r w:rsidRPr="004F45B4">
        <w:rPr>
          <w:rFonts w:asciiTheme="minorHAnsi" w:hAnsiTheme="minorHAnsi" w:cstheme="minorHAnsi"/>
        </w:rPr>
        <w:t>ERANET</w:t>
      </w:r>
      <w:r w:rsidRPr="00B63478">
        <w:rPr>
          <w:rFonts w:asciiTheme="minorHAnsi" w:hAnsiTheme="minorHAnsi" w:cstheme="minorHAnsi"/>
        </w:rPr>
        <w:t xml:space="preserve">. </w:t>
      </w:r>
    </w:p>
    <w:p w14:paraId="13853A53" w14:textId="24A78D3E"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Záujemca následne v druhom kroku požiada verejného obstarávateľa prostredníctvom </w:t>
      </w:r>
      <w:r w:rsidR="0059659D">
        <w:rPr>
          <w:rFonts w:asciiTheme="minorHAnsi" w:hAnsiTheme="minorHAnsi" w:cstheme="minorHAnsi"/>
        </w:rPr>
        <w:t>systému</w:t>
      </w:r>
      <w:r w:rsidR="0059659D" w:rsidRPr="00B63478">
        <w:rPr>
          <w:rFonts w:asciiTheme="minorHAnsi" w:hAnsiTheme="minorHAnsi" w:cstheme="minorHAnsi"/>
        </w:rPr>
        <w:t xml:space="preserve"> </w:t>
      </w:r>
      <w:r w:rsidRPr="004F45B4">
        <w:rPr>
          <w:rFonts w:asciiTheme="minorHAnsi" w:hAnsiTheme="minorHAnsi" w:cstheme="minorHAnsi"/>
        </w:rPr>
        <w:t>ERANET</w:t>
      </w:r>
      <w:r w:rsidRPr="00B63478">
        <w:rPr>
          <w:rFonts w:asciiTheme="minorHAnsi" w:hAnsiTheme="minorHAnsi" w:cstheme="minorHAnsi"/>
        </w:rPr>
        <w:t xml:space="preserve"> o sprístupnenie testovacieho prostredia verejného obstarávateľa na účely spracovania a nasadenia PoC podľa požiadaviek stanovených v tejto časti súťažných podkladov. </w:t>
      </w:r>
    </w:p>
    <w:p w14:paraId="791B406A"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V žiadosti záujemca uvedenie požadované technologické parametre na prostredie, v ktorom bude nasadzovať PoC. Infraštruktúrne obmedzenia PoC sú: </w:t>
      </w:r>
    </w:p>
    <w:p w14:paraId="2583208A" w14:textId="77777777" w:rsidR="00B63478" w:rsidRPr="00B63478" w:rsidRDefault="00B63478" w:rsidP="0001419D">
      <w:pPr>
        <w:numPr>
          <w:ilvl w:val="0"/>
          <w:numId w:val="34"/>
        </w:numPr>
        <w:jc w:val="both"/>
        <w:rPr>
          <w:rFonts w:asciiTheme="minorHAnsi" w:hAnsiTheme="minorHAnsi" w:cstheme="minorHAnsi"/>
          <w:lang w:val="en-US"/>
        </w:rPr>
      </w:pPr>
      <w:r w:rsidRPr="00B63478">
        <w:rPr>
          <w:rFonts w:asciiTheme="minorHAnsi" w:hAnsiTheme="minorHAnsi" w:cstheme="minorHAnsi"/>
          <w:lang w:val="en-US"/>
        </w:rPr>
        <w:t>virtuálny server s operačným systémom Windows 2022, Debian, Ubuntu, Alma Linux</w:t>
      </w:r>
    </w:p>
    <w:p w14:paraId="328415B1" w14:textId="77777777" w:rsidR="00B63478" w:rsidRPr="00B63478" w:rsidRDefault="00B63478" w:rsidP="0001419D">
      <w:pPr>
        <w:numPr>
          <w:ilvl w:val="0"/>
          <w:numId w:val="34"/>
        </w:numPr>
        <w:jc w:val="both"/>
        <w:rPr>
          <w:rFonts w:asciiTheme="minorHAnsi" w:hAnsiTheme="minorHAnsi" w:cstheme="minorHAnsi"/>
          <w:lang w:val="en-US"/>
        </w:rPr>
      </w:pPr>
      <w:r w:rsidRPr="00B63478">
        <w:rPr>
          <w:rFonts w:asciiTheme="minorHAnsi" w:hAnsiTheme="minorHAnsi" w:cstheme="minorHAnsi"/>
          <w:lang w:val="en-US"/>
        </w:rPr>
        <w:t>RAM max. 16GB</w:t>
      </w:r>
    </w:p>
    <w:p w14:paraId="1040ECB0" w14:textId="77777777" w:rsidR="00B63478" w:rsidRPr="00B63478" w:rsidRDefault="00B63478" w:rsidP="0001419D">
      <w:pPr>
        <w:numPr>
          <w:ilvl w:val="0"/>
          <w:numId w:val="34"/>
        </w:numPr>
        <w:jc w:val="both"/>
        <w:rPr>
          <w:rFonts w:asciiTheme="minorHAnsi" w:hAnsiTheme="minorHAnsi" w:cstheme="minorHAnsi"/>
          <w:lang w:val="en-US"/>
        </w:rPr>
      </w:pPr>
      <w:r w:rsidRPr="00B63478">
        <w:rPr>
          <w:rFonts w:asciiTheme="minorHAnsi" w:hAnsiTheme="minorHAnsi" w:cstheme="minorHAnsi"/>
          <w:lang w:val="en-US"/>
        </w:rPr>
        <w:t>HDD max. 100GB</w:t>
      </w:r>
    </w:p>
    <w:p w14:paraId="25C4D70F" w14:textId="77777777" w:rsidR="00B63478" w:rsidRPr="00B63478" w:rsidRDefault="00B63478" w:rsidP="0001419D">
      <w:pPr>
        <w:numPr>
          <w:ilvl w:val="0"/>
          <w:numId w:val="34"/>
        </w:numPr>
        <w:jc w:val="both"/>
        <w:rPr>
          <w:rFonts w:asciiTheme="minorHAnsi" w:hAnsiTheme="minorHAnsi" w:cstheme="minorHAnsi"/>
          <w:lang w:val="en-US"/>
        </w:rPr>
      </w:pPr>
      <w:r w:rsidRPr="00B63478">
        <w:rPr>
          <w:rFonts w:asciiTheme="minorHAnsi" w:hAnsiTheme="minorHAnsi" w:cstheme="minorHAnsi"/>
          <w:lang w:val="en-US"/>
        </w:rPr>
        <w:t>CPU max. 4vCPU</w:t>
      </w:r>
    </w:p>
    <w:p w14:paraId="0B7B19FE" w14:textId="77777777" w:rsidR="00B63478" w:rsidRPr="00B63478" w:rsidRDefault="00B63478" w:rsidP="0001419D">
      <w:pPr>
        <w:numPr>
          <w:ilvl w:val="0"/>
          <w:numId w:val="34"/>
        </w:numPr>
        <w:jc w:val="both"/>
        <w:rPr>
          <w:rFonts w:asciiTheme="minorHAnsi" w:hAnsiTheme="minorHAnsi" w:cstheme="minorHAnsi"/>
          <w:lang w:val="en-US"/>
        </w:rPr>
      </w:pPr>
      <w:r w:rsidRPr="00B63478">
        <w:rPr>
          <w:rFonts w:asciiTheme="minorHAnsi" w:hAnsiTheme="minorHAnsi" w:cstheme="minorHAnsi"/>
          <w:lang w:val="en-US"/>
        </w:rPr>
        <w:t>možnosť použitia docker</w:t>
      </w:r>
    </w:p>
    <w:p w14:paraId="0CA0D9F4" w14:textId="77777777" w:rsidR="00B63478" w:rsidRPr="00B63478" w:rsidRDefault="00B63478" w:rsidP="0001419D">
      <w:pPr>
        <w:numPr>
          <w:ilvl w:val="0"/>
          <w:numId w:val="34"/>
        </w:numPr>
        <w:jc w:val="both"/>
        <w:rPr>
          <w:rFonts w:asciiTheme="minorHAnsi" w:hAnsiTheme="minorHAnsi" w:cstheme="minorHAnsi"/>
          <w:lang w:val="en-US"/>
        </w:rPr>
      </w:pPr>
      <w:r w:rsidRPr="00B63478">
        <w:rPr>
          <w:rFonts w:asciiTheme="minorHAnsi" w:hAnsiTheme="minorHAnsi" w:cstheme="minorHAnsi"/>
          <w:lang w:val="en-US"/>
        </w:rPr>
        <w:t>VPN prostredníctvom FortiVPN</w:t>
      </w:r>
    </w:p>
    <w:p w14:paraId="11D60D5B" w14:textId="77777777" w:rsidR="00B63478" w:rsidRPr="00B63478" w:rsidRDefault="00B63478" w:rsidP="0001419D">
      <w:pPr>
        <w:numPr>
          <w:ilvl w:val="0"/>
          <w:numId w:val="34"/>
        </w:numPr>
        <w:jc w:val="both"/>
        <w:rPr>
          <w:rFonts w:asciiTheme="minorHAnsi" w:hAnsiTheme="minorHAnsi" w:cstheme="minorHAnsi"/>
          <w:lang w:val="en-US"/>
        </w:rPr>
      </w:pPr>
      <w:r w:rsidRPr="00B63478">
        <w:rPr>
          <w:rFonts w:asciiTheme="minorHAnsi" w:hAnsiTheme="minorHAnsi" w:cstheme="minorHAnsi"/>
          <w:lang w:val="en-US"/>
        </w:rPr>
        <w:t>plný prístup na server cez VPN (SSH, RDP ...)</w:t>
      </w:r>
    </w:p>
    <w:p w14:paraId="5BCB19E0" w14:textId="77777777" w:rsidR="00B63478" w:rsidRPr="00B63478" w:rsidRDefault="00B63478" w:rsidP="0001419D">
      <w:pPr>
        <w:numPr>
          <w:ilvl w:val="0"/>
          <w:numId w:val="34"/>
        </w:numPr>
        <w:spacing w:after="120"/>
        <w:jc w:val="both"/>
        <w:rPr>
          <w:rFonts w:asciiTheme="minorHAnsi" w:hAnsiTheme="minorHAnsi" w:cstheme="minorHAnsi"/>
          <w:lang w:val="en-US"/>
        </w:rPr>
      </w:pPr>
      <w:r w:rsidRPr="00B63478">
        <w:rPr>
          <w:rFonts w:asciiTheme="minorHAnsi" w:hAnsiTheme="minorHAnsi" w:cstheme="minorHAnsi"/>
          <w:lang w:val="en-US"/>
        </w:rPr>
        <w:t xml:space="preserve">prístup na server z internetu cez port 443 s predautentifikáciou na proxy serveri dátového centra verejného obstarávateľa. </w:t>
      </w:r>
    </w:p>
    <w:p w14:paraId="19AC7A99" w14:textId="18EC5AB3"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K žiadosti je záujemca povinný priložiť oboma stranami riadne podpísanú Dohodu o mlčanlivosti, ktorá tvorí prílohu č. 11 týchto súťažných podkladov. Na základe riadne podpísanej a doručenej Dohody o mlčanlivosti prostredníctvom </w:t>
      </w:r>
      <w:r w:rsidR="0059659D">
        <w:rPr>
          <w:rFonts w:asciiTheme="minorHAnsi" w:hAnsiTheme="minorHAnsi" w:cstheme="minorHAnsi"/>
        </w:rPr>
        <w:t>systému</w:t>
      </w:r>
      <w:r w:rsidR="0059659D" w:rsidRPr="00B63478">
        <w:rPr>
          <w:rFonts w:asciiTheme="minorHAnsi" w:hAnsiTheme="minorHAnsi" w:cstheme="minorHAnsi"/>
        </w:rPr>
        <w:t xml:space="preserve"> </w:t>
      </w:r>
      <w:r w:rsidRPr="004F45B4">
        <w:rPr>
          <w:rFonts w:asciiTheme="minorHAnsi" w:hAnsiTheme="minorHAnsi" w:cstheme="minorHAnsi"/>
        </w:rPr>
        <w:t xml:space="preserve">ERANET </w:t>
      </w:r>
      <w:r w:rsidRPr="00B63478">
        <w:rPr>
          <w:rFonts w:asciiTheme="minorHAnsi" w:hAnsiTheme="minorHAnsi" w:cstheme="minorHAnsi"/>
        </w:rPr>
        <w:t xml:space="preserve">a určených parametrov záujemcu, verejný obstarávateľ pripraví testovacie prostredie pre záujemcu, </w:t>
      </w:r>
      <w:r w:rsidRPr="003335AA">
        <w:rPr>
          <w:rFonts w:asciiTheme="minorHAnsi" w:hAnsiTheme="minorHAnsi" w:cstheme="minorHAnsi"/>
        </w:rPr>
        <w:t xml:space="preserve">ktoré mu sprístupní do </w:t>
      </w:r>
      <w:r w:rsidR="00C01057">
        <w:rPr>
          <w:rFonts w:asciiTheme="minorHAnsi" w:hAnsiTheme="minorHAnsi" w:cstheme="minorHAnsi"/>
        </w:rPr>
        <w:t>3</w:t>
      </w:r>
      <w:r w:rsidRPr="003335AA">
        <w:rPr>
          <w:rFonts w:asciiTheme="minorHAnsi" w:hAnsiTheme="minorHAnsi" w:cstheme="minorHAnsi"/>
        </w:rPr>
        <w:t xml:space="preserve"> pracovných dní</w:t>
      </w:r>
      <w:r w:rsidRPr="00B63478">
        <w:rPr>
          <w:rFonts w:asciiTheme="minorHAnsi" w:hAnsiTheme="minorHAnsi" w:cstheme="minorHAnsi"/>
        </w:rPr>
        <w:t xml:space="preserve"> od doručenia kompletnej žiadosti. V prípade, ak záujemca uvedie technologické parametre nad rámec vyššie uvedených obmedzení, verejný obstarávateľ záujemcu na túto skutočnosť upozorní, pričom do doručenia parametrov spĺňajúcich vyššie uvedené obmedzenia lehota na sprístupnenie testovacieho prostredia neplynie. </w:t>
      </w:r>
    </w:p>
    <w:p w14:paraId="08E7F95B" w14:textId="77777777" w:rsidR="00B63478" w:rsidRPr="00F51D11" w:rsidRDefault="00B63478" w:rsidP="00B63478">
      <w:pPr>
        <w:spacing w:after="120"/>
        <w:jc w:val="both"/>
        <w:rPr>
          <w:rFonts w:asciiTheme="minorHAnsi" w:hAnsiTheme="minorHAnsi" w:cstheme="minorHAnsi"/>
          <w:u w:val="single"/>
        </w:rPr>
      </w:pPr>
      <w:r w:rsidRPr="00F51D11">
        <w:rPr>
          <w:rFonts w:asciiTheme="minorHAnsi" w:hAnsiTheme="minorHAnsi" w:cstheme="minorHAnsi"/>
          <w:u w:val="single"/>
        </w:rPr>
        <w:t xml:space="preserve">Verejný obstarávateľ odporúča nasadiť PoC do sprístupneného testovacieho prostredia v dostatočnom predstihu pred uplynutím lehoty na predkladanie ponúk, nakoľko riadne nasadené PoC je povinnou súčasťou ponuky. </w:t>
      </w:r>
    </w:p>
    <w:p w14:paraId="4655CD42" w14:textId="77777777" w:rsidR="00B63478" w:rsidRPr="00B63478" w:rsidRDefault="00B63478" w:rsidP="00B63478">
      <w:pPr>
        <w:spacing w:after="120"/>
        <w:jc w:val="both"/>
        <w:rPr>
          <w:rFonts w:asciiTheme="minorHAnsi" w:hAnsiTheme="minorHAnsi" w:cstheme="minorHAnsi"/>
        </w:rPr>
      </w:pPr>
    </w:p>
    <w:p w14:paraId="64B03577" w14:textId="77777777" w:rsidR="00B63478" w:rsidRPr="00581446" w:rsidRDefault="00B63478" w:rsidP="0001419D">
      <w:pPr>
        <w:pStyle w:val="Nadpis3"/>
        <w:numPr>
          <w:ilvl w:val="0"/>
          <w:numId w:val="53"/>
        </w:numPr>
        <w:ind w:left="567" w:hanging="567"/>
        <w:rPr>
          <w:rFonts w:asciiTheme="minorHAnsi" w:hAnsiTheme="minorHAnsi" w:cstheme="minorHAnsi"/>
          <w:b/>
          <w:bCs/>
          <w:w w:val="105"/>
          <w:sz w:val="22"/>
          <w:szCs w:val="24"/>
        </w:rPr>
      </w:pPr>
      <w:bookmarkStart w:id="33" w:name="_Toc187746830"/>
      <w:bookmarkStart w:id="34" w:name="_Toc191317224"/>
      <w:bookmarkStart w:id="35" w:name="_Toc243986890"/>
      <w:r w:rsidRPr="00581446">
        <w:rPr>
          <w:rFonts w:asciiTheme="minorHAnsi" w:hAnsiTheme="minorHAnsi" w:cstheme="minorHAnsi"/>
          <w:b/>
          <w:bCs/>
          <w:w w:val="105"/>
          <w:sz w:val="22"/>
          <w:szCs w:val="24"/>
        </w:rPr>
        <w:t>Požiadavky na Proof of Concept</w:t>
      </w:r>
      <w:bookmarkStart w:id="36" w:name="_Toc187746831"/>
      <w:bookmarkEnd w:id="33"/>
      <w:bookmarkEnd w:id="34"/>
      <w:bookmarkEnd w:id="35"/>
      <w:r w:rsidRPr="00581446">
        <w:rPr>
          <w:rFonts w:asciiTheme="minorHAnsi" w:hAnsiTheme="minorHAnsi" w:cstheme="minorHAnsi"/>
          <w:b/>
          <w:bCs/>
          <w:w w:val="105"/>
          <w:sz w:val="22"/>
          <w:szCs w:val="24"/>
        </w:rPr>
        <w:t xml:space="preserve"> </w:t>
      </w:r>
      <w:bookmarkEnd w:id="36"/>
    </w:p>
    <w:p w14:paraId="570003ED"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predstavuje praktické overenie technickej a funkčnej spôsobilosti uchádzača implementovať, nakonfigurovať a prevádzkovať riešenie zodpovedajúce požiadavkám verejného obstarávateľa. Účelom PoC je preukázať, že uchádzač disponuje riešením, technológiami, odbornými kapacitami a postupmi potrebnými na realizáciu požadovaných funkcionalít a ich vzájomné prepojenie v rámci funkčného informačného systému.</w:t>
      </w:r>
    </w:p>
    <w:p w14:paraId="36A371F1"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lastRenderedPageBreak/>
        <w:t>Predmetom PoC je nasadenie funkčného testovacieho riešenia, prostredníctvom ktorého uchádzač prakticky preukáže splnenie požiadaviek a scenárov definovaných verejným obstarávateľom v tejto kapitole. PoC musí umožniť praktické overenie najmä práce s dátami a ich vzájomnými väzbami, vyhľadávania a filtrovania, vizualizácie údajov, personalizácie, analytických funkcionalít, správy obsahu, formulárov, dokumentov, používateľských oprávnení, auditnej stopy, aplikačného API, viacjazyčnosti, responzivity a prístupnosti používateľského rozhrania.</w:t>
      </w:r>
    </w:p>
    <w:p w14:paraId="3756F209"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predstavovať vzájomne funkčne a dátovo prepojené riešenie. Jednotlivé funkcionality nesmú byť prezentované výlučne prostredníctvom statických obrazoviek, makiet, prezentácií alebo samostatných demonštračných komponentov bez väzby na dátovú a aplikačnú vrstvu PoC. Funkcionality, pri ktorých sa pracuje s rovnakými objektmi alebo údajmi, musia v primeranom rozsahu využívať spoločnú dátovú základňu tak, aby bolo možné overiť ich vzájomnú konzistentnosť.</w:t>
      </w:r>
    </w:p>
    <w:p w14:paraId="1D9001B0" w14:textId="36866B1F"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Uchádzač je povinný preukázať splnenie požiadaviek prostredníctvom praktickej ukážky PoC nasadeného v prostredí dátového centra verejného obstarávateľa. Každému záujemcovi alebo uchádzačovi bude na požiadanie poskytnuté virtuálne </w:t>
      </w:r>
      <w:r w:rsidRPr="004F45B4">
        <w:rPr>
          <w:rFonts w:asciiTheme="minorHAnsi" w:hAnsiTheme="minorHAnsi" w:cstheme="minorHAnsi"/>
        </w:rPr>
        <w:t xml:space="preserve">testovacie </w:t>
      </w:r>
      <w:r w:rsidRPr="00B63478">
        <w:rPr>
          <w:rFonts w:asciiTheme="minorHAnsi" w:hAnsiTheme="minorHAnsi" w:cstheme="minorHAnsi"/>
        </w:rPr>
        <w:t>prostredie určené na nasadenie PoC, a to podľa technických parametrov uvedených v príslušnej žiadosti.</w:t>
      </w:r>
    </w:p>
    <w:p w14:paraId="389D7C2E" w14:textId="6489DE75"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Uchádzač bude disponovať oprávneniami potrebnými na inštaláciu a konfiguráciu PoC v sprístupnenom virtuálnom prostredí. Do testovacieho prostredia môže </w:t>
      </w:r>
      <w:r w:rsidRPr="004F45B4">
        <w:rPr>
          <w:rFonts w:asciiTheme="minorHAnsi" w:hAnsiTheme="minorHAnsi" w:cstheme="minorHAnsi"/>
        </w:rPr>
        <w:t xml:space="preserve">uchádzač </w:t>
      </w:r>
      <w:r w:rsidRPr="00B63478">
        <w:rPr>
          <w:rFonts w:asciiTheme="minorHAnsi" w:hAnsiTheme="minorHAnsi" w:cstheme="minorHAnsi"/>
        </w:rPr>
        <w:t>podľa vlastnej potreby nainštalovať a nakonfigurovať technológie, komponenty, databázy, aplikačné služby a ďalšie softvérové prostriedky potrebné na zabezpečenie funkčnosti PoC, pokiaľ tým neporuší podmienky stanovené verejným obstarávateľom.</w:t>
      </w:r>
    </w:p>
    <w:p w14:paraId="0CB1AFE1"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Za inštaláciu, konfiguráciu, funkčnosť a správu PoC v pridelenom virtuálnom prostredí zodpovedá uchádzač. Verejný obstarávateľ po sprístupnení testovacieho prostredia nebude zasahovať do konfigurácie riešenia uchádzača až do termínu určeného na overenie PoC, a to ani v prípade poškodenia operačného systému, nesprávnej konfigurácie alebo chybnej inštalácie spôsobenej uchádzačom.</w:t>
      </w:r>
    </w:p>
    <w:p w14:paraId="17B502F0" w14:textId="54BD93A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byť ku dňu predloženia ponuky plne funkčný v rozsahu potrebnom na vykonanie všetkých požadovaných scenárov a overeni</w:t>
      </w:r>
      <w:r w:rsidRPr="004F45B4">
        <w:rPr>
          <w:rFonts w:asciiTheme="minorHAnsi" w:hAnsiTheme="minorHAnsi" w:cstheme="minorHAnsi"/>
        </w:rPr>
        <w:t>a</w:t>
      </w:r>
      <w:r w:rsidRPr="00B63478">
        <w:rPr>
          <w:rFonts w:asciiTheme="minorHAnsi" w:hAnsiTheme="minorHAnsi" w:cstheme="minorHAnsi"/>
        </w:rPr>
        <w:t xml:space="preserve"> požiadaviek uvedených v tejto kapitole. Verejný obstarávateľ bude jednotlivé požiadavky overovať prostredníctvom praktických úkonov a scenárov nad nasadeným riešením a dátami PoC podľa minimálnych požiadaviek na PoC. Overenie bude neverejné v zmysle ZVO.</w:t>
      </w:r>
    </w:p>
    <w:p w14:paraId="163E6D82" w14:textId="4EA4B23C"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V prípade otázok týkajúcich sa technických parametrov prostredia, nefunkčnosti prostredia, konfigurácie, prístupových údajov, sprístupnenia virtuálneho prostredia alebo iných organizačných a technických otázok súvisiacich s realizáciou PoC budú záujemcovia a uchádzači komunikovať s verejným obstarávateľom prostredníctvom </w:t>
      </w:r>
      <w:r w:rsidR="00F51D11">
        <w:rPr>
          <w:rFonts w:asciiTheme="minorHAnsi" w:hAnsiTheme="minorHAnsi" w:cstheme="minorHAnsi"/>
        </w:rPr>
        <w:t>systému</w:t>
      </w:r>
      <w:r w:rsidRPr="00B63478">
        <w:rPr>
          <w:rFonts w:asciiTheme="minorHAnsi" w:hAnsiTheme="minorHAnsi" w:cstheme="minorHAnsi"/>
        </w:rPr>
        <w:t xml:space="preserve"> </w:t>
      </w:r>
      <w:r w:rsidRPr="004F45B4">
        <w:rPr>
          <w:rFonts w:asciiTheme="minorHAnsi" w:hAnsiTheme="minorHAnsi" w:cstheme="minorHAnsi"/>
        </w:rPr>
        <w:t>ERANET</w:t>
      </w:r>
      <w:r w:rsidRPr="00B63478">
        <w:rPr>
          <w:rFonts w:asciiTheme="minorHAnsi" w:hAnsiTheme="minorHAnsi" w:cstheme="minorHAnsi"/>
        </w:rPr>
        <w:t>.</w:t>
      </w:r>
    </w:p>
    <w:p w14:paraId="295359FA" w14:textId="77777777" w:rsidR="00B63478" w:rsidRPr="004F45B4" w:rsidRDefault="00B63478" w:rsidP="00B63478">
      <w:pPr>
        <w:spacing w:after="120"/>
        <w:jc w:val="both"/>
        <w:rPr>
          <w:rFonts w:asciiTheme="minorHAnsi" w:hAnsiTheme="minorHAnsi" w:cstheme="minorHAnsi"/>
        </w:rPr>
      </w:pPr>
      <w:r w:rsidRPr="00B63478">
        <w:rPr>
          <w:rFonts w:asciiTheme="minorHAnsi" w:hAnsiTheme="minorHAnsi" w:cstheme="minorHAnsi"/>
        </w:rPr>
        <w:t xml:space="preserve">Výsledné PoC bude nasadené a sprístupnené v prostredí dátového centra verejného obstarávateľa a bude slúžiť výlučne na účely praktického overenia splnenia požiadaviek stanovených verejným obstarávateľom. PoC musí byť nasadené najneskôr v termíne na predkladanie ponúk. </w:t>
      </w:r>
    </w:p>
    <w:p w14:paraId="73FBD02B" w14:textId="445C7077" w:rsidR="00B63478" w:rsidRPr="00B63478" w:rsidRDefault="00B63478" w:rsidP="00B63478">
      <w:pPr>
        <w:spacing w:after="120"/>
        <w:jc w:val="both"/>
        <w:rPr>
          <w:rFonts w:asciiTheme="minorHAnsi" w:hAnsiTheme="minorHAnsi" w:cstheme="minorHAnsi"/>
          <w:b/>
          <w:bCs/>
        </w:rPr>
      </w:pPr>
      <w:r w:rsidRPr="00B63478">
        <w:rPr>
          <w:rFonts w:asciiTheme="minorHAnsi" w:hAnsiTheme="minorHAnsi" w:cstheme="minorHAnsi"/>
          <w:b/>
          <w:bCs/>
        </w:rPr>
        <w:t>Minimálne požiadavky na PoC:</w:t>
      </w:r>
    </w:p>
    <w:p w14:paraId="311CAF46" w14:textId="77777777" w:rsidR="003E2757" w:rsidRPr="004F45B4" w:rsidRDefault="003E2757" w:rsidP="0001419D">
      <w:pPr>
        <w:pStyle w:val="Odsekzoznamu"/>
        <w:numPr>
          <w:ilvl w:val="0"/>
          <w:numId w:val="51"/>
        </w:numPr>
        <w:spacing w:before="240" w:after="120"/>
        <w:outlineLvl w:val="3"/>
        <w:rPr>
          <w:rFonts w:asciiTheme="minorHAnsi" w:hAnsiTheme="minorHAnsi" w:cstheme="minorHAnsi"/>
          <w:b/>
          <w:bCs/>
          <w:vanish/>
          <w:sz w:val="26"/>
          <w:szCs w:val="26"/>
        </w:rPr>
      </w:pPr>
    </w:p>
    <w:p w14:paraId="34572BB8" w14:textId="77777777" w:rsidR="003E2757" w:rsidRPr="004F45B4" w:rsidRDefault="003E2757" w:rsidP="0001419D">
      <w:pPr>
        <w:pStyle w:val="Odsekzoznamu"/>
        <w:numPr>
          <w:ilvl w:val="0"/>
          <w:numId w:val="51"/>
        </w:numPr>
        <w:spacing w:before="240" w:after="120"/>
        <w:outlineLvl w:val="3"/>
        <w:rPr>
          <w:rFonts w:asciiTheme="minorHAnsi" w:hAnsiTheme="minorHAnsi" w:cstheme="minorHAnsi"/>
          <w:b/>
          <w:bCs/>
          <w:vanish/>
          <w:sz w:val="26"/>
          <w:szCs w:val="26"/>
        </w:rPr>
      </w:pPr>
    </w:p>
    <w:p w14:paraId="48C06C35" w14:textId="77777777" w:rsidR="003E2757" w:rsidRPr="004F45B4" w:rsidRDefault="003E2757" w:rsidP="0001419D">
      <w:pPr>
        <w:pStyle w:val="Odsekzoznamu"/>
        <w:numPr>
          <w:ilvl w:val="0"/>
          <w:numId w:val="50"/>
        </w:numPr>
        <w:spacing w:before="240" w:after="120"/>
        <w:outlineLvl w:val="3"/>
        <w:rPr>
          <w:rFonts w:asciiTheme="minorHAnsi" w:hAnsiTheme="minorHAnsi" w:cstheme="minorHAnsi"/>
          <w:b/>
          <w:bCs/>
          <w:vanish/>
        </w:rPr>
      </w:pPr>
    </w:p>
    <w:p w14:paraId="4A77168E" w14:textId="77777777" w:rsidR="003E2757" w:rsidRPr="004F45B4" w:rsidRDefault="003E2757" w:rsidP="0001419D">
      <w:pPr>
        <w:pStyle w:val="Odsekzoznamu"/>
        <w:numPr>
          <w:ilvl w:val="0"/>
          <w:numId w:val="50"/>
        </w:numPr>
        <w:spacing w:before="240" w:after="120"/>
        <w:outlineLvl w:val="3"/>
        <w:rPr>
          <w:rFonts w:asciiTheme="minorHAnsi" w:hAnsiTheme="minorHAnsi" w:cstheme="minorHAnsi"/>
          <w:b/>
          <w:bCs/>
          <w:vanish/>
        </w:rPr>
      </w:pPr>
    </w:p>
    <w:p w14:paraId="1E6DE773" w14:textId="1904066C"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Fazetové filtrovanie [POC-1]</w:t>
      </w:r>
    </w:p>
    <w:p w14:paraId="7954FAEB"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Vyhľadávanie musí podporovať dynamické fazetové filtrovanie minimálne podľa:</w:t>
      </w:r>
    </w:p>
    <w:p w14:paraId="4C2B08E6" w14:textId="77777777" w:rsidR="00B63478" w:rsidRPr="00B63478" w:rsidRDefault="00B63478" w:rsidP="0001419D">
      <w:pPr>
        <w:numPr>
          <w:ilvl w:val="0"/>
          <w:numId w:val="35"/>
        </w:numPr>
        <w:jc w:val="both"/>
        <w:rPr>
          <w:rFonts w:asciiTheme="minorHAnsi" w:hAnsiTheme="minorHAnsi" w:cstheme="minorHAnsi"/>
        </w:rPr>
      </w:pPr>
      <w:r w:rsidRPr="00B63478">
        <w:rPr>
          <w:rFonts w:asciiTheme="minorHAnsi" w:hAnsiTheme="minorHAnsi" w:cstheme="minorHAnsi"/>
        </w:rPr>
        <w:t>typu objektu;</w:t>
      </w:r>
    </w:p>
    <w:p w14:paraId="2A013F64" w14:textId="77777777" w:rsidR="00B63478" w:rsidRPr="00B63478" w:rsidRDefault="00B63478" w:rsidP="0001419D">
      <w:pPr>
        <w:numPr>
          <w:ilvl w:val="0"/>
          <w:numId w:val="35"/>
        </w:numPr>
        <w:jc w:val="both"/>
        <w:rPr>
          <w:rFonts w:asciiTheme="minorHAnsi" w:hAnsiTheme="minorHAnsi" w:cstheme="minorHAnsi"/>
        </w:rPr>
      </w:pPr>
      <w:r w:rsidRPr="00B63478">
        <w:rPr>
          <w:rFonts w:asciiTheme="minorHAnsi" w:hAnsiTheme="minorHAnsi" w:cstheme="minorHAnsi"/>
        </w:rPr>
        <w:t>kategórie;</w:t>
      </w:r>
    </w:p>
    <w:p w14:paraId="0CE99F05" w14:textId="77777777" w:rsidR="00B63478" w:rsidRPr="00B63478" w:rsidRDefault="00B63478" w:rsidP="0001419D">
      <w:pPr>
        <w:numPr>
          <w:ilvl w:val="0"/>
          <w:numId w:val="35"/>
        </w:numPr>
        <w:jc w:val="both"/>
        <w:rPr>
          <w:rFonts w:asciiTheme="minorHAnsi" w:hAnsiTheme="minorHAnsi" w:cstheme="minorHAnsi"/>
        </w:rPr>
      </w:pPr>
      <w:r w:rsidRPr="00B63478">
        <w:rPr>
          <w:rFonts w:asciiTheme="minorHAnsi" w:hAnsiTheme="minorHAnsi" w:cstheme="minorHAnsi"/>
        </w:rPr>
        <w:t>časového obdobia;</w:t>
      </w:r>
    </w:p>
    <w:p w14:paraId="7986456D" w14:textId="77777777" w:rsidR="00B63478" w:rsidRPr="00B63478" w:rsidRDefault="00B63478" w:rsidP="0001419D">
      <w:pPr>
        <w:numPr>
          <w:ilvl w:val="0"/>
          <w:numId w:val="35"/>
        </w:numPr>
        <w:jc w:val="both"/>
        <w:rPr>
          <w:rFonts w:asciiTheme="minorHAnsi" w:hAnsiTheme="minorHAnsi" w:cstheme="minorHAnsi"/>
        </w:rPr>
      </w:pPr>
      <w:r w:rsidRPr="00B63478">
        <w:rPr>
          <w:rFonts w:asciiTheme="minorHAnsi" w:hAnsiTheme="minorHAnsi" w:cstheme="minorHAnsi"/>
        </w:rPr>
        <w:t>organizácie alebo obdobného nadradeného subjektu;</w:t>
      </w:r>
    </w:p>
    <w:p w14:paraId="2F2252CC" w14:textId="77777777" w:rsidR="00B63478" w:rsidRPr="00B63478" w:rsidRDefault="00B63478" w:rsidP="0001419D">
      <w:pPr>
        <w:numPr>
          <w:ilvl w:val="0"/>
          <w:numId w:val="35"/>
        </w:numPr>
        <w:jc w:val="both"/>
        <w:rPr>
          <w:rFonts w:asciiTheme="minorHAnsi" w:hAnsiTheme="minorHAnsi" w:cstheme="minorHAnsi"/>
        </w:rPr>
      </w:pPr>
      <w:r w:rsidRPr="00B63478">
        <w:rPr>
          <w:rFonts w:asciiTheme="minorHAnsi" w:hAnsiTheme="minorHAnsi" w:cstheme="minorHAnsi"/>
        </w:rPr>
        <w:t>geografickej oblasti;</w:t>
      </w:r>
    </w:p>
    <w:p w14:paraId="52CF1AAC" w14:textId="77777777" w:rsidR="00B63478" w:rsidRPr="00B63478" w:rsidRDefault="00B63478" w:rsidP="0001419D">
      <w:pPr>
        <w:numPr>
          <w:ilvl w:val="0"/>
          <w:numId w:val="35"/>
        </w:numPr>
        <w:spacing w:after="120"/>
        <w:jc w:val="both"/>
        <w:rPr>
          <w:rFonts w:asciiTheme="minorHAnsi" w:hAnsiTheme="minorHAnsi" w:cstheme="minorHAnsi"/>
        </w:rPr>
      </w:pPr>
      <w:r w:rsidRPr="00B63478">
        <w:rPr>
          <w:rFonts w:asciiTheme="minorHAnsi" w:hAnsiTheme="minorHAnsi" w:cstheme="minorHAnsi"/>
        </w:rPr>
        <w:t>minimálne jedného ďalšieho atribútu dátového modelu.</w:t>
      </w:r>
    </w:p>
    <w:p w14:paraId="6E3F2C05"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Jednotlivé filtre musí byť možné kombinovať.</w:t>
      </w:r>
    </w:p>
    <w:p w14:paraId="10A4190E" w14:textId="1E3C1A9C" w:rsidR="003E2757" w:rsidRPr="004F45B4" w:rsidRDefault="00B63478" w:rsidP="00B63478">
      <w:pPr>
        <w:spacing w:after="120"/>
        <w:jc w:val="both"/>
        <w:rPr>
          <w:rFonts w:asciiTheme="minorHAnsi" w:hAnsiTheme="minorHAnsi" w:cstheme="minorHAnsi"/>
        </w:rPr>
      </w:pPr>
      <w:r w:rsidRPr="00B63478">
        <w:rPr>
          <w:rFonts w:asciiTheme="minorHAnsi" w:hAnsiTheme="minorHAnsi" w:cstheme="minorHAnsi"/>
        </w:rPr>
        <w:lastRenderedPageBreak/>
        <w:t>Po každej zmene filtra sa musia aktualizovať výsledky a počty položiek dostupných v jednotlivých fa</w:t>
      </w:r>
      <w:r w:rsidR="003E2757" w:rsidRPr="004F45B4">
        <w:rPr>
          <w:rFonts w:asciiTheme="minorHAnsi" w:hAnsiTheme="minorHAnsi" w:cstheme="minorHAnsi"/>
        </w:rPr>
        <w:t>z</w:t>
      </w:r>
      <w:r w:rsidRPr="00B63478">
        <w:rPr>
          <w:rFonts w:asciiTheme="minorHAnsi" w:hAnsiTheme="minorHAnsi" w:cstheme="minorHAnsi"/>
        </w:rPr>
        <w:t>etách.</w:t>
      </w:r>
    </w:p>
    <w:p w14:paraId="0126179E" w14:textId="28CB0C50" w:rsidR="00B63478" w:rsidRPr="00B63478" w:rsidRDefault="00B63478" w:rsidP="0001419D">
      <w:pPr>
        <w:pStyle w:val="Nadpis4"/>
        <w:numPr>
          <w:ilvl w:val="1"/>
          <w:numId w:val="50"/>
        </w:numPr>
        <w:ind w:left="567"/>
        <w:rPr>
          <w:rFonts w:asciiTheme="minorHAnsi" w:hAnsiTheme="minorHAnsi" w:cstheme="minorHAnsi"/>
        </w:rPr>
      </w:pPr>
      <w:r w:rsidRPr="00B63478">
        <w:rPr>
          <w:rFonts w:asciiTheme="minorHAnsi" w:hAnsiTheme="minorHAnsi" w:cstheme="minorHAnsi"/>
          <w:sz w:val="22"/>
          <w:szCs w:val="22"/>
        </w:rPr>
        <w:t>Viacjazyčné spracovanie [POC-2]</w:t>
      </w:r>
    </w:p>
    <w:p w14:paraId="2D64C4A4"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Používateľské rozhranie musí byť dostupné minimálne v slovenskom a anglickom jazyku.</w:t>
      </w:r>
    </w:p>
    <w:p w14:paraId="0DD8A2EC"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Riešenie musí podporovať jazykové varianty obsahu a jazykovú verziu musí byť možné zmeniť bez straty aktuálneho kontextu používateľa.</w:t>
      </w:r>
    </w:p>
    <w:p w14:paraId="4AEEE075"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Najmenej časť testovacích objektov musí obsahovať slovenskú aj anglickú jazykovú verziu.</w:t>
      </w:r>
    </w:p>
    <w:p w14:paraId="00C95AF8" w14:textId="77777777" w:rsidR="003E2757" w:rsidRPr="004F45B4" w:rsidRDefault="003E2757" w:rsidP="00B63478">
      <w:pPr>
        <w:spacing w:after="120"/>
        <w:jc w:val="both"/>
        <w:rPr>
          <w:rFonts w:asciiTheme="minorHAnsi" w:hAnsiTheme="minorHAnsi" w:cstheme="minorHAnsi"/>
          <w:b/>
          <w:bCs/>
        </w:rPr>
      </w:pPr>
    </w:p>
    <w:p w14:paraId="4925CAD9" w14:textId="0261E636"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Detail objektu a kontextové väzby [POC-3]</w:t>
      </w:r>
    </w:p>
    <w:p w14:paraId="49E3BD00"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Každý objekt musí mať detailnú stránku zobrazujúcu:</w:t>
      </w:r>
    </w:p>
    <w:p w14:paraId="40D67E7E" w14:textId="77777777" w:rsidR="00B63478" w:rsidRPr="00B63478" w:rsidRDefault="00B63478" w:rsidP="0001419D">
      <w:pPr>
        <w:numPr>
          <w:ilvl w:val="0"/>
          <w:numId w:val="36"/>
        </w:numPr>
        <w:jc w:val="both"/>
        <w:rPr>
          <w:rFonts w:asciiTheme="minorHAnsi" w:hAnsiTheme="minorHAnsi" w:cstheme="minorHAnsi"/>
        </w:rPr>
      </w:pPr>
      <w:r w:rsidRPr="00B63478">
        <w:rPr>
          <w:rFonts w:asciiTheme="minorHAnsi" w:hAnsiTheme="minorHAnsi" w:cstheme="minorHAnsi"/>
        </w:rPr>
        <w:t>základné atribúty objektu;</w:t>
      </w:r>
    </w:p>
    <w:p w14:paraId="7FBF8B46" w14:textId="77777777" w:rsidR="00B63478" w:rsidRPr="00B63478" w:rsidRDefault="00B63478" w:rsidP="0001419D">
      <w:pPr>
        <w:numPr>
          <w:ilvl w:val="0"/>
          <w:numId w:val="36"/>
        </w:numPr>
        <w:jc w:val="both"/>
        <w:rPr>
          <w:rFonts w:asciiTheme="minorHAnsi" w:hAnsiTheme="minorHAnsi" w:cstheme="minorHAnsi"/>
        </w:rPr>
      </w:pPr>
      <w:r w:rsidRPr="00B63478">
        <w:rPr>
          <w:rFonts w:asciiTheme="minorHAnsi" w:hAnsiTheme="minorHAnsi" w:cstheme="minorHAnsi"/>
        </w:rPr>
        <w:t>súvisiace objekty;</w:t>
      </w:r>
    </w:p>
    <w:p w14:paraId="724F0505" w14:textId="77777777" w:rsidR="00B63478" w:rsidRPr="00B63478" w:rsidRDefault="00B63478" w:rsidP="0001419D">
      <w:pPr>
        <w:numPr>
          <w:ilvl w:val="0"/>
          <w:numId w:val="36"/>
        </w:numPr>
        <w:jc w:val="both"/>
        <w:rPr>
          <w:rFonts w:asciiTheme="minorHAnsi" w:hAnsiTheme="minorHAnsi" w:cstheme="minorHAnsi"/>
        </w:rPr>
      </w:pPr>
      <w:r w:rsidRPr="00B63478">
        <w:rPr>
          <w:rFonts w:asciiTheme="minorHAnsi" w:hAnsiTheme="minorHAnsi" w:cstheme="minorHAnsi"/>
        </w:rPr>
        <w:t>viacero typov vzťahov;</w:t>
      </w:r>
    </w:p>
    <w:p w14:paraId="5C80961D" w14:textId="77777777" w:rsidR="00B63478" w:rsidRPr="00B63478" w:rsidRDefault="00B63478" w:rsidP="0001419D">
      <w:pPr>
        <w:numPr>
          <w:ilvl w:val="0"/>
          <w:numId w:val="36"/>
        </w:numPr>
        <w:spacing w:after="120"/>
        <w:jc w:val="both"/>
        <w:rPr>
          <w:rFonts w:asciiTheme="minorHAnsi" w:hAnsiTheme="minorHAnsi" w:cstheme="minorHAnsi"/>
        </w:rPr>
      </w:pPr>
      <w:r w:rsidRPr="00B63478">
        <w:rPr>
          <w:rFonts w:asciiTheme="minorHAnsi" w:hAnsiTheme="minorHAnsi" w:cstheme="minorHAnsi"/>
        </w:rPr>
        <w:t>prechod na detail súvisiaceho objektu.</w:t>
      </w:r>
    </w:p>
    <w:p w14:paraId="507AA6FB" w14:textId="3DA3C0E8" w:rsidR="003E2757"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Používateľ musí byť schopný navigovať medzi vzájomne previazanými objektmi bez potreby opakovaného vyhľadávania.</w:t>
      </w:r>
    </w:p>
    <w:p w14:paraId="78491B3B"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Knowledge graph [POC-4]</w:t>
      </w:r>
    </w:p>
    <w:p w14:paraId="27A6B061"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umožňovať interaktívnu grafickú vizualizáciu vzťahov medzi objektmi.</w:t>
      </w:r>
    </w:p>
    <w:p w14:paraId="40C93C26"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Používateľ musí byť schopný:</w:t>
      </w:r>
    </w:p>
    <w:p w14:paraId="03155F84" w14:textId="77777777" w:rsidR="00B63478" w:rsidRPr="00B63478" w:rsidRDefault="00B63478" w:rsidP="0001419D">
      <w:pPr>
        <w:numPr>
          <w:ilvl w:val="0"/>
          <w:numId w:val="37"/>
        </w:numPr>
        <w:jc w:val="both"/>
        <w:rPr>
          <w:rFonts w:asciiTheme="minorHAnsi" w:hAnsiTheme="minorHAnsi" w:cstheme="minorHAnsi"/>
        </w:rPr>
      </w:pPr>
      <w:r w:rsidRPr="00B63478">
        <w:rPr>
          <w:rFonts w:asciiTheme="minorHAnsi" w:hAnsiTheme="minorHAnsi" w:cstheme="minorHAnsi"/>
        </w:rPr>
        <w:t>zobraziť vybraný objekt a jeho bezprostredné väzby;</w:t>
      </w:r>
    </w:p>
    <w:p w14:paraId="65FDF908" w14:textId="77777777" w:rsidR="00B63478" w:rsidRPr="00B63478" w:rsidRDefault="00B63478" w:rsidP="0001419D">
      <w:pPr>
        <w:numPr>
          <w:ilvl w:val="0"/>
          <w:numId w:val="37"/>
        </w:numPr>
        <w:jc w:val="both"/>
        <w:rPr>
          <w:rFonts w:asciiTheme="minorHAnsi" w:hAnsiTheme="minorHAnsi" w:cstheme="minorHAnsi"/>
        </w:rPr>
      </w:pPr>
      <w:r w:rsidRPr="00B63478">
        <w:rPr>
          <w:rFonts w:asciiTheme="minorHAnsi" w:hAnsiTheme="minorHAnsi" w:cstheme="minorHAnsi"/>
        </w:rPr>
        <w:t>interaktívne rozbaliť ďalšiu úroveň vzťahov;</w:t>
      </w:r>
    </w:p>
    <w:p w14:paraId="5B479CF2" w14:textId="77777777" w:rsidR="00B63478" w:rsidRPr="00B63478" w:rsidRDefault="00B63478" w:rsidP="0001419D">
      <w:pPr>
        <w:numPr>
          <w:ilvl w:val="0"/>
          <w:numId w:val="37"/>
        </w:numPr>
        <w:jc w:val="both"/>
        <w:rPr>
          <w:rFonts w:asciiTheme="minorHAnsi" w:hAnsiTheme="minorHAnsi" w:cstheme="minorHAnsi"/>
        </w:rPr>
      </w:pPr>
      <w:r w:rsidRPr="00B63478">
        <w:rPr>
          <w:rFonts w:asciiTheme="minorHAnsi" w:hAnsiTheme="minorHAnsi" w:cstheme="minorHAnsi"/>
        </w:rPr>
        <w:t>rozlíšiť jednotlivé typy objektov a vzťahov;</w:t>
      </w:r>
    </w:p>
    <w:p w14:paraId="655CD61D" w14:textId="77777777" w:rsidR="00B63478" w:rsidRPr="00B63478" w:rsidRDefault="00B63478" w:rsidP="0001419D">
      <w:pPr>
        <w:numPr>
          <w:ilvl w:val="0"/>
          <w:numId w:val="37"/>
        </w:numPr>
        <w:jc w:val="both"/>
        <w:rPr>
          <w:rFonts w:asciiTheme="minorHAnsi" w:hAnsiTheme="minorHAnsi" w:cstheme="minorHAnsi"/>
        </w:rPr>
      </w:pPr>
      <w:r w:rsidRPr="00B63478">
        <w:rPr>
          <w:rFonts w:asciiTheme="minorHAnsi" w:hAnsiTheme="minorHAnsi" w:cstheme="minorHAnsi"/>
        </w:rPr>
        <w:t>filtrovať zobrazené typy vzťahov;</w:t>
      </w:r>
    </w:p>
    <w:p w14:paraId="358F0D73" w14:textId="77777777" w:rsidR="00B63478" w:rsidRPr="00B63478" w:rsidRDefault="00B63478" w:rsidP="0001419D">
      <w:pPr>
        <w:numPr>
          <w:ilvl w:val="0"/>
          <w:numId w:val="37"/>
        </w:numPr>
        <w:spacing w:after="120"/>
        <w:jc w:val="both"/>
        <w:rPr>
          <w:rFonts w:asciiTheme="minorHAnsi" w:hAnsiTheme="minorHAnsi" w:cstheme="minorHAnsi"/>
        </w:rPr>
      </w:pPr>
      <w:r w:rsidRPr="00B63478">
        <w:rPr>
          <w:rFonts w:asciiTheme="minorHAnsi" w:hAnsiTheme="minorHAnsi" w:cstheme="minorHAnsi"/>
        </w:rPr>
        <w:t>prejsť z grafu na detail konkrétneho objektu.</w:t>
      </w:r>
    </w:p>
    <w:p w14:paraId="4C03B25E"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Graf nesmie byť statickým obrázkom a musí byť generovaný z aktuálnych dát PoC.</w:t>
      </w:r>
    </w:p>
    <w:p w14:paraId="44DEA5D3" w14:textId="77777777" w:rsidR="00B63478" w:rsidRPr="00B63478" w:rsidRDefault="00B63478" w:rsidP="0001419D">
      <w:pPr>
        <w:pStyle w:val="Nadpis4"/>
        <w:numPr>
          <w:ilvl w:val="1"/>
          <w:numId w:val="50"/>
        </w:numPr>
        <w:ind w:left="567"/>
        <w:rPr>
          <w:rFonts w:asciiTheme="minorHAnsi" w:hAnsiTheme="minorHAnsi" w:cstheme="minorHAnsi"/>
        </w:rPr>
      </w:pPr>
      <w:r w:rsidRPr="00B63478">
        <w:rPr>
          <w:rFonts w:asciiTheme="minorHAnsi" w:hAnsiTheme="minorHAnsi" w:cstheme="minorHAnsi"/>
          <w:sz w:val="22"/>
          <w:szCs w:val="22"/>
        </w:rPr>
        <w:t>Viacnásobné zobrazenie výsledkov [POC-5]</w:t>
      </w:r>
    </w:p>
    <w:p w14:paraId="2C8C7C26"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Rovnaký výsledok vyhľadávania musí byť možné zobraziť minimálne:</w:t>
      </w:r>
    </w:p>
    <w:p w14:paraId="2483983F" w14:textId="77777777" w:rsidR="00B63478" w:rsidRPr="00B63478" w:rsidRDefault="00B63478" w:rsidP="0001419D">
      <w:pPr>
        <w:numPr>
          <w:ilvl w:val="0"/>
          <w:numId w:val="38"/>
        </w:numPr>
        <w:jc w:val="both"/>
        <w:rPr>
          <w:rFonts w:asciiTheme="minorHAnsi" w:hAnsiTheme="minorHAnsi" w:cstheme="minorHAnsi"/>
        </w:rPr>
      </w:pPr>
      <w:r w:rsidRPr="00B63478">
        <w:rPr>
          <w:rFonts w:asciiTheme="minorHAnsi" w:hAnsiTheme="minorHAnsi" w:cstheme="minorHAnsi"/>
        </w:rPr>
        <w:t>ako zoznam;</w:t>
      </w:r>
    </w:p>
    <w:p w14:paraId="67746594" w14:textId="77777777" w:rsidR="00B63478" w:rsidRPr="00B63478" w:rsidRDefault="00B63478" w:rsidP="0001419D">
      <w:pPr>
        <w:numPr>
          <w:ilvl w:val="0"/>
          <w:numId w:val="38"/>
        </w:numPr>
        <w:jc w:val="both"/>
        <w:rPr>
          <w:rFonts w:asciiTheme="minorHAnsi" w:hAnsiTheme="minorHAnsi" w:cstheme="minorHAnsi"/>
        </w:rPr>
      </w:pPr>
      <w:r w:rsidRPr="00B63478">
        <w:rPr>
          <w:rFonts w:asciiTheme="minorHAnsi" w:hAnsiTheme="minorHAnsi" w:cstheme="minorHAnsi"/>
        </w:rPr>
        <w:t>ako karty;</w:t>
      </w:r>
    </w:p>
    <w:p w14:paraId="7769BD8C" w14:textId="77777777" w:rsidR="00B63478" w:rsidRPr="00B63478" w:rsidRDefault="00B63478" w:rsidP="0001419D">
      <w:pPr>
        <w:numPr>
          <w:ilvl w:val="0"/>
          <w:numId w:val="38"/>
        </w:numPr>
        <w:spacing w:after="120"/>
        <w:jc w:val="both"/>
        <w:rPr>
          <w:rFonts w:asciiTheme="minorHAnsi" w:hAnsiTheme="minorHAnsi" w:cstheme="minorHAnsi"/>
        </w:rPr>
      </w:pPr>
      <w:r w:rsidRPr="00B63478">
        <w:rPr>
          <w:rFonts w:asciiTheme="minorHAnsi" w:hAnsiTheme="minorHAnsi" w:cstheme="minorHAnsi"/>
        </w:rPr>
        <w:t>na mape, pokiaľ výsledné objekty obsahujú geografické údaje.</w:t>
      </w:r>
    </w:p>
    <w:p w14:paraId="2E999B72"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Zmena typu zobrazenia nesmie zrušiť použitý vyhľadávací dotaz ani aktívne filtre.</w:t>
      </w:r>
    </w:p>
    <w:p w14:paraId="55ED3A5B"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Personalizácia [POC-6]</w:t>
      </w:r>
    </w:p>
    <w:p w14:paraId="08E49C04"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obsahovať verejnú a autentifikovanú časť.</w:t>
      </w:r>
    </w:p>
    <w:p w14:paraId="4541E898"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Autentifikovaný používateľ musí byť schopný minimálne:</w:t>
      </w:r>
    </w:p>
    <w:p w14:paraId="0C84F054" w14:textId="77777777" w:rsidR="00B63478" w:rsidRPr="00B63478" w:rsidRDefault="00B63478" w:rsidP="0001419D">
      <w:pPr>
        <w:numPr>
          <w:ilvl w:val="0"/>
          <w:numId w:val="39"/>
        </w:numPr>
        <w:jc w:val="both"/>
        <w:rPr>
          <w:rFonts w:asciiTheme="minorHAnsi" w:hAnsiTheme="minorHAnsi" w:cstheme="minorHAnsi"/>
        </w:rPr>
      </w:pPr>
      <w:r w:rsidRPr="00B63478">
        <w:rPr>
          <w:rFonts w:asciiTheme="minorHAnsi" w:hAnsiTheme="minorHAnsi" w:cstheme="minorHAnsi"/>
        </w:rPr>
        <w:t>uložiť vyhľadávací dotaz vrátane nastavených filtrov;</w:t>
      </w:r>
    </w:p>
    <w:p w14:paraId="63048993" w14:textId="77777777" w:rsidR="00B63478" w:rsidRPr="00B63478" w:rsidRDefault="00B63478" w:rsidP="0001419D">
      <w:pPr>
        <w:numPr>
          <w:ilvl w:val="0"/>
          <w:numId w:val="39"/>
        </w:numPr>
        <w:jc w:val="both"/>
        <w:rPr>
          <w:rFonts w:asciiTheme="minorHAnsi" w:hAnsiTheme="minorHAnsi" w:cstheme="minorHAnsi"/>
        </w:rPr>
      </w:pPr>
      <w:r w:rsidRPr="00B63478">
        <w:rPr>
          <w:rFonts w:asciiTheme="minorHAnsi" w:hAnsiTheme="minorHAnsi" w:cstheme="minorHAnsi"/>
        </w:rPr>
        <w:t>označiť vybraný objekt na sledovanie alebo medzi obľúbené;</w:t>
      </w:r>
    </w:p>
    <w:p w14:paraId="401EBC0C" w14:textId="77777777" w:rsidR="00B63478" w:rsidRPr="00B63478" w:rsidRDefault="00B63478" w:rsidP="0001419D">
      <w:pPr>
        <w:numPr>
          <w:ilvl w:val="0"/>
          <w:numId w:val="39"/>
        </w:numPr>
        <w:jc w:val="both"/>
        <w:rPr>
          <w:rFonts w:asciiTheme="minorHAnsi" w:hAnsiTheme="minorHAnsi" w:cstheme="minorHAnsi"/>
        </w:rPr>
      </w:pPr>
      <w:r w:rsidRPr="00B63478">
        <w:rPr>
          <w:rFonts w:asciiTheme="minorHAnsi" w:hAnsiTheme="minorHAnsi" w:cstheme="minorHAnsi"/>
        </w:rPr>
        <w:t>zobraziť svoje uložené objekty a dotazy;</w:t>
      </w:r>
    </w:p>
    <w:p w14:paraId="7620E48F" w14:textId="77777777" w:rsidR="00B63478" w:rsidRPr="00B63478" w:rsidRDefault="00B63478" w:rsidP="0001419D">
      <w:pPr>
        <w:numPr>
          <w:ilvl w:val="0"/>
          <w:numId w:val="39"/>
        </w:numPr>
        <w:jc w:val="both"/>
        <w:rPr>
          <w:rFonts w:asciiTheme="minorHAnsi" w:hAnsiTheme="minorHAnsi" w:cstheme="minorHAnsi"/>
        </w:rPr>
      </w:pPr>
      <w:r w:rsidRPr="00B63478">
        <w:rPr>
          <w:rFonts w:asciiTheme="minorHAnsi" w:hAnsiTheme="minorHAnsi" w:cstheme="minorHAnsi"/>
        </w:rPr>
        <w:t>nastaviť aspoň jednu používateľskú preferenciu;</w:t>
      </w:r>
    </w:p>
    <w:p w14:paraId="66ED37BC" w14:textId="77777777" w:rsidR="00B63478" w:rsidRPr="00B63478" w:rsidRDefault="00B63478" w:rsidP="0001419D">
      <w:pPr>
        <w:numPr>
          <w:ilvl w:val="0"/>
          <w:numId w:val="39"/>
        </w:numPr>
        <w:spacing w:after="120"/>
        <w:jc w:val="both"/>
        <w:rPr>
          <w:rFonts w:asciiTheme="minorHAnsi" w:hAnsiTheme="minorHAnsi" w:cstheme="minorHAnsi"/>
        </w:rPr>
      </w:pPr>
      <w:r w:rsidRPr="00B63478">
        <w:rPr>
          <w:rFonts w:asciiTheme="minorHAnsi" w:hAnsiTheme="minorHAnsi" w:cstheme="minorHAnsi"/>
        </w:rPr>
        <w:t>zobraziť personalizovaný dashboard.</w:t>
      </w:r>
    </w:p>
    <w:p w14:paraId="358015D1"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lastRenderedPageBreak/>
        <w:t>Uložený vyhľadávací dotaz musí byť možné opakovane vykonať nad aktuálnymi dátami.</w:t>
      </w:r>
    </w:p>
    <w:p w14:paraId="0DD1C9B2"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Notifikácia založená na dátovej zmene [POC-7]</w:t>
      </w:r>
    </w:p>
    <w:p w14:paraId="4433722D"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 importe nových dát musí byť systém schopný identifikovať nový objekt zodpovedajúci uloženému vyhľadávaciemu kritériu používateľa a vytvoriť používateľovi notifikáciu.</w:t>
      </w:r>
    </w:p>
    <w:p w14:paraId="04B01140"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Pre PoC sa nevyžaduje integrácia s externým e-mailovým alebo SMS systémom. Postačuje interná notifikácia dostupná v používateľskom konte.</w:t>
      </w:r>
    </w:p>
    <w:p w14:paraId="7192831D"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Analytický dashboard [POC-8]</w:t>
      </w:r>
    </w:p>
    <w:p w14:paraId="1CBCD896"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obsahovať interaktívny analytický dashboard vytvorený z dát používaných portálom.</w:t>
      </w:r>
    </w:p>
    <w:p w14:paraId="13CDBF72"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Dashboard musí obsahovať viacero typov agregácií a vizualizácií, napríklad:</w:t>
      </w:r>
    </w:p>
    <w:p w14:paraId="573640CB" w14:textId="77777777" w:rsidR="00B63478" w:rsidRPr="00B63478" w:rsidRDefault="00B63478" w:rsidP="0001419D">
      <w:pPr>
        <w:numPr>
          <w:ilvl w:val="0"/>
          <w:numId w:val="40"/>
        </w:numPr>
        <w:jc w:val="both"/>
        <w:rPr>
          <w:rFonts w:asciiTheme="minorHAnsi" w:hAnsiTheme="minorHAnsi" w:cstheme="minorHAnsi"/>
        </w:rPr>
      </w:pPr>
      <w:r w:rsidRPr="00B63478">
        <w:rPr>
          <w:rFonts w:asciiTheme="minorHAnsi" w:hAnsiTheme="minorHAnsi" w:cstheme="minorHAnsi"/>
        </w:rPr>
        <w:t>časový vývoj;</w:t>
      </w:r>
    </w:p>
    <w:p w14:paraId="5760976B" w14:textId="77777777" w:rsidR="00B63478" w:rsidRPr="00B63478" w:rsidRDefault="00B63478" w:rsidP="0001419D">
      <w:pPr>
        <w:numPr>
          <w:ilvl w:val="0"/>
          <w:numId w:val="40"/>
        </w:numPr>
        <w:jc w:val="both"/>
        <w:rPr>
          <w:rFonts w:asciiTheme="minorHAnsi" w:hAnsiTheme="minorHAnsi" w:cstheme="minorHAnsi"/>
        </w:rPr>
      </w:pPr>
      <w:r w:rsidRPr="00B63478">
        <w:rPr>
          <w:rFonts w:asciiTheme="minorHAnsi" w:hAnsiTheme="minorHAnsi" w:cstheme="minorHAnsi"/>
        </w:rPr>
        <w:t>agregáciu podľa kategórie;</w:t>
      </w:r>
    </w:p>
    <w:p w14:paraId="2F9DBE63" w14:textId="77777777" w:rsidR="00B63478" w:rsidRPr="00B63478" w:rsidRDefault="00B63478" w:rsidP="0001419D">
      <w:pPr>
        <w:numPr>
          <w:ilvl w:val="0"/>
          <w:numId w:val="40"/>
        </w:numPr>
        <w:jc w:val="both"/>
        <w:rPr>
          <w:rFonts w:asciiTheme="minorHAnsi" w:hAnsiTheme="minorHAnsi" w:cstheme="minorHAnsi"/>
        </w:rPr>
      </w:pPr>
      <w:r w:rsidRPr="00B63478">
        <w:rPr>
          <w:rFonts w:asciiTheme="minorHAnsi" w:hAnsiTheme="minorHAnsi" w:cstheme="minorHAnsi"/>
        </w:rPr>
        <w:t>agregáciu podľa organizácie alebo obdobného subjektu;</w:t>
      </w:r>
    </w:p>
    <w:p w14:paraId="519D9FA0" w14:textId="77777777" w:rsidR="00B63478" w:rsidRPr="00B63478" w:rsidRDefault="00B63478" w:rsidP="0001419D">
      <w:pPr>
        <w:numPr>
          <w:ilvl w:val="0"/>
          <w:numId w:val="40"/>
        </w:numPr>
        <w:spacing w:after="120"/>
        <w:jc w:val="both"/>
        <w:rPr>
          <w:rFonts w:asciiTheme="minorHAnsi" w:hAnsiTheme="minorHAnsi" w:cstheme="minorHAnsi"/>
        </w:rPr>
      </w:pPr>
      <w:r w:rsidRPr="00B63478">
        <w:rPr>
          <w:rFonts w:asciiTheme="minorHAnsi" w:hAnsiTheme="minorHAnsi" w:cstheme="minorHAnsi"/>
        </w:rPr>
        <w:t>geografickú vizualizáciu.</w:t>
      </w:r>
    </w:p>
    <w:p w14:paraId="270197CA"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Používateľ musí byť schopný meniť analytické dimenzie alebo filtre a výsledok musí byť automaticky prepočítaný.</w:t>
      </w:r>
    </w:p>
    <w:p w14:paraId="0328F1FC"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Export dát [POC-9]</w:t>
      </w:r>
    </w:p>
    <w:p w14:paraId="54D7FC9B"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Výsledok vyhľadávania alebo analytický výstup musí byť možné exportovať minimálne do formátov:</w:t>
      </w:r>
    </w:p>
    <w:p w14:paraId="7D0298A7" w14:textId="77777777" w:rsidR="00B63478" w:rsidRPr="00B63478" w:rsidRDefault="00B63478" w:rsidP="0001419D">
      <w:pPr>
        <w:numPr>
          <w:ilvl w:val="0"/>
          <w:numId w:val="41"/>
        </w:numPr>
        <w:jc w:val="both"/>
        <w:rPr>
          <w:rFonts w:asciiTheme="minorHAnsi" w:hAnsiTheme="minorHAnsi" w:cstheme="minorHAnsi"/>
        </w:rPr>
      </w:pPr>
      <w:r w:rsidRPr="00B63478">
        <w:rPr>
          <w:rFonts w:asciiTheme="minorHAnsi" w:hAnsiTheme="minorHAnsi" w:cstheme="minorHAnsi"/>
        </w:rPr>
        <w:t>CSV;</w:t>
      </w:r>
    </w:p>
    <w:p w14:paraId="67A74769" w14:textId="77777777" w:rsidR="00B63478" w:rsidRPr="00B63478" w:rsidRDefault="00B63478" w:rsidP="0001419D">
      <w:pPr>
        <w:numPr>
          <w:ilvl w:val="0"/>
          <w:numId w:val="41"/>
        </w:numPr>
        <w:jc w:val="both"/>
        <w:rPr>
          <w:rFonts w:asciiTheme="minorHAnsi" w:hAnsiTheme="minorHAnsi" w:cstheme="minorHAnsi"/>
        </w:rPr>
      </w:pPr>
      <w:r w:rsidRPr="00B63478">
        <w:rPr>
          <w:rFonts w:asciiTheme="minorHAnsi" w:hAnsiTheme="minorHAnsi" w:cstheme="minorHAnsi"/>
        </w:rPr>
        <w:t>XLSX;</w:t>
      </w:r>
    </w:p>
    <w:p w14:paraId="176B7405" w14:textId="77777777" w:rsidR="00B63478" w:rsidRPr="00B63478" w:rsidRDefault="00B63478" w:rsidP="0001419D">
      <w:pPr>
        <w:numPr>
          <w:ilvl w:val="0"/>
          <w:numId w:val="41"/>
        </w:numPr>
        <w:jc w:val="both"/>
        <w:rPr>
          <w:rFonts w:asciiTheme="minorHAnsi" w:hAnsiTheme="minorHAnsi" w:cstheme="minorHAnsi"/>
        </w:rPr>
      </w:pPr>
      <w:r w:rsidRPr="00B63478">
        <w:rPr>
          <w:rFonts w:asciiTheme="minorHAnsi" w:hAnsiTheme="minorHAnsi" w:cstheme="minorHAnsi"/>
        </w:rPr>
        <w:t>PDF;</w:t>
      </w:r>
    </w:p>
    <w:p w14:paraId="104E9460" w14:textId="77777777" w:rsidR="00B63478" w:rsidRPr="00B63478" w:rsidRDefault="00B63478" w:rsidP="0001419D">
      <w:pPr>
        <w:numPr>
          <w:ilvl w:val="0"/>
          <w:numId w:val="41"/>
        </w:numPr>
        <w:spacing w:after="120"/>
        <w:jc w:val="both"/>
        <w:rPr>
          <w:rFonts w:asciiTheme="minorHAnsi" w:hAnsiTheme="minorHAnsi" w:cstheme="minorHAnsi"/>
        </w:rPr>
      </w:pPr>
      <w:r w:rsidRPr="00B63478">
        <w:rPr>
          <w:rFonts w:asciiTheme="minorHAnsi" w:hAnsiTheme="minorHAnsi" w:cstheme="minorHAnsi"/>
        </w:rPr>
        <w:t>JSON.</w:t>
      </w:r>
    </w:p>
    <w:p w14:paraId="319ECEF6"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Export musí rešpektovať aktuálne aplikované filtre.</w:t>
      </w:r>
    </w:p>
    <w:p w14:paraId="34769407"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CMS a tvorba obsahu [POC-10]</w:t>
      </w:r>
    </w:p>
    <w:p w14:paraId="44199028"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obsahovať oddelené administračné/redakčné rozhranie.</w:t>
      </w:r>
    </w:p>
    <w:p w14:paraId="23BC308A"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Oprávnený používateľ musí byť schopný bez zásahu do zdrojového kódu:</w:t>
      </w:r>
    </w:p>
    <w:p w14:paraId="059EE817" w14:textId="77777777" w:rsidR="00B63478" w:rsidRPr="00B63478" w:rsidRDefault="00B63478" w:rsidP="0001419D">
      <w:pPr>
        <w:numPr>
          <w:ilvl w:val="0"/>
          <w:numId w:val="42"/>
        </w:numPr>
        <w:jc w:val="both"/>
        <w:rPr>
          <w:rFonts w:asciiTheme="minorHAnsi" w:hAnsiTheme="minorHAnsi" w:cstheme="minorHAnsi"/>
        </w:rPr>
      </w:pPr>
      <w:r w:rsidRPr="00B63478">
        <w:rPr>
          <w:rFonts w:asciiTheme="minorHAnsi" w:hAnsiTheme="minorHAnsi" w:cstheme="minorHAnsi"/>
        </w:rPr>
        <w:t>vytvoriť novú stránku;</w:t>
      </w:r>
    </w:p>
    <w:p w14:paraId="3C3A788C" w14:textId="77777777" w:rsidR="00B63478" w:rsidRPr="00B63478" w:rsidRDefault="00B63478" w:rsidP="0001419D">
      <w:pPr>
        <w:numPr>
          <w:ilvl w:val="0"/>
          <w:numId w:val="42"/>
        </w:numPr>
        <w:jc w:val="both"/>
        <w:rPr>
          <w:rFonts w:asciiTheme="minorHAnsi" w:hAnsiTheme="minorHAnsi" w:cstheme="minorHAnsi"/>
        </w:rPr>
      </w:pPr>
      <w:r w:rsidRPr="00B63478">
        <w:rPr>
          <w:rFonts w:asciiTheme="minorHAnsi" w:hAnsiTheme="minorHAnsi" w:cstheme="minorHAnsi"/>
        </w:rPr>
        <w:t>upraviť existujúcu stránku;</w:t>
      </w:r>
    </w:p>
    <w:p w14:paraId="2A2F638F" w14:textId="77777777" w:rsidR="00B63478" w:rsidRPr="00B63478" w:rsidRDefault="00B63478" w:rsidP="0001419D">
      <w:pPr>
        <w:numPr>
          <w:ilvl w:val="0"/>
          <w:numId w:val="42"/>
        </w:numPr>
        <w:jc w:val="both"/>
        <w:rPr>
          <w:rFonts w:asciiTheme="minorHAnsi" w:hAnsiTheme="minorHAnsi" w:cstheme="minorHAnsi"/>
        </w:rPr>
      </w:pPr>
      <w:r w:rsidRPr="00B63478">
        <w:rPr>
          <w:rFonts w:asciiTheme="minorHAnsi" w:hAnsiTheme="minorHAnsi" w:cstheme="minorHAnsi"/>
        </w:rPr>
        <w:t>použiť preddefinovanú šablónu;</w:t>
      </w:r>
    </w:p>
    <w:p w14:paraId="770B3079" w14:textId="77777777" w:rsidR="00B63478" w:rsidRPr="00B63478" w:rsidRDefault="00B63478" w:rsidP="0001419D">
      <w:pPr>
        <w:numPr>
          <w:ilvl w:val="0"/>
          <w:numId w:val="42"/>
        </w:numPr>
        <w:jc w:val="both"/>
        <w:rPr>
          <w:rFonts w:asciiTheme="minorHAnsi" w:hAnsiTheme="minorHAnsi" w:cstheme="minorHAnsi"/>
        </w:rPr>
      </w:pPr>
      <w:r w:rsidRPr="00B63478">
        <w:rPr>
          <w:rFonts w:asciiTheme="minorHAnsi" w:hAnsiTheme="minorHAnsi" w:cstheme="minorHAnsi"/>
        </w:rPr>
        <w:t>vložiť formátovaný text, tabuľku, obrázok a odkaz;</w:t>
      </w:r>
    </w:p>
    <w:p w14:paraId="034F95C3" w14:textId="77777777" w:rsidR="00B63478" w:rsidRPr="00B63478" w:rsidRDefault="00B63478" w:rsidP="0001419D">
      <w:pPr>
        <w:numPr>
          <w:ilvl w:val="0"/>
          <w:numId w:val="42"/>
        </w:numPr>
        <w:jc w:val="both"/>
        <w:rPr>
          <w:rFonts w:asciiTheme="minorHAnsi" w:hAnsiTheme="minorHAnsi" w:cstheme="minorHAnsi"/>
        </w:rPr>
      </w:pPr>
      <w:r w:rsidRPr="00B63478">
        <w:rPr>
          <w:rFonts w:asciiTheme="minorHAnsi" w:hAnsiTheme="minorHAnsi" w:cstheme="minorHAnsi"/>
        </w:rPr>
        <w:t>pracovať s metadátami obsahu;</w:t>
      </w:r>
    </w:p>
    <w:p w14:paraId="1F30FA70" w14:textId="77777777" w:rsidR="00B63478" w:rsidRPr="00B63478" w:rsidRDefault="00B63478" w:rsidP="0001419D">
      <w:pPr>
        <w:numPr>
          <w:ilvl w:val="0"/>
          <w:numId w:val="42"/>
        </w:numPr>
        <w:jc w:val="both"/>
        <w:rPr>
          <w:rFonts w:asciiTheme="minorHAnsi" w:hAnsiTheme="minorHAnsi" w:cstheme="minorHAnsi"/>
        </w:rPr>
      </w:pPr>
      <w:r w:rsidRPr="00B63478">
        <w:rPr>
          <w:rFonts w:asciiTheme="minorHAnsi" w:hAnsiTheme="minorHAnsi" w:cstheme="minorHAnsi"/>
        </w:rPr>
        <w:t>vytvoriť slovenskú a anglickú jazykovú verziu;</w:t>
      </w:r>
    </w:p>
    <w:p w14:paraId="35044EB1" w14:textId="77777777" w:rsidR="00B63478" w:rsidRPr="00B63478" w:rsidRDefault="00B63478" w:rsidP="0001419D">
      <w:pPr>
        <w:numPr>
          <w:ilvl w:val="0"/>
          <w:numId w:val="42"/>
        </w:numPr>
        <w:spacing w:after="120"/>
        <w:jc w:val="both"/>
        <w:rPr>
          <w:rFonts w:asciiTheme="minorHAnsi" w:hAnsiTheme="minorHAnsi" w:cstheme="minorHAnsi"/>
        </w:rPr>
      </w:pPr>
      <w:r w:rsidRPr="00B63478">
        <w:rPr>
          <w:rFonts w:asciiTheme="minorHAnsi" w:hAnsiTheme="minorHAnsi" w:cstheme="minorHAnsi"/>
        </w:rPr>
        <w:t>zobraziť náhľad pred publikovaním.</w:t>
      </w:r>
    </w:p>
    <w:p w14:paraId="014BA908"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Redakčný workflow a verzovanie [POC-11]</w:t>
      </w:r>
    </w:p>
    <w:p w14:paraId="4EA04B62"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implementovať minimálne role:</w:t>
      </w:r>
    </w:p>
    <w:p w14:paraId="7678C046" w14:textId="77777777" w:rsidR="00B63478" w:rsidRPr="00B63478" w:rsidRDefault="00B63478" w:rsidP="0001419D">
      <w:pPr>
        <w:numPr>
          <w:ilvl w:val="0"/>
          <w:numId w:val="43"/>
        </w:numPr>
        <w:jc w:val="both"/>
        <w:rPr>
          <w:rFonts w:asciiTheme="minorHAnsi" w:hAnsiTheme="minorHAnsi" w:cstheme="minorHAnsi"/>
        </w:rPr>
      </w:pPr>
      <w:r w:rsidRPr="00B63478">
        <w:rPr>
          <w:rFonts w:asciiTheme="minorHAnsi" w:hAnsiTheme="minorHAnsi" w:cstheme="minorHAnsi"/>
        </w:rPr>
        <w:t>redaktor;</w:t>
      </w:r>
    </w:p>
    <w:p w14:paraId="11752249" w14:textId="77777777" w:rsidR="00B63478" w:rsidRPr="00B63478" w:rsidRDefault="00B63478" w:rsidP="0001419D">
      <w:pPr>
        <w:numPr>
          <w:ilvl w:val="0"/>
          <w:numId w:val="43"/>
        </w:numPr>
        <w:jc w:val="both"/>
        <w:rPr>
          <w:rFonts w:asciiTheme="minorHAnsi" w:hAnsiTheme="minorHAnsi" w:cstheme="minorHAnsi"/>
        </w:rPr>
      </w:pPr>
      <w:r w:rsidRPr="00B63478">
        <w:rPr>
          <w:rFonts w:asciiTheme="minorHAnsi" w:hAnsiTheme="minorHAnsi" w:cstheme="minorHAnsi"/>
        </w:rPr>
        <w:t>schvaľovateľ;</w:t>
      </w:r>
    </w:p>
    <w:p w14:paraId="55B110E0" w14:textId="77777777" w:rsidR="00B63478" w:rsidRPr="00B63478" w:rsidRDefault="00B63478" w:rsidP="0001419D">
      <w:pPr>
        <w:numPr>
          <w:ilvl w:val="0"/>
          <w:numId w:val="43"/>
        </w:numPr>
        <w:spacing w:after="120"/>
        <w:jc w:val="both"/>
        <w:rPr>
          <w:rFonts w:asciiTheme="minorHAnsi" w:hAnsiTheme="minorHAnsi" w:cstheme="minorHAnsi"/>
        </w:rPr>
      </w:pPr>
      <w:r w:rsidRPr="00B63478">
        <w:rPr>
          <w:rFonts w:asciiTheme="minorHAnsi" w:hAnsiTheme="minorHAnsi" w:cstheme="minorHAnsi"/>
        </w:rPr>
        <w:t>administrátor.</w:t>
      </w:r>
    </w:p>
    <w:p w14:paraId="04E150B9"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Redaktor nesmie byť schopný publikovať obsah, ktorý podlieha schváleniu.</w:t>
      </w:r>
    </w:p>
    <w:p w14:paraId="52E27989"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Požadovaný proces musí umožňovať minimálne:</w:t>
      </w:r>
    </w:p>
    <w:p w14:paraId="555D5CAD"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lastRenderedPageBreak/>
        <w:t>návrh → odoslanie na schválenie → schválenie alebo zamietnutie → publikovanie.</w:t>
      </w:r>
    </w:p>
    <w:p w14:paraId="79B945DD"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Systém musí evidovať jednotlivé verzie obsahu a umožniť zobraziť predchádzajúcu verziu a obnoviť ju.</w:t>
      </w:r>
    </w:p>
    <w:p w14:paraId="53BA3A80"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Dynamický formulárový systém [POC-12]</w:t>
      </w:r>
    </w:p>
    <w:p w14:paraId="2A632D39"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Administrátor alebo iný oprávnený používateľ musí byť schopný prostredníctvom používateľského rozhrania bez programovania vytvoriť nový formulár.</w:t>
      </w:r>
    </w:p>
    <w:p w14:paraId="39CAACB0"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Formulár musí podporovať minimálne:</w:t>
      </w:r>
    </w:p>
    <w:p w14:paraId="2F4FB2A2" w14:textId="77777777" w:rsidR="00B63478" w:rsidRPr="00B63478" w:rsidRDefault="00B63478" w:rsidP="0001419D">
      <w:pPr>
        <w:numPr>
          <w:ilvl w:val="0"/>
          <w:numId w:val="44"/>
        </w:numPr>
        <w:jc w:val="both"/>
        <w:rPr>
          <w:rFonts w:asciiTheme="minorHAnsi" w:hAnsiTheme="minorHAnsi" w:cstheme="minorHAnsi"/>
        </w:rPr>
      </w:pPr>
      <w:r w:rsidRPr="00B63478">
        <w:rPr>
          <w:rFonts w:asciiTheme="minorHAnsi" w:hAnsiTheme="minorHAnsi" w:cstheme="minorHAnsi"/>
        </w:rPr>
        <w:t>textové pole;</w:t>
      </w:r>
    </w:p>
    <w:p w14:paraId="1F84AA66" w14:textId="77777777" w:rsidR="00B63478" w:rsidRPr="00B63478" w:rsidRDefault="00B63478" w:rsidP="0001419D">
      <w:pPr>
        <w:numPr>
          <w:ilvl w:val="0"/>
          <w:numId w:val="44"/>
        </w:numPr>
        <w:jc w:val="both"/>
        <w:rPr>
          <w:rFonts w:asciiTheme="minorHAnsi" w:hAnsiTheme="minorHAnsi" w:cstheme="minorHAnsi"/>
        </w:rPr>
      </w:pPr>
      <w:r w:rsidRPr="00B63478">
        <w:rPr>
          <w:rFonts w:asciiTheme="minorHAnsi" w:hAnsiTheme="minorHAnsi" w:cstheme="minorHAnsi"/>
        </w:rPr>
        <w:t>číselné pole;</w:t>
      </w:r>
    </w:p>
    <w:p w14:paraId="3F89D1B6" w14:textId="77777777" w:rsidR="00B63478" w:rsidRPr="00B63478" w:rsidRDefault="00B63478" w:rsidP="0001419D">
      <w:pPr>
        <w:numPr>
          <w:ilvl w:val="0"/>
          <w:numId w:val="44"/>
        </w:numPr>
        <w:jc w:val="both"/>
        <w:rPr>
          <w:rFonts w:asciiTheme="minorHAnsi" w:hAnsiTheme="minorHAnsi" w:cstheme="minorHAnsi"/>
        </w:rPr>
      </w:pPr>
      <w:r w:rsidRPr="00B63478">
        <w:rPr>
          <w:rFonts w:asciiTheme="minorHAnsi" w:hAnsiTheme="minorHAnsi" w:cstheme="minorHAnsi"/>
        </w:rPr>
        <w:t>dátum;</w:t>
      </w:r>
    </w:p>
    <w:p w14:paraId="253F17F9" w14:textId="77777777" w:rsidR="00B63478" w:rsidRPr="00B63478" w:rsidRDefault="00B63478" w:rsidP="0001419D">
      <w:pPr>
        <w:numPr>
          <w:ilvl w:val="0"/>
          <w:numId w:val="44"/>
        </w:numPr>
        <w:jc w:val="both"/>
        <w:rPr>
          <w:rFonts w:asciiTheme="minorHAnsi" w:hAnsiTheme="minorHAnsi" w:cstheme="minorHAnsi"/>
        </w:rPr>
      </w:pPr>
      <w:r w:rsidRPr="00B63478">
        <w:rPr>
          <w:rFonts w:asciiTheme="minorHAnsi" w:hAnsiTheme="minorHAnsi" w:cstheme="minorHAnsi"/>
        </w:rPr>
        <w:t>výber z číselníka;</w:t>
      </w:r>
    </w:p>
    <w:p w14:paraId="008771AB" w14:textId="77777777" w:rsidR="00B63478" w:rsidRPr="00B63478" w:rsidRDefault="00B63478" w:rsidP="0001419D">
      <w:pPr>
        <w:numPr>
          <w:ilvl w:val="0"/>
          <w:numId w:val="44"/>
        </w:numPr>
        <w:jc w:val="both"/>
        <w:rPr>
          <w:rFonts w:asciiTheme="minorHAnsi" w:hAnsiTheme="minorHAnsi" w:cstheme="minorHAnsi"/>
        </w:rPr>
      </w:pPr>
      <w:r w:rsidRPr="00B63478">
        <w:rPr>
          <w:rFonts w:asciiTheme="minorHAnsi" w:hAnsiTheme="minorHAnsi" w:cstheme="minorHAnsi"/>
        </w:rPr>
        <w:t>viacnásobný výber;</w:t>
      </w:r>
    </w:p>
    <w:p w14:paraId="6720682A" w14:textId="77777777" w:rsidR="00B63478" w:rsidRPr="00B63478" w:rsidRDefault="00B63478" w:rsidP="0001419D">
      <w:pPr>
        <w:numPr>
          <w:ilvl w:val="0"/>
          <w:numId w:val="44"/>
        </w:numPr>
        <w:jc w:val="both"/>
        <w:rPr>
          <w:rFonts w:asciiTheme="minorHAnsi" w:hAnsiTheme="minorHAnsi" w:cstheme="minorHAnsi"/>
        </w:rPr>
      </w:pPr>
      <w:r w:rsidRPr="00B63478">
        <w:rPr>
          <w:rFonts w:asciiTheme="minorHAnsi" w:hAnsiTheme="minorHAnsi" w:cstheme="minorHAnsi"/>
        </w:rPr>
        <w:t>povinnosť vyplnenia;</w:t>
      </w:r>
    </w:p>
    <w:p w14:paraId="6148F231" w14:textId="77777777" w:rsidR="00B63478" w:rsidRPr="00B63478" w:rsidRDefault="00B63478" w:rsidP="0001419D">
      <w:pPr>
        <w:numPr>
          <w:ilvl w:val="0"/>
          <w:numId w:val="44"/>
        </w:numPr>
        <w:jc w:val="both"/>
        <w:rPr>
          <w:rFonts w:asciiTheme="minorHAnsi" w:hAnsiTheme="minorHAnsi" w:cstheme="minorHAnsi"/>
        </w:rPr>
      </w:pPr>
      <w:r w:rsidRPr="00B63478">
        <w:rPr>
          <w:rFonts w:asciiTheme="minorHAnsi" w:hAnsiTheme="minorHAnsi" w:cstheme="minorHAnsi"/>
        </w:rPr>
        <w:t>validačné pravidlo;</w:t>
      </w:r>
    </w:p>
    <w:p w14:paraId="46802C6C" w14:textId="77777777" w:rsidR="00B63478" w:rsidRPr="00B63478" w:rsidRDefault="00B63478" w:rsidP="0001419D">
      <w:pPr>
        <w:numPr>
          <w:ilvl w:val="0"/>
          <w:numId w:val="44"/>
        </w:numPr>
        <w:spacing w:after="120"/>
        <w:jc w:val="both"/>
        <w:rPr>
          <w:rFonts w:asciiTheme="minorHAnsi" w:hAnsiTheme="minorHAnsi" w:cstheme="minorHAnsi"/>
        </w:rPr>
      </w:pPr>
      <w:r w:rsidRPr="00B63478">
        <w:rPr>
          <w:rFonts w:asciiTheme="minorHAnsi" w:hAnsiTheme="minorHAnsi" w:cstheme="minorHAnsi"/>
        </w:rPr>
        <w:t>nahratie prílohy.</w:t>
      </w:r>
    </w:p>
    <w:p w14:paraId="3E351748"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Údaje z formulára sa musia ukladať do databázy a oprávnený používateľ musí mať možnosť zobraziť a exportovať prijaté odpovede.</w:t>
      </w:r>
    </w:p>
    <w:p w14:paraId="15CAFC27" w14:textId="77777777" w:rsidR="00B63478" w:rsidRPr="00B63478" w:rsidRDefault="00B63478" w:rsidP="0001419D">
      <w:pPr>
        <w:pStyle w:val="Nadpis4"/>
        <w:numPr>
          <w:ilvl w:val="1"/>
          <w:numId w:val="50"/>
        </w:numPr>
        <w:ind w:left="567"/>
        <w:rPr>
          <w:rFonts w:asciiTheme="minorHAnsi" w:hAnsiTheme="minorHAnsi" w:cstheme="minorHAnsi"/>
        </w:rPr>
      </w:pPr>
      <w:r w:rsidRPr="00B63478">
        <w:rPr>
          <w:rFonts w:asciiTheme="minorHAnsi" w:hAnsiTheme="minorHAnsi" w:cstheme="minorHAnsi"/>
          <w:sz w:val="22"/>
          <w:szCs w:val="22"/>
        </w:rPr>
        <w:t>Dokumenty a ich fulltextová indexácia [POC-13]</w:t>
      </w:r>
    </w:p>
    <w:p w14:paraId="2738133A"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umožniť nahratie a evidenciu dokumentov minimálne vo formátoch PDF, DOCX, XLSX a PPTX.</w:t>
      </w:r>
    </w:p>
    <w:p w14:paraId="2D464E3F"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Obsah podporovaných dokumentov musí byť zahrnutý do fulltextového vyhľadávania.</w:t>
      </w:r>
    </w:p>
    <w:p w14:paraId="7D3486DF"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V rámci overenia musí byť možné nahrať nový dokument obsahujúci verejným obstarávateľom určený text a následne tento dokument prostredníctvom fulltextového vyhľadávania nájsť.</w:t>
      </w:r>
    </w:p>
    <w:p w14:paraId="63271DDC"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Riadenie používateľských oprávnení [POC-14]</w:t>
      </w:r>
    </w:p>
    <w:p w14:paraId="6EB15CB5"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PoC musí implementovať riadenie prístupu založené na rolách.</w:t>
      </w:r>
    </w:p>
    <w:p w14:paraId="253E7927"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Obmedzenie prístupu musí byť uplatnené na aplikačnej/serverovej vrstve a nesmie spočívať iba v skrytí prvku používateľského rozhrania.</w:t>
      </w:r>
    </w:p>
    <w:p w14:paraId="68BA8822"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V rámci overenia bude vykonaný pokus o prístup používateľa bez príslušného oprávnenia priamo na chránenú funkcionalitu alebo jej aplikačné rozhranie. Takýto prístup musí byť odmietnutý.</w:t>
      </w:r>
    </w:p>
    <w:p w14:paraId="57057EAE"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Auditná stopa [POC-15]</w:t>
      </w:r>
    </w:p>
    <w:p w14:paraId="08D9BC7F"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Systém musí zaznamenávať minimálne:</w:t>
      </w:r>
    </w:p>
    <w:p w14:paraId="2420FB1A" w14:textId="77777777" w:rsidR="00B63478" w:rsidRPr="00B63478" w:rsidRDefault="00B63478" w:rsidP="0001419D">
      <w:pPr>
        <w:numPr>
          <w:ilvl w:val="0"/>
          <w:numId w:val="45"/>
        </w:numPr>
        <w:jc w:val="both"/>
        <w:rPr>
          <w:rFonts w:asciiTheme="minorHAnsi" w:hAnsiTheme="minorHAnsi" w:cstheme="minorHAnsi"/>
        </w:rPr>
      </w:pPr>
      <w:r w:rsidRPr="00B63478">
        <w:rPr>
          <w:rFonts w:asciiTheme="minorHAnsi" w:hAnsiTheme="minorHAnsi" w:cstheme="minorHAnsi"/>
        </w:rPr>
        <w:t>prihlásenie používateľa;</w:t>
      </w:r>
    </w:p>
    <w:p w14:paraId="204DD94F" w14:textId="77777777" w:rsidR="00B63478" w:rsidRPr="00B63478" w:rsidRDefault="00B63478" w:rsidP="0001419D">
      <w:pPr>
        <w:numPr>
          <w:ilvl w:val="0"/>
          <w:numId w:val="45"/>
        </w:numPr>
        <w:jc w:val="both"/>
        <w:rPr>
          <w:rFonts w:asciiTheme="minorHAnsi" w:hAnsiTheme="minorHAnsi" w:cstheme="minorHAnsi"/>
        </w:rPr>
      </w:pPr>
      <w:r w:rsidRPr="00B63478">
        <w:rPr>
          <w:rFonts w:asciiTheme="minorHAnsi" w:hAnsiTheme="minorHAnsi" w:cstheme="minorHAnsi"/>
        </w:rPr>
        <w:t>vytvorenie objektu;</w:t>
      </w:r>
    </w:p>
    <w:p w14:paraId="65965C67" w14:textId="77777777" w:rsidR="00B63478" w:rsidRPr="00B63478" w:rsidRDefault="00B63478" w:rsidP="0001419D">
      <w:pPr>
        <w:numPr>
          <w:ilvl w:val="0"/>
          <w:numId w:val="45"/>
        </w:numPr>
        <w:jc w:val="both"/>
        <w:rPr>
          <w:rFonts w:asciiTheme="minorHAnsi" w:hAnsiTheme="minorHAnsi" w:cstheme="minorHAnsi"/>
        </w:rPr>
      </w:pPr>
      <w:r w:rsidRPr="00B63478">
        <w:rPr>
          <w:rFonts w:asciiTheme="minorHAnsi" w:hAnsiTheme="minorHAnsi" w:cstheme="minorHAnsi"/>
        </w:rPr>
        <w:t>zmenu objektu;</w:t>
      </w:r>
    </w:p>
    <w:p w14:paraId="5463B7CE" w14:textId="77777777" w:rsidR="00B63478" w:rsidRPr="00B63478" w:rsidRDefault="00B63478" w:rsidP="0001419D">
      <w:pPr>
        <w:numPr>
          <w:ilvl w:val="0"/>
          <w:numId w:val="45"/>
        </w:numPr>
        <w:jc w:val="both"/>
        <w:rPr>
          <w:rFonts w:asciiTheme="minorHAnsi" w:hAnsiTheme="minorHAnsi" w:cstheme="minorHAnsi"/>
        </w:rPr>
      </w:pPr>
      <w:r w:rsidRPr="00B63478">
        <w:rPr>
          <w:rFonts w:asciiTheme="minorHAnsi" w:hAnsiTheme="minorHAnsi" w:cstheme="minorHAnsi"/>
        </w:rPr>
        <w:t>zmenu stavu v redakčnom workflow;</w:t>
      </w:r>
    </w:p>
    <w:p w14:paraId="108F3241" w14:textId="77777777" w:rsidR="00B63478" w:rsidRPr="00B63478" w:rsidRDefault="00B63478" w:rsidP="0001419D">
      <w:pPr>
        <w:numPr>
          <w:ilvl w:val="0"/>
          <w:numId w:val="45"/>
        </w:numPr>
        <w:jc w:val="both"/>
        <w:rPr>
          <w:rFonts w:asciiTheme="minorHAnsi" w:hAnsiTheme="minorHAnsi" w:cstheme="minorHAnsi"/>
        </w:rPr>
      </w:pPr>
      <w:r w:rsidRPr="00B63478">
        <w:rPr>
          <w:rFonts w:asciiTheme="minorHAnsi" w:hAnsiTheme="minorHAnsi" w:cstheme="minorHAnsi"/>
        </w:rPr>
        <w:t>publikovanie;</w:t>
      </w:r>
    </w:p>
    <w:p w14:paraId="6087A7FA" w14:textId="77777777" w:rsidR="00B63478" w:rsidRPr="00B63478" w:rsidRDefault="00B63478" w:rsidP="0001419D">
      <w:pPr>
        <w:numPr>
          <w:ilvl w:val="0"/>
          <w:numId w:val="45"/>
        </w:numPr>
        <w:spacing w:after="120"/>
        <w:jc w:val="both"/>
        <w:rPr>
          <w:rFonts w:asciiTheme="minorHAnsi" w:hAnsiTheme="minorHAnsi" w:cstheme="minorHAnsi"/>
        </w:rPr>
      </w:pPr>
      <w:r w:rsidRPr="00B63478">
        <w:rPr>
          <w:rFonts w:asciiTheme="minorHAnsi" w:hAnsiTheme="minorHAnsi" w:cstheme="minorHAnsi"/>
        </w:rPr>
        <w:t>administratívnu zmenu používateľského oprávnenia.</w:t>
      </w:r>
    </w:p>
    <w:p w14:paraId="4F43FCC8"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Auditný záznam musí obsahovať minimálne identifikáciu používateľa, dátum a čas, typ vykonanej operácie a identifikáciu dotknutého objektu.</w:t>
      </w:r>
    </w:p>
    <w:p w14:paraId="7E45721F"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Auditné záznamy nesmú byť bežným používateľom editovateľné.</w:t>
      </w:r>
    </w:p>
    <w:p w14:paraId="49381DED"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Aplikačné API [POC-16]</w:t>
      </w:r>
    </w:p>
    <w:p w14:paraId="08E0E0F2"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lastRenderedPageBreak/>
        <w:t>PoC musí sprístupňovať aplikačné API minimálne pre:</w:t>
      </w:r>
    </w:p>
    <w:p w14:paraId="36226135" w14:textId="77777777" w:rsidR="00B63478" w:rsidRPr="00B63478" w:rsidRDefault="00B63478" w:rsidP="0001419D">
      <w:pPr>
        <w:numPr>
          <w:ilvl w:val="0"/>
          <w:numId w:val="46"/>
        </w:numPr>
        <w:jc w:val="both"/>
        <w:rPr>
          <w:rFonts w:asciiTheme="minorHAnsi" w:hAnsiTheme="minorHAnsi" w:cstheme="minorHAnsi"/>
        </w:rPr>
      </w:pPr>
      <w:r w:rsidRPr="00B63478">
        <w:rPr>
          <w:rFonts w:asciiTheme="minorHAnsi" w:hAnsiTheme="minorHAnsi" w:cstheme="minorHAnsi"/>
        </w:rPr>
        <w:t>vyhľadávanie alebo získanie zoznamu objektov;</w:t>
      </w:r>
    </w:p>
    <w:p w14:paraId="5FF7F80F" w14:textId="77777777" w:rsidR="00B63478" w:rsidRPr="00B63478" w:rsidRDefault="00B63478" w:rsidP="0001419D">
      <w:pPr>
        <w:numPr>
          <w:ilvl w:val="0"/>
          <w:numId w:val="46"/>
        </w:numPr>
        <w:jc w:val="both"/>
        <w:rPr>
          <w:rFonts w:asciiTheme="minorHAnsi" w:hAnsiTheme="minorHAnsi" w:cstheme="minorHAnsi"/>
        </w:rPr>
      </w:pPr>
      <w:r w:rsidRPr="00B63478">
        <w:rPr>
          <w:rFonts w:asciiTheme="minorHAnsi" w:hAnsiTheme="minorHAnsi" w:cstheme="minorHAnsi"/>
        </w:rPr>
        <w:t>získanie detailu konkrétneho objektu;</w:t>
      </w:r>
    </w:p>
    <w:p w14:paraId="46F42E11" w14:textId="77777777" w:rsidR="00B63478" w:rsidRPr="00B63478" w:rsidRDefault="00B63478" w:rsidP="0001419D">
      <w:pPr>
        <w:numPr>
          <w:ilvl w:val="0"/>
          <w:numId w:val="46"/>
        </w:numPr>
        <w:spacing w:after="120"/>
        <w:jc w:val="both"/>
        <w:rPr>
          <w:rFonts w:asciiTheme="minorHAnsi" w:hAnsiTheme="minorHAnsi" w:cstheme="minorHAnsi"/>
        </w:rPr>
      </w:pPr>
      <w:r w:rsidRPr="00B63478">
        <w:rPr>
          <w:rFonts w:asciiTheme="minorHAnsi" w:hAnsiTheme="minorHAnsi" w:cstheme="minorHAnsi"/>
        </w:rPr>
        <w:t>získanie súvisiacich objektov alebo údajov.</w:t>
      </w:r>
    </w:p>
    <w:p w14:paraId="20981B1E"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API musí využívať štandardný strojovo čitateľný formát, minimálne JSON.</w:t>
      </w:r>
    </w:p>
    <w:p w14:paraId="065518AE"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Uchádzač musí v rámci praktického overenia PoC:</w:t>
      </w:r>
    </w:p>
    <w:p w14:paraId="09A08955" w14:textId="77777777" w:rsidR="00B63478" w:rsidRPr="00B63478" w:rsidRDefault="00B63478" w:rsidP="0001419D">
      <w:pPr>
        <w:numPr>
          <w:ilvl w:val="0"/>
          <w:numId w:val="47"/>
        </w:numPr>
        <w:jc w:val="both"/>
        <w:rPr>
          <w:rFonts w:asciiTheme="minorHAnsi" w:hAnsiTheme="minorHAnsi" w:cstheme="minorHAnsi"/>
        </w:rPr>
      </w:pPr>
      <w:r w:rsidRPr="00B63478">
        <w:rPr>
          <w:rFonts w:asciiTheme="minorHAnsi" w:hAnsiTheme="minorHAnsi" w:cstheme="minorHAnsi"/>
        </w:rPr>
        <w:t>demonštrovať minimálne jedno základné volanie API, pri ktorom bude prezentovaná požiadavka odoslaná na API a následná odpoveď API obsahujúca údaje z PoC;</w:t>
      </w:r>
    </w:p>
    <w:p w14:paraId="6EC1253E" w14:textId="77777777" w:rsidR="00B63478" w:rsidRPr="00B63478" w:rsidRDefault="00B63478" w:rsidP="0001419D">
      <w:pPr>
        <w:numPr>
          <w:ilvl w:val="0"/>
          <w:numId w:val="47"/>
        </w:numPr>
        <w:jc w:val="both"/>
        <w:rPr>
          <w:rFonts w:asciiTheme="minorHAnsi" w:hAnsiTheme="minorHAnsi" w:cstheme="minorHAnsi"/>
        </w:rPr>
      </w:pPr>
      <w:r w:rsidRPr="00B63478">
        <w:rPr>
          <w:rFonts w:asciiTheme="minorHAnsi" w:hAnsiTheme="minorHAnsi" w:cstheme="minorHAnsi"/>
        </w:rPr>
        <w:t>prezentovať Swagger definíciu API, z ktorej bude zrejmá minimálne štruktúra dostupných endpointov, vstupných parametrov a dátových odpovedí;</w:t>
      </w:r>
    </w:p>
    <w:p w14:paraId="02BEB18A" w14:textId="77777777" w:rsidR="00B63478" w:rsidRPr="00B63478" w:rsidRDefault="00B63478" w:rsidP="0001419D">
      <w:pPr>
        <w:numPr>
          <w:ilvl w:val="0"/>
          <w:numId w:val="47"/>
        </w:numPr>
        <w:spacing w:after="120"/>
        <w:jc w:val="both"/>
        <w:rPr>
          <w:rFonts w:asciiTheme="minorHAnsi" w:hAnsiTheme="minorHAnsi" w:cstheme="minorHAnsi"/>
        </w:rPr>
      </w:pPr>
      <w:r w:rsidRPr="00B63478">
        <w:rPr>
          <w:rFonts w:asciiTheme="minorHAnsi" w:hAnsiTheme="minorHAnsi" w:cstheme="minorHAnsi"/>
        </w:rPr>
        <w:t>preukázať, že údaje získané prostredníctvom API zodpovedajú údajom používaným samotnou portálovou aplikáciou.</w:t>
      </w:r>
    </w:p>
    <w:p w14:paraId="68ADB1E7"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Prezentované API nesmie byť samostatným demonštračným rozhraním vytvoreným iba na účely PoC bez väzby na funkčnú aplikačnú a dátovú vrstvu riešenia.</w:t>
      </w:r>
    </w:p>
    <w:p w14:paraId="6A8EE2A7"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Táto požiadavka nepredstavuje požiadavku na implementáciu Interoperabilnej platformy ani integračných rozhraní výsledného IS NEMPA.</w:t>
      </w:r>
    </w:p>
    <w:p w14:paraId="069A1B8E" w14:textId="77777777" w:rsidR="00B63478" w:rsidRPr="00B63478" w:rsidRDefault="00B63478" w:rsidP="0001419D">
      <w:pPr>
        <w:pStyle w:val="Nadpis4"/>
        <w:numPr>
          <w:ilvl w:val="1"/>
          <w:numId w:val="50"/>
        </w:numPr>
        <w:ind w:left="567"/>
        <w:rPr>
          <w:rFonts w:asciiTheme="minorHAnsi" w:hAnsiTheme="minorHAnsi" w:cstheme="minorHAnsi"/>
          <w:sz w:val="22"/>
          <w:szCs w:val="22"/>
        </w:rPr>
      </w:pPr>
      <w:r w:rsidRPr="00B63478">
        <w:rPr>
          <w:rFonts w:asciiTheme="minorHAnsi" w:hAnsiTheme="minorHAnsi" w:cstheme="minorHAnsi"/>
          <w:sz w:val="22"/>
          <w:szCs w:val="22"/>
        </w:rPr>
        <w:t>Responzivita a prístupnosť [POC-17]</w:t>
      </w:r>
    </w:p>
    <w:p w14:paraId="611FC5DD"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Používateľské rozhranie musí byť funkčné minimálne pre:</w:t>
      </w:r>
    </w:p>
    <w:p w14:paraId="1AF6A0BB" w14:textId="77777777" w:rsidR="00B63478" w:rsidRPr="00B63478" w:rsidRDefault="00B63478" w:rsidP="0001419D">
      <w:pPr>
        <w:numPr>
          <w:ilvl w:val="0"/>
          <w:numId w:val="48"/>
        </w:numPr>
        <w:jc w:val="both"/>
        <w:rPr>
          <w:rFonts w:asciiTheme="minorHAnsi" w:hAnsiTheme="minorHAnsi" w:cstheme="minorHAnsi"/>
        </w:rPr>
      </w:pPr>
      <w:r w:rsidRPr="00B63478">
        <w:rPr>
          <w:rFonts w:asciiTheme="minorHAnsi" w:hAnsiTheme="minorHAnsi" w:cstheme="minorHAnsi"/>
        </w:rPr>
        <w:t>desktop;</w:t>
      </w:r>
    </w:p>
    <w:p w14:paraId="0280D990" w14:textId="77777777" w:rsidR="00B63478" w:rsidRPr="00B63478" w:rsidRDefault="00B63478" w:rsidP="0001419D">
      <w:pPr>
        <w:numPr>
          <w:ilvl w:val="0"/>
          <w:numId w:val="48"/>
        </w:numPr>
        <w:jc w:val="both"/>
        <w:rPr>
          <w:rFonts w:asciiTheme="minorHAnsi" w:hAnsiTheme="minorHAnsi" w:cstheme="minorHAnsi"/>
        </w:rPr>
      </w:pPr>
      <w:r w:rsidRPr="00B63478">
        <w:rPr>
          <w:rFonts w:asciiTheme="minorHAnsi" w:hAnsiTheme="minorHAnsi" w:cstheme="minorHAnsi"/>
        </w:rPr>
        <w:t>tablet;</w:t>
      </w:r>
    </w:p>
    <w:p w14:paraId="2427228F" w14:textId="77777777" w:rsidR="00B63478" w:rsidRPr="00B63478" w:rsidRDefault="00B63478" w:rsidP="0001419D">
      <w:pPr>
        <w:numPr>
          <w:ilvl w:val="0"/>
          <w:numId w:val="48"/>
        </w:numPr>
        <w:spacing w:after="120"/>
        <w:jc w:val="both"/>
        <w:rPr>
          <w:rFonts w:asciiTheme="minorHAnsi" w:hAnsiTheme="minorHAnsi" w:cstheme="minorHAnsi"/>
        </w:rPr>
      </w:pPr>
      <w:r w:rsidRPr="00B63478">
        <w:rPr>
          <w:rFonts w:asciiTheme="minorHAnsi" w:hAnsiTheme="minorHAnsi" w:cstheme="minorHAnsi"/>
        </w:rPr>
        <w:t>mobilné zariadenie.</w:t>
      </w:r>
    </w:p>
    <w:p w14:paraId="0C65991A"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Vybrané používateľské scenáre musia byť ovládateľné prostredníctvom klávesnice bez použitia myši.</w:t>
      </w:r>
    </w:p>
    <w:p w14:paraId="30AF3A10"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Kľúčové používateľské obrazovky musia spĺňať požiadavky WCAG 2.1 AA.</w:t>
      </w:r>
    </w:p>
    <w:p w14:paraId="4D533374" w14:textId="77777777" w:rsidR="00B63478" w:rsidRPr="004F45B4" w:rsidRDefault="00B63478" w:rsidP="00B63478">
      <w:pPr>
        <w:spacing w:after="120"/>
        <w:jc w:val="both"/>
        <w:rPr>
          <w:rFonts w:asciiTheme="minorHAnsi" w:hAnsiTheme="minorHAnsi" w:cstheme="minorHAnsi"/>
        </w:rPr>
      </w:pPr>
      <w:r w:rsidRPr="00B63478">
        <w:rPr>
          <w:rFonts w:asciiTheme="minorHAnsi" w:hAnsiTheme="minorHAnsi" w:cstheme="minorHAnsi"/>
        </w:rPr>
        <w:t>Uchádzač prakticky demonštruje minimálne navigáciu klávesnicou, prácu s focusom, popisy formulárových prvkov a spracovanie validačných chýb.</w:t>
      </w:r>
    </w:p>
    <w:p w14:paraId="2BFFA5EE" w14:textId="1AEDBB1E" w:rsidR="00B21864" w:rsidRPr="00B63478" w:rsidRDefault="00B21864" w:rsidP="0001419D">
      <w:pPr>
        <w:pStyle w:val="Nadpis3"/>
        <w:numPr>
          <w:ilvl w:val="0"/>
          <w:numId w:val="53"/>
        </w:numPr>
        <w:ind w:left="567" w:hanging="567"/>
        <w:rPr>
          <w:rFonts w:asciiTheme="minorHAnsi" w:hAnsiTheme="minorHAnsi" w:cstheme="minorHAnsi"/>
          <w:b/>
          <w:bCs/>
          <w:w w:val="105"/>
          <w:sz w:val="22"/>
          <w:szCs w:val="24"/>
        </w:rPr>
      </w:pPr>
      <w:bookmarkStart w:id="37" w:name="_Toc243986891"/>
      <w:r w:rsidRPr="00581446">
        <w:rPr>
          <w:rFonts w:asciiTheme="minorHAnsi" w:hAnsiTheme="minorHAnsi" w:cstheme="minorHAnsi"/>
          <w:b/>
          <w:bCs/>
          <w:w w:val="105"/>
          <w:sz w:val="22"/>
          <w:szCs w:val="24"/>
        </w:rPr>
        <w:t>Dokumentácia k Proof of Concept</w:t>
      </w:r>
      <w:bookmarkEnd w:id="37"/>
    </w:p>
    <w:p w14:paraId="0BE9D976" w14:textId="65463D9B"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Súčasťou PoC musí byť dokumentácia určená na praktické overenie splnenia všetkých minimálnych požiadaviek na PoC stanovených verejným obstarávateľom.</w:t>
      </w:r>
    </w:p>
    <w:p w14:paraId="2548420F"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Uchádzač je povinný ku každej minimálnej požiadavke na PoC spracovať príslušný testovací prípad (Test Case) alebo testovací scenár, prostredníctvom ktorého bude možné jednoznačne a opakovateľne overiť jej splnenie v nasadenom PoC.</w:t>
      </w:r>
    </w:p>
    <w:p w14:paraId="601B0A25"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Dokumentácia musí ku každému testovaciemu prípadu obsahovať minimálne:</w:t>
      </w:r>
    </w:p>
    <w:p w14:paraId="08611F56" w14:textId="77777777" w:rsidR="00B63478" w:rsidRPr="00B63478" w:rsidRDefault="00B63478" w:rsidP="0001419D">
      <w:pPr>
        <w:numPr>
          <w:ilvl w:val="0"/>
          <w:numId w:val="49"/>
        </w:numPr>
        <w:jc w:val="both"/>
        <w:rPr>
          <w:rFonts w:asciiTheme="minorHAnsi" w:hAnsiTheme="minorHAnsi" w:cstheme="minorHAnsi"/>
        </w:rPr>
      </w:pPr>
      <w:r w:rsidRPr="00B63478">
        <w:rPr>
          <w:rFonts w:asciiTheme="minorHAnsi" w:hAnsiTheme="minorHAnsi" w:cstheme="minorHAnsi"/>
        </w:rPr>
        <w:t>jednoznačnú identifikáciu požiadavky, ku ktorej sa testovací prípad vzťahuje;</w:t>
      </w:r>
    </w:p>
    <w:p w14:paraId="10FBDD51" w14:textId="77777777" w:rsidR="00B63478" w:rsidRPr="00B63478" w:rsidRDefault="00B63478" w:rsidP="0001419D">
      <w:pPr>
        <w:numPr>
          <w:ilvl w:val="0"/>
          <w:numId w:val="49"/>
        </w:numPr>
        <w:jc w:val="both"/>
        <w:rPr>
          <w:rFonts w:asciiTheme="minorHAnsi" w:hAnsiTheme="minorHAnsi" w:cstheme="minorHAnsi"/>
        </w:rPr>
      </w:pPr>
      <w:r w:rsidRPr="00B63478">
        <w:rPr>
          <w:rFonts w:asciiTheme="minorHAnsi" w:hAnsiTheme="minorHAnsi" w:cstheme="minorHAnsi"/>
        </w:rPr>
        <w:t>názov a účel testovacieho prípadu;</w:t>
      </w:r>
    </w:p>
    <w:p w14:paraId="2966334F" w14:textId="77777777" w:rsidR="00B63478" w:rsidRPr="00B63478" w:rsidRDefault="00B63478" w:rsidP="0001419D">
      <w:pPr>
        <w:numPr>
          <w:ilvl w:val="0"/>
          <w:numId w:val="49"/>
        </w:numPr>
        <w:jc w:val="both"/>
        <w:rPr>
          <w:rFonts w:asciiTheme="minorHAnsi" w:hAnsiTheme="minorHAnsi" w:cstheme="minorHAnsi"/>
        </w:rPr>
      </w:pPr>
      <w:r w:rsidRPr="00B63478">
        <w:rPr>
          <w:rFonts w:asciiTheme="minorHAnsi" w:hAnsiTheme="minorHAnsi" w:cstheme="minorHAnsi"/>
        </w:rPr>
        <w:t>vstupné podmienky a prípadné testovacie údaje potrebné na vykonanie testu;</w:t>
      </w:r>
    </w:p>
    <w:p w14:paraId="50CB3118" w14:textId="77777777" w:rsidR="00B63478" w:rsidRPr="00B63478" w:rsidRDefault="00B63478" w:rsidP="0001419D">
      <w:pPr>
        <w:numPr>
          <w:ilvl w:val="0"/>
          <w:numId w:val="49"/>
        </w:numPr>
        <w:jc w:val="both"/>
        <w:rPr>
          <w:rFonts w:asciiTheme="minorHAnsi" w:hAnsiTheme="minorHAnsi" w:cstheme="minorHAnsi"/>
        </w:rPr>
      </w:pPr>
      <w:r w:rsidRPr="00B63478">
        <w:rPr>
          <w:rFonts w:asciiTheme="minorHAnsi" w:hAnsiTheme="minorHAnsi" w:cstheme="minorHAnsi"/>
        </w:rPr>
        <w:t>opis jednotlivých krokov potrebných na vykonanie testu;</w:t>
      </w:r>
    </w:p>
    <w:p w14:paraId="1E2745EE" w14:textId="77777777" w:rsidR="00B63478" w:rsidRPr="00B63478" w:rsidRDefault="00B63478" w:rsidP="0001419D">
      <w:pPr>
        <w:numPr>
          <w:ilvl w:val="0"/>
          <w:numId w:val="49"/>
        </w:numPr>
        <w:jc w:val="both"/>
        <w:rPr>
          <w:rFonts w:asciiTheme="minorHAnsi" w:hAnsiTheme="minorHAnsi" w:cstheme="minorHAnsi"/>
        </w:rPr>
      </w:pPr>
      <w:r w:rsidRPr="00B63478">
        <w:rPr>
          <w:rFonts w:asciiTheme="minorHAnsi" w:hAnsiTheme="minorHAnsi" w:cstheme="minorHAnsi"/>
        </w:rPr>
        <w:t>očakávaný výsledok testu;</w:t>
      </w:r>
    </w:p>
    <w:p w14:paraId="63B277A0" w14:textId="77777777" w:rsidR="00B63478" w:rsidRPr="00B63478" w:rsidRDefault="00B63478" w:rsidP="0001419D">
      <w:pPr>
        <w:numPr>
          <w:ilvl w:val="0"/>
          <w:numId w:val="49"/>
        </w:numPr>
        <w:spacing w:after="120"/>
        <w:jc w:val="both"/>
        <w:rPr>
          <w:rFonts w:asciiTheme="minorHAnsi" w:hAnsiTheme="minorHAnsi" w:cstheme="minorHAnsi"/>
        </w:rPr>
      </w:pPr>
      <w:r w:rsidRPr="00B63478">
        <w:rPr>
          <w:rFonts w:asciiTheme="minorHAnsi" w:hAnsiTheme="minorHAnsi" w:cstheme="minorHAnsi"/>
        </w:rPr>
        <w:t>spôsob alebo kritérium vyhodnotenia úspešného splnenia testu.</w:t>
      </w:r>
    </w:p>
    <w:p w14:paraId="50A42FDB"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Testovacie prípady musia pokrývať všetky minimálne požiadavky na PoC. Každá minimálna požiadavka musí byť priradená najmenej k jednému testovaciemu prípadu tak, aby bolo možné jednoznačne preukázať a vyhodnotiť jej splnenie.</w:t>
      </w:r>
    </w:p>
    <w:p w14:paraId="45CCD2A1"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lastRenderedPageBreak/>
        <w:t>Uchádzač zároveň predloží maticu pokrytia požiadaviek, ktorá bude obsahovať minimálne identifikáciu požiadavky, identifikáciu príslušného testovacieho prípadu a odkaz na príslušnú časť dokumentácie PoC.</w:t>
      </w:r>
    </w:p>
    <w:p w14:paraId="5DB93DCF" w14:textId="77777777" w:rsidR="00B63478" w:rsidRPr="00B63478" w:rsidRDefault="00B63478" w:rsidP="00B63478">
      <w:pPr>
        <w:spacing w:after="120"/>
        <w:jc w:val="both"/>
        <w:rPr>
          <w:rFonts w:asciiTheme="minorHAnsi" w:hAnsiTheme="minorHAnsi" w:cstheme="minorHAnsi"/>
        </w:rPr>
      </w:pPr>
      <w:r w:rsidRPr="00B63478">
        <w:rPr>
          <w:rFonts w:asciiTheme="minorHAnsi" w:hAnsiTheme="minorHAnsi" w:cstheme="minorHAnsi"/>
        </w:rPr>
        <w:t>Testovacie prípady musia byť navrhnuté tak, aby ich bolo možné vykonať priamo nad PoC nasadeným v prostredí verejného obstarávateľa. Verejný obstarávateľ musí byť schopný podľa predloženej dokumentácie jednotlivé testovacie prípady vykonať alebo zopakovať a jednoznačne posúdiť, či bola príslušná minimálna požiadavka splnená.</w:t>
      </w:r>
    </w:p>
    <w:p w14:paraId="26850771" w14:textId="1A2243E9" w:rsidR="00B63478" w:rsidRPr="00E8266E" w:rsidRDefault="00B63478" w:rsidP="00B63478">
      <w:pPr>
        <w:spacing w:after="120"/>
        <w:jc w:val="both"/>
        <w:rPr>
          <w:rFonts w:asciiTheme="minorHAnsi" w:hAnsiTheme="minorHAnsi" w:cstheme="minorHAnsi"/>
          <w:b/>
          <w:bCs/>
        </w:rPr>
      </w:pPr>
      <w:r w:rsidRPr="00E8266E">
        <w:rPr>
          <w:rFonts w:asciiTheme="minorHAnsi" w:hAnsiTheme="minorHAnsi" w:cstheme="minorHAnsi"/>
          <w:b/>
          <w:bCs/>
        </w:rPr>
        <w:t>Dokumentácia testovacích prípadov a matica pokrytia požiadaviek tvoria neoddeliteľnú súčasť predloženého PoC</w:t>
      </w:r>
      <w:r w:rsidR="00E8266E" w:rsidRPr="00E8266E">
        <w:rPr>
          <w:rFonts w:asciiTheme="minorHAnsi" w:hAnsiTheme="minorHAnsi" w:cstheme="minorHAnsi"/>
          <w:b/>
          <w:bCs/>
        </w:rPr>
        <w:t xml:space="preserve"> a </w:t>
      </w:r>
      <w:r w:rsidR="00E8266E" w:rsidRPr="00E8266E">
        <w:rPr>
          <w:rFonts w:asciiTheme="minorHAnsi" w:hAnsiTheme="minorHAnsi" w:cstheme="minorHAnsi"/>
          <w:b/>
          <w:bCs/>
          <w:u w:val="single"/>
        </w:rPr>
        <w:t>musia byť súčasťou ponuky uchádzača v systéme ERANET</w:t>
      </w:r>
      <w:r w:rsidR="00E8266E" w:rsidRPr="00E8266E">
        <w:rPr>
          <w:rFonts w:asciiTheme="minorHAnsi" w:hAnsiTheme="minorHAnsi" w:cstheme="minorHAnsi"/>
          <w:b/>
          <w:bCs/>
        </w:rPr>
        <w:t xml:space="preserve">. </w:t>
      </w:r>
    </w:p>
    <w:p w14:paraId="587B3A57" w14:textId="68DCCE3F" w:rsidR="00B24E38" w:rsidRPr="004F45B4" w:rsidRDefault="00B24E38">
      <w:pPr>
        <w:rPr>
          <w:rFonts w:asciiTheme="minorHAnsi" w:hAnsiTheme="minorHAnsi" w:cstheme="minorHAnsi"/>
        </w:rPr>
      </w:pPr>
      <w:r w:rsidRPr="004F45B4">
        <w:rPr>
          <w:rFonts w:asciiTheme="minorHAnsi" w:hAnsiTheme="minorHAnsi" w:cstheme="minorHAnsi"/>
        </w:rPr>
        <w:br w:type="page"/>
      </w:r>
    </w:p>
    <w:p w14:paraId="79E12CB6" w14:textId="77777777" w:rsidR="00B63478" w:rsidRPr="00B63478" w:rsidRDefault="00B63478" w:rsidP="00B63478">
      <w:pPr>
        <w:jc w:val="both"/>
        <w:rPr>
          <w:rFonts w:asciiTheme="minorHAnsi" w:hAnsiTheme="minorHAnsi" w:cstheme="minorHAnsi"/>
        </w:rPr>
      </w:pPr>
    </w:p>
    <w:p w14:paraId="187D680A" w14:textId="77777777" w:rsidR="00D33DA7" w:rsidRPr="004F45B4" w:rsidRDefault="00D33DA7" w:rsidP="00D33DA7">
      <w:pPr>
        <w:jc w:val="both"/>
        <w:rPr>
          <w:rFonts w:asciiTheme="minorHAnsi" w:hAnsiTheme="minorHAnsi" w:cstheme="minorHAnsi"/>
        </w:rPr>
      </w:pPr>
    </w:p>
    <w:p w14:paraId="6EB1982B" w14:textId="106E9243" w:rsidR="000C7080" w:rsidRPr="004F45B4" w:rsidRDefault="000203A3" w:rsidP="000C7080">
      <w:pPr>
        <w:jc w:val="center"/>
        <w:rPr>
          <w:rFonts w:asciiTheme="minorHAnsi" w:hAnsiTheme="minorHAnsi" w:cstheme="minorHAnsi"/>
          <w:sz w:val="32"/>
          <w:szCs w:val="32"/>
        </w:rPr>
      </w:pPr>
      <w:r w:rsidRPr="004F45B4">
        <w:rPr>
          <w:rFonts w:asciiTheme="minorHAnsi" w:hAnsiTheme="minorHAnsi" w:cstheme="minorHAnsi"/>
          <w:sz w:val="32"/>
          <w:szCs w:val="32"/>
        </w:rPr>
        <w:t>V</w:t>
      </w:r>
      <w:r w:rsidR="000C7080" w:rsidRPr="004F45B4">
        <w:rPr>
          <w:rFonts w:asciiTheme="minorHAnsi" w:hAnsiTheme="minorHAnsi" w:cstheme="minorHAnsi"/>
          <w:sz w:val="32"/>
          <w:szCs w:val="32"/>
        </w:rPr>
        <w:t>erejná súťaž</w:t>
      </w:r>
    </w:p>
    <w:p w14:paraId="2E27A0D5" w14:textId="77777777" w:rsidR="000C7080" w:rsidRPr="004F45B4" w:rsidRDefault="000C7080" w:rsidP="000C7080">
      <w:pPr>
        <w:pStyle w:val="Zkladntext"/>
        <w:jc w:val="center"/>
        <w:rPr>
          <w:rFonts w:asciiTheme="minorHAnsi" w:hAnsiTheme="minorHAnsi" w:cstheme="minorHAnsi"/>
          <w:sz w:val="34"/>
        </w:rPr>
      </w:pPr>
    </w:p>
    <w:p w14:paraId="4151E4EB" w14:textId="77777777" w:rsidR="000C7080" w:rsidRPr="004F45B4" w:rsidRDefault="000C7080" w:rsidP="000C7080">
      <w:pPr>
        <w:pStyle w:val="Zkladntext"/>
        <w:spacing w:before="8"/>
        <w:jc w:val="center"/>
        <w:rPr>
          <w:rFonts w:asciiTheme="minorHAnsi" w:hAnsiTheme="minorHAnsi" w:cstheme="minorHAnsi"/>
          <w:sz w:val="29"/>
        </w:rPr>
      </w:pPr>
    </w:p>
    <w:p w14:paraId="7DC7E788" w14:textId="77777777" w:rsidR="00CA54D8" w:rsidRPr="004F45B4" w:rsidRDefault="00CA54D8" w:rsidP="00CA54D8">
      <w:pPr>
        <w:tabs>
          <w:tab w:val="left" w:pos="5547"/>
        </w:tabs>
        <w:jc w:val="center"/>
        <w:rPr>
          <w:rFonts w:asciiTheme="minorHAnsi" w:hAnsiTheme="minorHAnsi" w:cstheme="minorHAnsi"/>
          <w:sz w:val="31"/>
        </w:rPr>
      </w:pPr>
      <w:r w:rsidRPr="004F45B4">
        <w:rPr>
          <w:rFonts w:asciiTheme="minorHAnsi" w:hAnsiTheme="minorHAnsi" w:cstheme="minorHAnsi"/>
          <w:sz w:val="31"/>
        </w:rPr>
        <w:t>N A D L I M I T N Á   Z Á K A Z K</w:t>
      </w:r>
      <w:r w:rsidRPr="004F45B4">
        <w:rPr>
          <w:rFonts w:asciiTheme="minorHAnsi" w:hAnsiTheme="minorHAnsi" w:cstheme="minorHAnsi"/>
          <w:spacing w:val="28"/>
          <w:sz w:val="31"/>
        </w:rPr>
        <w:t xml:space="preserve"> </w:t>
      </w:r>
      <w:r w:rsidRPr="004F45B4">
        <w:rPr>
          <w:rFonts w:asciiTheme="minorHAnsi" w:hAnsiTheme="minorHAnsi" w:cstheme="minorHAnsi"/>
          <w:sz w:val="31"/>
        </w:rPr>
        <w:t>A</w:t>
      </w:r>
    </w:p>
    <w:p w14:paraId="790A3647" w14:textId="77777777" w:rsidR="00C30D50" w:rsidRPr="004F45B4" w:rsidRDefault="00C30D50" w:rsidP="00C30D50">
      <w:pPr>
        <w:pStyle w:val="Zkladntext"/>
        <w:spacing w:line="252" w:lineRule="auto"/>
        <w:ind w:left="505" w:right="398"/>
        <w:jc w:val="center"/>
        <w:rPr>
          <w:rFonts w:asciiTheme="minorHAnsi" w:hAnsiTheme="minorHAnsi" w:cstheme="minorHAnsi"/>
          <w:sz w:val="29"/>
        </w:rPr>
      </w:pPr>
      <w:r w:rsidRPr="004F45B4">
        <w:rPr>
          <w:rFonts w:asciiTheme="minorHAnsi" w:hAnsiTheme="minorHAnsi" w:cstheme="minorHAnsi"/>
          <w:sz w:val="29"/>
        </w:rPr>
        <w:t>na poskytnutie služieb</w:t>
      </w:r>
      <w:r w:rsidRPr="004F45B4" w:rsidDel="00CA54D8">
        <w:rPr>
          <w:rFonts w:asciiTheme="minorHAnsi" w:hAnsiTheme="minorHAnsi" w:cstheme="minorHAnsi"/>
          <w:sz w:val="29"/>
        </w:rPr>
        <w:t xml:space="preserve"> </w:t>
      </w:r>
    </w:p>
    <w:p w14:paraId="17D134F6" w14:textId="77777777" w:rsidR="000C7080" w:rsidRPr="004F45B4" w:rsidRDefault="000C7080" w:rsidP="000C7080">
      <w:pPr>
        <w:pStyle w:val="Zkladntext"/>
        <w:spacing w:before="9"/>
        <w:jc w:val="center"/>
        <w:rPr>
          <w:rFonts w:asciiTheme="minorHAnsi" w:hAnsiTheme="minorHAnsi" w:cstheme="minorHAnsi"/>
          <w:sz w:val="44"/>
        </w:rPr>
      </w:pPr>
    </w:p>
    <w:p w14:paraId="4FE97BE3" w14:textId="657E9FFD" w:rsidR="000C7080" w:rsidRPr="004F45B4" w:rsidRDefault="000C7080" w:rsidP="000C7080">
      <w:pPr>
        <w:pStyle w:val="Zkladntext"/>
        <w:spacing w:line="256" w:lineRule="auto"/>
        <w:ind w:right="397"/>
        <w:jc w:val="center"/>
        <w:rPr>
          <w:rFonts w:asciiTheme="minorHAnsi" w:hAnsiTheme="minorHAnsi" w:cstheme="minorHAnsi"/>
        </w:rPr>
      </w:pPr>
      <w:r w:rsidRPr="004F45B4">
        <w:rPr>
          <w:rFonts w:asciiTheme="minorHAnsi" w:hAnsiTheme="minorHAnsi" w:cstheme="minorHAnsi"/>
          <w:w w:val="105"/>
        </w:rPr>
        <w:t xml:space="preserve">podľa § 66 ods. 7 </w:t>
      </w:r>
      <w:r w:rsidR="009E6B2C" w:rsidRPr="004F45B4">
        <w:rPr>
          <w:rFonts w:asciiTheme="minorHAnsi" w:hAnsiTheme="minorHAnsi" w:cstheme="minorHAnsi"/>
          <w:w w:val="105"/>
        </w:rPr>
        <w:t xml:space="preserve">písm. b) </w:t>
      </w:r>
      <w:r w:rsidRPr="004F45B4">
        <w:rPr>
          <w:rFonts w:asciiTheme="minorHAnsi" w:hAnsiTheme="minorHAnsi" w:cstheme="minorHAnsi"/>
          <w:w w:val="105"/>
        </w:rPr>
        <w:t>zákona č. 343/2015 Z. z. o verejnom obstarávaní a o zmene a doplnení niektorých zákonov v znení neskorších predpisov</w:t>
      </w:r>
    </w:p>
    <w:p w14:paraId="4B4287FC" w14:textId="77777777" w:rsidR="000C7080" w:rsidRPr="004F45B4" w:rsidRDefault="000C7080" w:rsidP="000C7080">
      <w:pPr>
        <w:pStyle w:val="Zkladntext"/>
        <w:jc w:val="center"/>
        <w:rPr>
          <w:rFonts w:asciiTheme="minorHAnsi" w:hAnsiTheme="minorHAnsi" w:cstheme="minorHAnsi"/>
          <w:sz w:val="24"/>
        </w:rPr>
      </w:pPr>
    </w:p>
    <w:p w14:paraId="5267A430" w14:textId="77777777" w:rsidR="000C7080" w:rsidRPr="004F45B4" w:rsidRDefault="000C7080" w:rsidP="000C7080">
      <w:pPr>
        <w:pStyle w:val="Zkladntext"/>
        <w:jc w:val="center"/>
        <w:rPr>
          <w:rFonts w:asciiTheme="minorHAnsi" w:hAnsiTheme="minorHAnsi" w:cstheme="minorHAnsi"/>
          <w:sz w:val="24"/>
        </w:rPr>
      </w:pPr>
    </w:p>
    <w:p w14:paraId="6D12B6E0" w14:textId="77777777" w:rsidR="000C7080" w:rsidRPr="004F45B4" w:rsidRDefault="000C7080" w:rsidP="000C7080">
      <w:pPr>
        <w:pStyle w:val="Zkladntext"/>
        <w:jc w:val="center"/>
        <w:rPr>
          <w:rFonts w:asciiTheme="minorHAnsi" w:hAnsiTheme="minorHAnsi" w:cstheme="minorHAnsi"/>
          <w:sz w:val="24"/>
        </w:rPr>
      </w:pPr>
    </w:p>
    <w:p w14:paraId="01FEAFBB" w14:textId="77777777" w:rsidR="000C7080" w:rsidRPr="004F45B4" w:rsidRDefault="000C7080" w:rsidP="000C7080">
      <w:pPr>
        <w:pStyle w:val="Zkladntext"/>
        <w:jc w:val="center"/>
        <w:rPr>
          <w:rFonts w:asciiTheme="minorHAnsi" w:hAnsiTheme="minorHAnsi" w:cstheme="minorHAnsi"/>
          <w:sz w:val="31"/>
        </w:rPr>
      </w:pPr>
    </w:p>
    <w:p w14:paraId="22A85241" w14:textId="77777777" w:rsidR="000C7080" w:rsidRPr="004F45B4" w:rsidRDefault="000C7080" w:rsidP="000C7080">
      <w:pPr>
        <w:jc w:val="center"/>
        <w:rPr>
          <w:rFonts w:asciiTheme="minorHAnsi" w:hAnsiTheme="minorHAnsi" w:cstheme="minorHAnsi"/>
          <w:sz w:val="40"/>
          <w:szCs w:val="40"/>
        </w:rPr>
      </w:pPr>
      <w:r w:rsidRPr="004F45B4">
        <w:rPr>
          <w:rFonts w:asciiTheme="minorHAnsi" w:hAnsiTheme="minorHAnsi" w:cstheme="minorHAnsi"/>
          <w:sz w:val="40"/>
          <w:szCs w:val="40"/>
        </w:rPr>
        <w:t>SÚŤAŽNÉ PODKLADY</w:t>
      </w:r>
    </w:p>
    <w:p w14:paraId="2E685FBC" w14:textId="77777777" w:rsidR="000C7080" w:rsidRPr="004F45B4" w:rsidRDefault="000C7080" w:rsidP="000C7080">
      <w:pPr>
        <w:pStyle w:val="Zkladntext"/>
        <w:jc w:val="center"/>
        <w:rPr>
          <w:rFonts w:asciiTheme="minorHAnsi" w:hAnsiTheme="minorHAnsi" w:cstheme="minorHAnsi"/>
          <w:b/>
          <w:sz w:val="34"/>
        </w:rPr>
      </w:pPr>
    </w:p>
    <w:p w14:paraId="752D6AC9" w14:textId="77777777" w:rsidR="000C7080" w:rsidRPr="004F45B4" w:rsidRDefault="000C7080" w:rsidP="000C7080">
      <w:pPr>
        <w:pStyle w:val="Zkladntext"/>
        <w:jc w:val="center"/>
        <w:rPr>
          <w:rFonts w:asciiTheme="minorHAnsi" w:hAnsiTheme="minorHAnsi" w:cstheme="minorHAnsi"/>
          <w:b/>
          <w:sz w:val="34"/>
        </w:rPr>
      </w:pPr>
    </w:p>
    <w:p w14:paraId="6A66A9C3" w14:textId="77777777" w:rsidR="000C7080" w:rsidRPr="004F45B4" w:rsidRDefault="000C7080" w:rsidP="000C7080">
      <w:pPr>
        <w:pStyle w:val="Zkladntext"/>
        <w:spacing w:before="2"/>
        <w:jc w:val="center"/>
        <w:rPr>
          <w:rFonts w:asciiTheme="minorHAnsi" w:hAnsiTheme="minorHAnsi" w:cstheme="minorHAnsi"/>
          <w:b/>
          <w:sz w:val="29"/>
        </w:rPr>
      </w:pPr>
    </w:p>
    <w:p w14:paraId="7F8B8AB5" w14:textId="77777777" w:rsidR="000C7080" w:rsidRPr="004F45B4" w:rsidRDefault="000C7080" w:rsidP="000C7080">
      <w:pPr>
        <w:jc w:val="center"/>
        <w:rPr>
          <w:rFonts w:asciiTheme="minorHAnsi" w:hAnsiTheme="minorHAnsi" w:cstheme="minorHAnsi"/>
        </w:rPr>
      </w:pPr>
      <w:r w:rsidRPr="004F45B4">
        <w:rPr>
          <w:rFonts w:asciiTheme="minorHAnsi" w:hAnsiTheme="minorHAnsi" w:cstheme="minorHAnsi"/>
        </w:rPr>
        <w:t>Názov predmetu zákazky:</w:t>
      </w:r>
    </w:p>
    <w:p w14:paraId="5C83158A" w14:textId="77777777" w:rsidR="00C052AE" w:rsidRPr="004F45B4" w:rsidRDefault="00C052AE" w:rsidP="000C7080">
      <w:pPr>
        <w:jc w:val="center"/>
        <w:rPr>
          <w:rFonts w:asciiTheme="minorHAnsi" w:hAnsiTheme="minorHAnsi" w:cstheme="minorHAnsi"/>
        </w:rPr>
      </w:pPr>
    </w:p>
    <w:p w14:paraId="0FCC145A" w14:textId="77777777"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Národný systém evidencie, manažmentu a podpory VaV </w:t>
      </w:r>
    </w:p>
    <w:p w14:paraId="23357FA3" w14:textId="77777777"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projektov a organizácií </w:t>
      </w:r>
    </w:p>
    <w:p w14:paraId="0C600AB9" w14:textId="5FB3CCFE" w:rsidR="000C7080" w:rsidRPr="004F45B4" w:rsidRDefault="009B3E17" w:rsidP="00A40D9B">
      <w:pPr>
        <w:spacing w:before="6"/>
        <w:jc w:val="center"/>
        <w:rPr>
          <w:rFonts w:asciiTheme="minorHAnsi" w:eastAsiaTheme="minorHAnsi" w:hAnsiTheme="minorHAnsi" w:cstheme="minorHAnsi"/>
          <w:b/>
          <w:iCs/>
          <w:color w:val="000000"/>
          <w:sz w:val="36"/>
          <w:szCs w:val="36"/>
        </w:rPr>
      </w:pPr>
      <w:r w:rsidRPr="004F45B4">
        <w:rPr>
          <w:rFonts w:asciiTheme="minorHAnsi" w:eastAsiaTheme="minorHAnsi" w:hAnsiTheme="minorHAnsi" w:cstheme="minorHAnsi"/>
          <w:b/>
          <w:iCs/>
          <w:color w:val="000000"/>
          <w:sz w:val="36"/>
          <w:szCs w:val="36"/>
        </w:rPr>
        <w:t xml:space="preserve"> </w:t>
      </w:r>
      <w:r w:rsidR="005421E1" w:rsidRPr="004F45B4">
        <w:rPr>
          <w:rFonts w:asciiTheme="minorHAnsi" w:eastAsiaTheme="minorHAnsi" w:hAnsiTheme="minorHAnsi" w:cstheme="minorHAnsi"/>
          <w:b/>
          <w:iCs/>
          <w:color w:val="000000"/>
          <w:sz w:val="36"/>
          <w:szCs w:val="36"/>
        </w:rPr>
        <w:t>(</w:t>
      </w:r>
      <w:r w:rsidR="00D8245E" w:rsidRPr="004F45B4">
        <w:rPr>
          <w:rFonts w:asciiTheme="minorHAnsi" w:eastAsiaTheme="minorHAnsi" w:hAnsiTheme="minorHAnsi" w:cstheme="minorHAnsi"/>
          <w:b/>
          <w:iCs/>
          <w:color w:val="000000"/>
          <w:sz w:val="36"/>
          <w:szCs w:val="36"/>
        </w:rPr>
        <w:t>NEMPA</w:t>
      </w:r>
      <w:r w:rsidR="005421E1" w:rsidRPr="004F45B4">
        <w:rPr>
          <w:rFonts w:asciiTheme="minorHAnsi" w:eastAsiaTheme="minorHAnsi" w:hAnsiTheme="minorHAnsi" w:cstheme="minorHAnsi"/>
          <w:b/>
          <w:iCs/>
          <w:color w:val="000000"/>
          <w:sz w:val="36"/>
          <w:szCs w:val="36"/>
        </w:rPr>
        <w:t>)</w:t>
      </w:r>
    </w:p>
    <w:p w14:paraId="790F7FB5" w14:textId="77777777" w:rsidR="00A40D9B" w:rsidRPr="004F45B4" w:rsidRDefault="00A40D9B" w:rsidP="00A40D9B">
      <w:pPr>
        <w:spacing w:before="6"/>
        <w:jc w:val="center"/>
        <w:rPr>
          <w:rFonts w:asciiTheme="minorHAnsi" w:eastAsiaTheme="minorHAnsi" w:hAnsiTheme="minorHAnsi" w:cstheme="minorHAnsi"/>
          <w:b/>
          <w:i/>
          <w:color w:val="000000"/>
          <w:sz w:val="36"/>
          <w:szCs w:val="36"/>
        </w:rPr>
      </w:pPr>
    </w:p>
    <w:p w14:paraId="5B881580" w14:textId="77777777" w:rsidR="000C7080" w:rsidRPr="004F45B4" w:rsidRDefault="000C7080" w:rsidP="000C7080">
      <w:pPr>
        <w:pStyle w:val="Nadpis1"/>
        <w:tabs>
          <w:tab w:val="left" w:pos="1043"/>
        </w:tabs>
        <w:spacing w:line="244" w:lineRule="auto"/>
        <w:ind w:left="0" w:right="152"/>
        <w:jc w:val="center"/>
        <w:rPr>
          <w:rFonts w:asciiTheme="minorHAnsi" w:hAnsiTheme="minorHAnsi" w:cstheme="minorHAnsi"/>
        </w:rPr>
      </w:pPr>
      <w:bookmarkStart w:id="38" w:name="_Toc243986892"/>
      <w:r w:rsidRPr="004F45B4">
        <w:rPr>
          <w:rFonts w:asciiTheme="minorHAnsi" w:hAnsiTheme="minorHAnsi" w:cstheme="minorHAnsi"/>
        </w:rPr>
        <w:t>B.1 Opis predmetu zákazky</w:t>
      </w:r>
      <w:bookmarkEnd w:id="38"/>
    </w:p>
    <w:p w14:paraId="0EADB57B" w14:textId="2873B8B1" w:rsidR="000C7080" w:rsidRPr="004F45B4" w:rsidRDefault="000C7080" w:rsidP="0014272D">
      <w:pPr>
        <w:pStyle w:val="Default"/>
        <w:rPr>
          <w:rFonts w:asciiTheme="minorHAnsi" w:hAnsiTheme="minorHAnsi" w:cstheme="minorHAnsi"/>
        </w:rPr>
      </w:pPr>
    </w:p>
    <w:p w14:paraId="7A8113A5" w14:textId="1A7131B7" w:rsidR="00171F7D" w:rsidRPr="004F45B4" w:rsidRDefault="00171F7D" w:rsidP="0014272D">
      <w:pPr>
        <w:pStyle w:val="Default"/>
        <w:rPr>
          <w:rFonts w:asciiTheme="minorHAnsi" w:hAnsiTheme="minorHAnsi" w:cstheme="minorHAnsi"/>
        </w:rPr>
      </w:pPr>
    </w:p>
    <w:p w14:paraId="038D0BAE" w14:textId="5C246776" w:rsidR="00171F7D" w:rsidRPr="004F45B4" w:rsidRDefault="00171F7D" w:rsidP="0014272D">
      <w:pPr>
        <w:pStyle w:val="Default"/>
        <w:rPr>
          <w:rFonts w:asciiTheme="minorHAnsi" w:hAnsiTheme="minorHAnsi" w:cstheme="minorHAnsi"/>
        </w:rPr>
      </w:pPr>
    </w:p>
    <w:p w14:paraId="7BA1FB7F" w14:textId="4B6D4E52" w:rsidR="00171F7D" w:rsidRPr="004F45B4" w:rsidRDefault="00171F7D" w:rsidP="0014272D">
      <w:pPr>
        <w:pStyle w:val="Default"/>
        <w:rPr>
          <w:rFonts w:asciiTheme="minorHAnsi" w:hAnsiTheme="minorHAnsi" w:cstheme="minorHAnsi"/>
        </w:rPr>
      </w:pPr>
    </w:p>
    <w:p w14:paraId="3B628398" w14:textId="52678D9C" w:rsidR="00171F7D" w:rsidRPr="004F45B4" w:rsidRDefault="00171F7D" w:rsidP="0014272D">
      <w:pPr>
        <w:pStyle w:val="Default"/>
        <w:rPr>
          <w:rFonts w:asciiTheme="minorHAnsi" w:hAnsiTheme="minorHAnsi" w:cstheme="minorHAnsi"/>
        </w:rPr>
      </w:pPr>
    </w:p>
    <w:p w14:paraId="69B08D82" w14:textId="3331C9D1" w:rsidR="00171F7D" w:rsidRPr="004F45B4" w:rsidRDefault="00171F7D" w:rsidP="0014272D">
      <w:pPr>
        <w:pStyle w:val="Default"/>
        <w:rPr>
          <w:rFonts w:asciiTheme="minorHAnsi" w:hAnsiTheme="minorHAnsi" w:cstheme="minorHAnsi"/>
        </w:rPr>
      </w:pPr>
    </w:p>
    <w:p w14:paraId="181835A3" w14:textId="7CD065DC" w:rsidR="00171F7D" w:rsidRPr="004F45B4" w:rsidRDefault="00171F7D" w:rsidP="0014272D">
      <w:pPr>
        <w:pStyle w:val="Default"/>
        <w:rPr>
          <w:rFonts w:asciiTheme="minorHAnsi" w:hAnsiTheme="minorHAnsi" w:cstheme="minorHAnsi"/>
        </w:rPr>
      </w:pPr>
    </w:p>
    <w:p w14:paraId="66077C17" w14:textId="0240B363" w:rsidR="00171F7D" w:rsidRPr="004F45B4" w:rsidRDefault="00171F7D" w:rsidP="0014272D">
      <w:pPr>
        <w:pStyle w:val="Default"/>
        <w:rPr>
          <w:rFonts w:asciiTheme="minorHAnsi" w:hAnsiTheme="minorHAnsi" w:cstheme="minorHAnsi"/>
        </w:rPr>
      </w:pPr>
    </w:p>
    <w:p w14:paraId="072E813C" w14:textId="5C267D01" w:rsidR="00171F7D" w:rsidRPr="004F45B4" w:rsidRDefault="00171F7D" w:rsidP="0014272D">
      <w:pPr>
        <w:pStyle w:val="Default"/>
        <w:rPr>
          <w:rFonts w:asciiTheme="minorHAnsi" w:hAnsiTheme="minorHAnsi" w:cstheme="minorHAnsi"/>
        </w:rPr>
      </w:pPr>
    </w:p>
    <w:p w14:paraId="19D80FE5" w14:textId="77777777" w:rsidR="00DD5C71" w:rsidRPr="004F45B4" w:rsidRDefault="00DD5C71" w:rsidP="0014272D">
      <w:pPr>
        <w:pStyle w:val="Default"/>
        <w:rPr>
          <w:rFonts w:asciiTheme="minorHAnsi" w:hAnsiTheme="minorHAnsi" w:cstheme="minorHAnsi"/>
        </w:rPr>
      </w:pPr>
    </w:p>
    <w:p w14:paraId="06CEC7B0" w14:textId="77777777" w:rsidR="00171F7D" w:rsidRPr="004F45B4" w:rsidRDefault="00171F7D" w:rsidP="0014272D">
      <w:pPr>
        <w:pStyle w:val="Default"/>
        <w:rPr>
          <w:rFonts w:asciiTheme="minorHAnsi" w:hAnsiTheme="minorHAnsi" w:cstheme="minorHAnsi"/>
        </w:rPr>
      </w:pPr>
    </w:p>
    <w:p w14:paraId="3917EB54" w14:textId="77777777" w:rsidR="000C7080" w:rsidRPr="004F45B4" w:rsidRDefault="000C7080" w:rsidP="0014272D">
      <w:pPr>
        <w:pStyle w:val="Default"/>
        <w:rPr>
          <w:rFonts w:asciiTheme="minorHAnsi" w:hAnsiTheme="minorHAnsi" w:cstheme="minorHAnsi"/>
        </w:rPr>
      </w:pPr>
    </w:p>
    <w:p w14:paraId="4EF469D2" w14:textId="4967353F" w:rsidR="00DD5C71" w:rsidRPr="004F45B4" w:rsidRDefault="00171F7D" w:rsidP="00DD5C71">
      <w:pPr>
        <w:pStyle w:val="Zkladntext"/>
        <w:ind w:left="103"/>
        <w:jc w:val="center"/>
        <w:rPr>
          <w:rFonts w:asciiTheme="minorHAnsi" w:hAnsiTheme="minorHAnsi" w:cstheme="minorHAnsi"/>
          <w:w w:val="105"/>
        </w:rPr>
      </w:pPr>
      <w:r w:rsidRPr="004F45B4">
        <w:rPr>
          <w:rFonts w:asciiTheme="minorHAnsi" w:hAnsiTheme="minorHAnsi" w:cstheme="minorHAnsi"/>
          <w:w w:val="105"/>
        </w:rPr>
        <w:t>Bratislava,</w:t>
      </w:r>
      <w:r w:rsidR="00FE7877" w:rsidRPr="004F45B4">
        <w:rPr>
          <w:rFonts w:asciiTheme="minorHAnsi" w:hAnsiTheme="minorHAnsi" w:cstheme="minorHAnsi"/>
          <w:w w:val="105"/>
        </w:rPr>
        <w:t xml:space="preserve"> </w:t>
      </w:r>
      <w:r w:rsidR="001F6A09" w:rsidRPr="004F45B4">
        <w:rPr>
          <w:rFonts w:asciiTheme="minorHAnsi" w:hAnsiTheme="minorHAnsi" w:cstheme="minorHAnsi"/>
          <w:w w:val="105"/>
        </w:rPr>
        <w:t>október 2026</w:t>
      </w:r>
      <w:r w:rsidR="00DD5C71" w:rsidRPr="004F45B4">
        <w:rPr>
          <w:rFonts w:asciiTheme="minorHAnsi" w:hAnsiTheme="minorHAnsi" w:cstheme="minorHAnsi"/>
          <w:w w:val="105"/>
        </w:rPr>
        <w:br w:type="page"/>
      </w:r>
    </w:p>
    <w:p w14:paraId="65ABBF78" w14:textId="496B8887" w:rsidR="000C7080" w:rsidRPr="004F45B4" w:rsidRDefault="000C7080" w:rsidP="00171F7D">
      <w:pPr>
        <w:pStyle w:val="Zkladntext"/>
        <w:ind w:left="103"/>
        <w:jc w:val="center"/>
        <w:rPr>
          <w:rFonts w:asciiTheme="minorHAnsi" w:hAnsiTheme="minorHAnsi" w:cstheme="minorHAnsi"/>
          <w:w w:val="105"/>
        </w:rPr>
      </w:pPr>
    </w:p>
    <w:p w14:paraId="19C006BE" w14:textId="59FD190E" w:rsidR="002731DC" w:rsidRPr="004F45B4" w:rsidRDefault="002731DC" w:rsidP="00ED108B">
      <w:pPr>
        <w:jc w:val="both"/>
        <w:rPr>
          <w:rFonts w:asciiTheme="minorHAnsi" w:eastAsia="Calibri" w:hAnsiTheme="minorHAnsi" w:cstheme="minorHAnsi"/>
          <w:b/>
          <w:i/>
          <w:sz w:val="21"/>
          <w:szCs w:val="21"/>
        </w:rPr>
      </w:pPr>
      <w:r w:rsidRPr="004F45B4">
        <w:rPr>
          <w:rFonts w:asciiTheme="minorHAnsi" w:eastAsia="Calibri" w:hAnsiTheme="minorHAnsi" w:cstheme="minorHAnsi"/>
          <w:b/>
          <w:i/>
          <w:sz w:val="21"/>
          <w:szCs w:val="21"/>
        </w:rPr>
        <w:t>Opis predmetu zákazky je uvedený v</w:t>
      </w:r>
      <w:r w:rsidR="007D192F" w:rsidRPr="004F45B4">
        <w:rPr>
          <w:rFonts w:asciiTheme="minorHAnsi" w:eastAsia="Calibri" w:hAnsiTheme="minorHAnsi" w:cstheme="minorHAnsi"/>
          <w:b/>
          <w:i/>
          <w:sz w:val="21"/>
          <w:szCs w:val="21"/>
        </w:rPr>
        <w:t> Prílohe č. 1 Zmluvy</w:t>
      </w:r>
      <w:r w:rsidRPr="004F45B4">
        <w:rPr>
          <w:rFonts w:asciiTheme="minorHAnsi" w:eastAsia="Calibri" w:hAnsiTheme="minorHAnsi" w:cstheme="minorHAnsi"/>
          <w:b/>
          <w:i/>
          <w:sz w:val="21"/>
          <w:szCs w:val="21"/>
        </w:rPr>
        <w:t>, ktorá bude výsledkom daného verejného obstarávania</w:t>
      </w:r>
      <w:r w:rsidR="00A74EB2" w:rsidRPr="004F45B4">
        <w:rPr>
          <w:rFonts w:asciiTheme="minorHAnsi" w:eastAsia="Calibri" w:hAnsiTheme="minorHAnsi" w:cstheme="minorHAnsi"/>
          <w:b/>
          <w:i/>
          <w:sz w:val="21"/>
          <w:szCs w:val="21"/>
        </w:rPr>
        <w:t>.</w:t>
      </w:r>
    </w:p>
    <w:p w14:paraId="5D1735E2" w14:textId="77777777" w:rsidR="001B3665" w:rsidRPr="004F45B4" w:rsidRDefault="001B3665" w:rsidP="00ED108B">
      <w:pPr>
        <w:jc w:val="both"/>
        <w:rPr>
          <w:rFonts w:asciiTheme="minorHAnsi" w:eastAsia="Calibri" w:hAnsiTheme="minorHAnsi" w:cstheme="minorHAnsi"/>
          <w:b/>
          <w:i/>
          <w:sz w:val="21"/>
          <w:szCs w:val="21"/>
        </w:rPr>
      </w:pPr>
    </w:p>
    <w:p w14:paraId="480DF7B8" w14:textId="76B59F3E" w:rsidR="008F6B12" w:rsidRPr="004F45B4" w:rsidRDefault="00F70994" w:rsidP="00ED108B">
      <w:pPr>
        <w:jc w:val="both"/>
        <w:rPr>
          <w:rFonts w:asciiTheme="minorHAnsi" w:hAnsiTheme="minorHAnsi" w:cstheme="minorHAnsi"/>
          <w:iCs/>
          <w:sz w:val="21"/>
          <w:szCs w:val="21"/>
        </w:rPr>
      </w:pPr>
      <w:r w:rsidRPr="00F70994">
        <w:rPr>
          <w:rFonts w:asciiTheme="minorHAnsi" w:eastAsia="Calibri" w:hAnsiTheme="minorHAnsi" w:cstheme="minorHAnsi"/>
          <w:bCs/>
          <w:iCs/>
          <w:sz w:val="21"/>
          <w:szCs w:val="21"/>
        </w:rPr>
        <w:t>Ak sa v opise predmetu zákazky nachádza odvolávka, resp. odkaz na konkrétneho výrobcu, výrobný postup, obchodné označenie, patent, typ, oblasť alebo miesto pôvodu alebo výroby, verejný obstarávateľ bude v súlade s § 42 ods. 3 ZVO akceptovať aj ekvivalent, ktorý v rovnakom alebo vyššom rozsahu splní požiadavky verejného obstarávateľa, ak nie je výslovne v opise predmetu zákazky a/alebo v týchto súťažných podkladoch uvedené a odôvodnené inak. Za (funkčný) ekvivalent sa v takomto prípade považuje také riešenie, ktoré spĺňa úžitkové, prevádzkové a funkčné charakteristiky, ktoré sú nevyhnutné na zabezpečenie účelu, na ktoré je obstarávaný predmet zákazky určený. V prípade, že uchádzač ponúka „ekvivalent“ k požadovanému riešeniu alebo k časti požadovaného riešenia, vo svojej ponuke na túto skutočnosť vyslovene upozorní a uvedie detailný popis spôsobu a postupu, ktorým zabezpečí požadovaný predmet zákazky.</w:t>
      </w:r>
      <w:r w:rsidR="008F6B12" w:rsidRPr="004F45B4">
        <w:rPr>
          <w:rFonts w:asciiTheme="minorHAnsi" w:hAnsiTheme="minorHAnsi" w:cstheme="minorHAnsi"/>
          <w:iCs/>
          <w:sz w:val="21"/>
          <w:szCs w:val="21"/>
        </w:rPr>
        <w:br w:type="page"/>
      </w:r>
    </w:p>
    <w:p w14:paraId="3830B5D3" w14:textId="77777777" w:rsidR="00FF22A5" w:rsidRPr="004F45B4" w:rsidRDefault="00FF22A5" w:rsidP="007F3509">
      <w:pPr>
        <w:jc w:val="both"/>
        <w:rPr>
          <w:rFonts w:asciiTheme="minorHAnsi" w:hAnsiTheme="minorHAnsi" w:cstheme="minorHAnsi"/>
          <w:sz w:val="21"/>
          <w:szCs w:val="21"/>
        </w:rPr>
      </w:pPr>
    </w:p>
    <w:p w14:paraId="1F8B48F0" w14:textId="77777777" w:rsidR="00AA381B" w:rsidRPr="004F45B4" w:rsidRDefault="00AA381B" w:rsidP="00AA381B">
      <w:pPr>
        <w:jc w:val="center"/>
        <w:rPr>
          <w:rFonts w:asciiTheme="minorHAnsi" w:hAnsiTheme="minorHAnsi" w:cstheme="minorHAnsi"/>
          <w:sz w:val="32"/>
          <w:szCs w:val="32"/>
        </w:rPr>
      </w:pPr>
      <w:r w:rsidRPr="004F45B4">
        <w:rPr>
          <w:rFonts w:asciiTheme="minorHAnsi" w:hAnsiTheme="minorHAnsi" w:cstheme="minorHAnsi"/>
          <w:sz w:val="32"/>
          <w:szCs w:val="32"/>
        </w:rPr>
        <w:t>Verejná súťaž</w:t>
      </w:r>
    </w:p>
    <w:p w14:paraId="3FBC300D" w14:textId="77777777" w:rsidR="00FF22A5" w:rsidRPr="004F45B4" w:rsidRDefault="00FF22A5" w:rsidP="007F3509">
      <w:pPr>
        <w:jc w:val="both"/>
        <w:rPr>
          <w:rFonts w:asciiTheme="minorHAnsi" w:hAnsiTheme="minorHAnsi" w:cstheme="minorHAnsi"/>
          <w:sz w:val="21"/>
          <w:szCs w:val="21"/>
        </w:rPr>
      </w:pPr>
    </w:p>
    <w:p w14:paraId="318C38BE" w14:textId="77777777" w:rsidR="00FF22A5" w:rsidRPr="004F45B4" w:rsidRDefault="00FF22A5" w:rsidP="007F3509">
      <w:pPr>
        <w:jc w:val="both"/>
        <w:rPr>
          <w:rFonts w:asciiTheme="minorHAnsi" w:hAnsiTheme="minorHAnsi" w:cstheme="minorHAnsi"/>
          <w:sz w:val="21"/>
          <w:szCs w:val="21"/>
        </w:rPr>
      </w:pPr>
    </w:p>
    <w:p w14:paraId="6B699894" w14:textId="77777777" w:rsidR="00FF22A5" w:rsidRPr="004F45B4" w:rsidRDefault="00FF22A5" w:rsidP="007F3509">
      <w:pPr>
        <w:jc w:val="both"/>
        <w:rPr>
          <w:rFonts w:asciiTheme="minorHAnsi" w:hAnsiTheme="minorHAnsi" w:cstheme="minorHAnsi"/>
          <w:sz w:val="21"/>
          <w:szCs w:val="21"/>
        </w:rPr>
      </w:pPr>
    </w:p>
    <w:p w14:paraId="4D0F5183" w14:textId="77777777" w:rsidR="00FF22A5" w:rsidRPr="004F45B4" w:rsidRDefault="00FF22A5" w:rsidP="007F3509">
      <w:pPr>
        <w:jc w:val="both"/>
        <w:rPr>
          <w:rFonts w:asciiTheme="minorHAnsi" w:hAnsiTheme="minorHAnsi" w:cstheme="minorHAnsi"/>
          <w:sz w:val="21"/>
          <w:szCs w:val="21"/>
        </w:rPr>
      </w:pPr>
    </w:p>
    <w:p w14:paraId="5FB6F038" w14:textId="77777777" w:rsidR="00FF22A5" w:rsidRPr="004F45B4" w:rsidRDefault="00FF22A5" w:rsidP="007F3509">
      <w:pPr>
        <w:jc w:val="center"/>
        <w:rPr>
          <w:rFonts w:asciiTheme="minorHAnsi" w:hAnsiTheme="minorHAnsi" w:cstheme="minorHAnsi"/>
          <w:sz w:val="32"/>
          <w:szCs w:val="32"/>
        </w:rPr>
      </w:pPr>
    </w:p>
    <w:p w14:paraId="082A8830" w14:textId="77777777" w:rsidR="008165E7" w:rsidRPr="004F45B4" w:rsidRDefault="008165E7" w:rsidP="008165E7">
      <w:pPr>
        <w:tabs>
          <w:tab w:val="left" w:pos="5547"/>
        </w:tabs>
        <w:jc w:val="center"/>
        <w:rPr>
          <w:rFonts w:asciiTheme="minorHAnsi" w:hAnsiTheme="minorHAnsi" w:cstheme="minorHAnsi"/>
          <w:sz w:val="31"/>
        </w:rPr>
      </w:pPr>
      <w:r w:rsidRPr="004F45B4">
        <w:rPr>
          <w:rFonts w:asciiTheme="minorHAnsi" w:hAnsiTheme="minorHAnsi" w:cstheme="minorHAnsi"/>
          <w:sz w:val="31"/>
        </w:rPr>
        <w:t>N A D L I M I T N Á   Z Á K A Z K</w:t>
      </w:r>
      <w:r w:rsidRPr="004F45B4">
        <w:rPr>
          <w:rFonts w:asciiTheme="minorHAnsi" w:hAnsiTheme="minorHAnsi" w:cstheme="minorHAnsi"/>
          <w:spacing w:val="28"/>
          <w:sz w:val="31"/>
        </w:rPr>
        <w:t xml:space="preserve"> </w:t>
      </w:r>
      <w:r w:rsidRPr="004F45B4">
        <w:rPr>
          <w:rFonts w:asciiTheme="minorHAnsi" w:hAnsiTheme="minorHAnsi" w:cstheme="minorHAnsi"/>
          <w:sz w:val="31"/>
        </w:rPr>
        <w:t>A</w:t>
      </w:r>
    </w:p>
    <w:p w14:paraId="62B745DE" w14:textId="77777777" w:rsidR="008165E7" w:rsidRPr="004F45B4" w:rsidRDefault="008165E7" w:rsidP="008165E7">
      <w:pPr>
        <w:pStyle w:val="Zkladntext"/>
        <w:spacing w:line="252" w:lineRule="auto"/>
        <w:ind w:left="505" w:right="398"/>
        <w:jc w:val="center"/>
        <w:rPr>
          <w:rFonts w:asciiTheme="minorHAnsi" w:hAnsiTheme="minorHAnsi" w:cstheme="minorHAnsi"/>
          <w:sz w:val="29"/>
        </w:rPr>
      </w:pPr>
      <w:r w:rsidRPr="004F45B4">
        <w:rPr>
          <w:rFonts w:asciiTheme="minorHAnsi" w:hAnsiTheme="minorHAnsi" w:cstheme="minorHAnsi"/>
          <w:sz w:val="29"/>
        </w:rPr>
        <w:t>na poskytnutie služieb</w:t>
      </w:r>
      <w:r w:rsidRPr="004F45B4" w:rsidDel="00CA54D8">
        <w:rPr>
          <w:rFonts w:asciiTheme="minorHAnsi" w:hAnsiTheme="minorHAnsi" w:cstheme="minorHAnsi"/>
          <w:sz w:val="29"/>
        </w:rPr>
        <w:t xml:space="preserve"> </w:t>
      </w:r>
    </w:p>
    <w:p w14:paraId="2C004AD6" w14:textId="77777777" w:rsidR="008165E7" w:rsidRPr="004F45B4" w:rsidRDefault="008165E7" w:rsidP="008165E7">
      <w:pPr>
        <w:pStyle w:val="Zkladntext"/>
        <w:spacing w:before="9"/>
        <w:jc w:val="center"/>
        <w:rPr>
          <w:rFonts w:asciiTheme="minorHAnsi" w:hAnsiTheme="minorHAnsi" w:cstheme="minorHAnsi"/>
          <w:sz w:val="44"/>
        </w:rPr>
      </w:pPr>
    </w:p>
    <w:p w14:paraId="2243D0E1" w14:textId="21C69C0D" w:rsidR="008165E7" w:rsidRPr="004F45B4" w:rsidRDefault="008165E7" w:rsidP="008165E7">
      <w:pPr>
        <w:pStyle w:val="Zkladntext"/>
        <w:spacing w:line="256" w:lineRule="auto"/>
        <w:ind w:right="397"/>
        <w:jc w:val="center"/>
        <w:rPr>
          <w:rFonts w:asciiTheme="minorHAnsi" w:hAnsiTheme="minorHAnsi" w:cstheme="minorHAnsi"/>
        </w:rPr>
      </w:pPr>
      <w:r w:rsidRPr="004F45B4">
        <w:rPr>
          <w:rFonts w:asciiTheme="minorHAnsi" w:hAnsiTheme="minorHAnsi" w:cstheme="minorHAnsi"/>
          <w:w w:val="105"/>
        </w:rPr>
        <w:t xml:space="preserve">podľa § 66 ods. 7 </w:t>
      </w:r>
      <w:r w:rsidR="00F456BE" w:rsidRPr="004F45B4">
        <w:rPr>
          <w:rFonts w:asciiTheme="minorHAnsi" w:hAnsiTheme="minorHAnsi" w:cstheme="minorHAnsi"/>
          <w:w w:val="105"/>
        </w:rPr>
        <w:t xml:space="preserve">písm. b) </w:t>
      </w:r>
      <w:r w:rsidRPr="004F45B4">
        <w:rPr>
          <w:rFonts w:asciiTheme="minorHAnsi" w:hAnsiTheme="minorHAnsi" w:cstheme="minorHAnsi"/>
          <w:w w:val="105"/>
        </w:rPr>
        <w:t>zákona č. 343/2015 Z. z. o verejnom obstarávaní a o zmene a doplnení niektorých zákonov v znení neskorších predpisov</w:t>
      </w:r>
    </w:p>
    <w:p w14:paraId="1EB1191D" w14:textId="77777777" w:rsidR="008165E7" w:rsidRPr="004F45B4" w:rsidRDefault="008165E7" w:rsidP="008165E7">
      <w:pPr>
        <w:pStyle w:val="Zkladntext"/>
        <w:jc w:val="center"/>
        <w:rPr>
          <w:rFonts w:asciiTheme="minorHAnsi" w:hAnsiTheme="minorHAnsi" w:cstheme="minorHAnsi"/>
          <w:sz w:val="24"/>
        </w:rPr>
      </w:pPr>
    </w:p>
    <w:p w14:paraId="0B1D2B0E" w14:textId="77777777" w:rsidR="008165E7" w:rsidRPr="004F45B4" w:rsidRDefault="008165E7" w:rsidP="008165E7">
      <w:pPr>
        <w:pStyle w:val="Zkladntext"/>
        <w:jc w:val="center"/>
        <w:rPr>
          <w:rFonts w:asciiTheme="minorHAnsi" w:hAnsiTheme="minorHAnsi" w:cstheme="minorHAnsi"/>
          <w:sz w:val="24"/>
        </w:rPr>
      </w:pPr>
    </w:p>
    <w:p w14:paraId="7909706E" w14:textId="77777777" w:rsidR="008165E7" w:rsidRPr="004F45B4" w:rsidRDefault="008165E7" w:rsidP="008165E7">
      <w:pPr>
        <w:pStyle w:val="Zkladntext"/>
        <w:jc w:val="center"/>
        <w:rPr>
          <w:rFonts w:asciiTheme="minorHAnsi" w:hAnsiTheme="minorHAnsi" w:cstheme="minorHAnsi"/>
          <w:sz w:val="24"/>
        </w:rPr>
      </w:pPr>
    </w:p>
    <w:p w14:paraId="7A2B1C93" w14:textId="77777777" w:rsidR="008165E7" w:rsidRPr="004F45B4" w:rsidRDefault="008165E7" w:rsidP="008165E7">
      <w:pPr>
        <w:pStyle w:val="Zkladntext"/>
        <w:jc w:val="center"/>
        <w:rPr>
          <w:rFonts w:asciiTheme="minorHAnsi" w:hAnsiTheme="minorHAnsi" w:cstheme="minorHAnsi"/>
          <w:sz w:val="31"/>
        </w:rPr>
      </w:pPr>
    </w:p>
    <w:p w14:paraId="62F433E7" w14:textId="77777777" w:rsidR="008165E7" w:rsidRPr="004F45B4" w:rsidRDefault="008165E7" w:rsidP="008165E7">
      <w:pPr>
        <w:jc w:val="center"/>
        <w:rPr>
          <w:rFonts w:asciiTheme="minorHAnsi" w:hAnsiTheme="minorHAnsi" w:cstheme="minorHAnsi"/>
          <w:sz w:val="40"/>
          <w:szCs w:val="40"/>
        </w:rPr>
      </w:pPr>
      <w:r w:rsidRPr="004F45B4">
        <w:rPr>
          <w:rFonts w:asciiTheme="minorHAnsi" w:hAnsiTheme="minorHAnsi" w:cstheme="minorHAnsi"/>
          <w:sz w:val="40"/>
          <w:szCs w:val="40"/>
        </w:rPr>
        <w:t>SÚŤAŽNÉ PODKLADY</w:t>
      </w:r>
    </w:p>
    <w:p w14:paraId="4D78128A" w14:textId="77777777" w:rsidR="008165E7" w:rsidRPr="004F45B4" w:rsidRDefault="008165E7" w:rsidP="008165E7">
      <w:pPr>
        <w:pStyle w:val="Zkladntext"/>
        <w:jc w:val="center"/>
        <w:rPr>
          <w:rFonts w:asciiTheme="minorHAnsi" w:hAnsiTheme="minorHAnsi" w:cstheme="minorHAnsi"/>
          <w:b/>
          <w:sz w:val="34"/>
        </w:rPr>
      </w:pPr>
    </w:p>
    <w:p w14:paraId="126C0802" w14:textId="77777777" w:rsidR="008165E7" w:rsidRPr="004F45B4" w:rsidRDefault="008165E7" w:rsidP="008165E7">
      <w:pPr>
        <w:pStyle w:val="Zkladntext"/>
        <w:jc w:val="center"/>
        <w:rPr>
          <w:rFonts w:asciiTheme="minorHAnsi" w:hAnsiTheme="minorHAnsi" w:cstheme="minorHAnsi"/>
          <w:b/>
          <w:sz w:val="34"/>
        </w:rPr>
      </w:pPr>
    </w:p>
    <w:p w14:paraId="557C0054" w14:textId="77777777" w:rsidR="008165E7" w:rsidRPr="004F45B4" w:rsidRDefault="008165E7" w:rsidP="008165E7">
      <w:pPr>
        <w:pStyle w:val="Zkladntext"/>
        <w:spacing w:before="2"/>
        <w:jc w:val="center"/>
        <w:rPr>
          <w:rFonts w:asciiTheme="minorHAnsi" w:hAnsiTheme="minorHAnsi" w:cstheme="minorHAnsi"/>
          <w:b/>
          <w:sz w:val="29"/>
        </w:rPr>
      </w:pPr>
    </w:p>
    <w:p w14:paraId="11257AEC" w14:textId="77777777" w:rsidR="008165E7" w:rsidRPr="004F45B4" w:rsidRDefault="008165E7" w:rsidP="008165E7">
      <w:pPr>
        <w:jc w:val="center"/>
        <w:rPr>
          <w:rFonts w:asciiTheme="minorHAnsi" w:hAnsiTheme="minorHAnsi" w:cstheme="minorHAnsi"/>
        </w:rPr>
      </w:pPr>
      <w:r w:rsidRPr="004F45B4">
        <w:rPr>
          <w:rFonts w:asciiTheme="minorHAnsi" w:hAnsiTheme="minorHAnsi" w:cstheme="minorHAnsi"/>
        </w:rPr>
        <w:t>Názov predmetu zákazky:</w:t>
      </w:r>
    </w:p>
    <w:p w14:paraId="7FB178FD" w14:textId="77777777" w:rsidR="00C052AE" w:rsidRPr="004F45B4" w:rsidRDefault="00C052AE" w:rsidP="008165E7">
      <w:pPr>
        <w:jc w:val="center"/>
        <w:rPr>
          <w:rFonts w:asciiTheme="minorHAnsi" w:hAnsiTheme="minorHAnsi" w:cstheme="minorHAnsi"/>
        </w:rPr>
      </w:pPr>
    </w:p>
    <w:p w14:paraId="627A88B1" w14:textId="77777777"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Národný systém evidencie, manažmentu a podpory VaV </w:t>
      </w:r>
    </w:p>
    <w:p w14:paraId="11DACF7C" w14:textId="77777777"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projektov a organizácií </w:t>
      </w:r>
    </w:p>
    <w:p w14:paraId="47DA45E8" w14:textId="566E59DE" w:rsidR="007D7EDC" w:rsidRPr="004F45B4" w:rsidRDefault="001D2D5C" w:rsidP="00A40D9B">
      <w:pPr>
        <w:spacing w:before="6"/>
        <w:jc w:val="center"/>
        <w:rPr>
          <w:rFonts w:asciiTheme="minorHAnsi" w:eastAsiaTheme="minorHAnsi" w:hAnsiTheme="minorHAnsi" w:cstheme="minorHAnsi"/>
          <w:b/>
          <w:iCs/>
          <w:color w:val="000000"/>
          <w:sz w:val="36"/>
          <w:szCs w:val="36"/>
        </w:rPr>
      </w:pPr>
      <w:r w:rsidRPr="004F45B4">
        <w:rPr>
          <w:rFonts w:asciiTheme="minorHAnsi" w:eastAsiaTheme="minorHAnsi" w:hAnsiTheme="minorHAnsi" w:cstheme="minorHAnsi"/>
          <w:b/>
          <w:iCs/>
          <w:color w:val="000000"/>
          <w:sz w:val="36"/>
          <w:szCs w:val="36"/>
        </w:rPr>
        <w:t>(</w:t>
      </w:r>
      <w:r w:rsidR="00D8245E" w:rsidRPr="004F45B4">
        <w:rPr>
          <w:rFonts w:asciiTheme="minorHAnsi" w:eastAsiaTheme="minorHAnsi" w:hAnsiTheme="minorHAnsi" w:cstheme="minorHAnsi"/>
          <w:b/>
          <w:iCs/>
          <w:color w:val="000000"/>
          <w:sz w:val="36"/>
          <w:szCs w:val="36"/>
        </w:rPr>
        <w:t>NEMPA</w:t>
      </w:r>
      <w:r w:rsidRPr="004F45B4">
        <w:rPr>
          <w:rFonts w:asciiTheme="minorHAnsi" w:eastAsiaTheme="minorHAnsi" w:hAnsiTheme="minorHAnsi" w:cstheme="minorHAnsi"/>
          <w:b/>
          <w:iCs/>
          <w:color w:val="000000"/>
          <w:sz w:val="36"/>
          <w:szCs w:val="36"/>
        </w:rPr>
        <w:t>)</w:t>
      </w:r>
      <w:r w:rsidR="009B3E17" w:rsidRPr="004F45B4">
        <w:rPr>
          <w:rFonts w:asciiTheme="minorHAnsi" w:eastAsiaTheme="minorHAnsi" w:hAnsiTheme="minorHAnsi" w:cstheme="minorHAnsi"/>
          <w:b/>
          <w:iCs/>
          <w:color w:val="000000"/>
          <w:sz w:val="36"/>
          <w:szCs w:val="36"/>
        </w:rPr>
        <w:t xml:space="preserve"> </w:t>
      </w:r>
    </w:p>
    <w:p w14:paraId="79FD4D41" w14:textId="77777777" w:rsidR="00A40D9B" w:rsidRPr="004F45B4" w:rsidRDefault="00A40D9B" w:rsidP="00A40D9B">
      <w:pPr>
        <w:spacing w:before="6"/>
        <w:jc w:val="center"/>
        <w:rPr>
          <w:rFonts w:asciiTheme="minorHAnsi" w:eastAsiaTheme="minorHAnsi" w:hAnsiTheme="minorHAnsi" w:cstheme="minorHAnsi"/>
          <w:b/>
          <w:i/>
          <w:color w:val="000000"/>
          <w:sz w:val="36"/>
          <w:szCs w:val="36"/>
        </w:rPr>
      </w:pPr>
    </w:p>
    <w:p w14:paraId="1BB8B1F8" w14:textId="585D7923" w:rsidR="007638E3" w:rsidRPr="004F45B4" w:rsidRDefault="005F77B8" w:rsidP="00220C1F">
      <w:pPr>
        <w:pStyle w:val="Nadpis1"/>
        <w:tabs>
          <w:tab w:val="left" w:pos="1043"/>
        </w:tabs>
        <w:spacing w:line="244" w:lineRule="auto"/>
        <w:ind w:left="0" w:right="152"/>
        <w:jc w:val="center"/>
        <w:rPr>
          <w:rFonts w:asciiTheme="minorHAnsi" w:hAnsiTheme="minorHAnsi" w:cstheme="minorHAnsi"/>
        </w:rPr>
      </w:pPr>
      <w:bookmarkStart w:id="39" w:name="_Toc275585"/>
      <w:bookmarkStart w:id="40" w:name="_Toc243986893"/>
      <w:r w:rsidRPr="004F45B4">
        <w:rPr>
          <w:rFonts w:asciiTheme="minorHAnsi" w:hAnsiTheme="minorHAnsi" w:cstheme="minorHAnsi"/>
        </w:rPr>
        <w:t xml:space="preserve">B.2 </w:t>
      </w:r>
      <w:bookmarkEnd w:id="39"/>
      <w:r w:rsidR="007D192F" w:rsidRPr="004F45B4">
        <w:rPr>
          <w:rFonts w:asciiTheme="minorHAnsi" w:hAnsiTheme="minorHAnsi" w:cstheme="minorHAnsi"/>
        </w:rPr>
        <w:t>Zmluva o dielo</w:t>
      </w:r>
      <w:r w:rsidR="00BD4A31" w:rsidRPr="004F45B4">
        <w:rPr>
          <w:rFonts w:asciiTheme="minorHAnsi" w:hAnsiTheme="minorHAnsi" w:cstheme="minorHAnsi"/>
        </w:rPr>
        <w:t xml:space="preserve"> s prílohami</w:t>
      </w:r>
      <w:bookmarkEnd w:id="40"/>
    </w:p>
    <w:p w14:paraId="6FC31A04" w14:textId="270667A2" w:rsidR="00B24C4D" w:rsidRPr="004F45B4" w:rsidRDefault="00B24C4D" w:rsidP="00130DBC">
      <w:pPr>
        <w:pStyle w:val="Zkladntext"/>
        <w:rPr>
          <w:rFonts w:asciiTheme="minorHAnsi" w:hAnsiTheme="minorHAnsi" w:cstheme="minorHAnsi"/>
        </w:rPr>
      </w:pPr>
    </w:p>
    <w:p w14:paraId="2D1B7CE3" w14:textId="1292D9D3" w:rsidR="00130DBC" w:rsidRPr="004F45B4" w:rsidRDefault="00130DBC" w:rsidP="00130DBC">
      <w:pPr>
        <w:pStyle w:val="Zkladntext"/>
        <w:rPr>
          <w:rFonts w:asciiTheme="minorHAnsi" w:hAnsiTheme="minorHAnsi" w:cstheme="minorHAnsi"/>
        </w:rPr>
      </w:pPr>
    </w:p>
    <w:p w14:paraId="1E2ECE6D" w14:textId="77777777" w:rsidR="001F6A09" w:rsidRPr="004F45B4" w:rsidRDefault="001F6A09" w:rsidP="00130DBC">
      <w:pPr>
        <w:pStyle w:val="Zkladntext"/>
        <w:rPr>
          <w:rFonts w:asciiTheme="minorHAnsi" w:hAnsiTheme="minorHAnsi" w:cstheme="minorHAnsi"/>
        </w:rPr>
      </w:pPr>
    </w:p>
    <w:p w14:paraId="3F055C46" w14:textId="77777777" w:rsidR="009B3E17" w:rsidRPr="004F45B4" w:rsidRDefault="009B3E17" w:rsidP="00130DBC">
      <w:pPr>
        <w:pStyle w:val="Zkladntext"/>
        <w:rPr>
          <w:rFonts w:asciiTheme="minorHAnsi" w:hAnsiTheme="minorHAnsi" w:cstheme="minorHAnsi"/>
        </w:rPr>
      </w:pPr>
    </w:p>
    <w:p w14:paraId="26BB2076" w14:textId="73D91A2B" w:rsidR="00130DBC" w:rsidRPr="004F45B4" w:rsidRDefault="00130DBC" w:rsidP="00130DBC">
      <w:pPr>
        <w:pStyle w:val="Zkladntext"/>
        <w:rPr>
          <w:rFonts w:asciiTheme="minorHAnsi" w:hAnsiTheme="minorHAnsi" w:cstheme="minorHAnsi"/>
        </w:rPr>
      </w:pPr>
    </w:p>
    <w:p w14:paraId="796B334D" w14:textId="77777777" w:rsidR="009B3E17" w:rsidRPr="004F45B4" w:rsidRDefault="009B3E17" w:rsidP="00130DBC">
      <w:pPr>
        <w:pStyle w:val="Zkladntext"/>
        <w:rPr>
          <w:rFonts w:asciiTheme="minorHAnsi" w:hAnsiTheme="minorHAnsi" w:cstheme="minorHAnsi"/>
        </w:rPr>
      </w:pPr>
    </w:p>
    <w:p w14:paraId="06D18917" w14:textId="77777777" w:rsidR="009B3E17" w:rsidRPr="004F45B4" w:rsidRDefault="009B3E17" w:rsidP="00130DBC">
      <w:pPr>
        <w:pStyle w:val="Zkladntext"/>
        <w:rPr>
          <w:rFonts w:asciiTheme="minorHAnsi" w:hAnsiTheme="minorHAnsi" w:cstheme="minorHAnsi"/>
        </w:rPr>
      </w:pPr>
    </w:p>
    <w:p w14:paraId="35AA54CE" w14:textId="77777777" w:rsidR="009B3E17" w:rsidRPr="004F45B4" w:rsidRDefault="009B3E17" w:rsidP="00130DBC">
      <w:pPr>
        <w:pStyle w:val="Zkladntext"/>
        <w:rPr>
          <w:rFonts w:asciiTheme="minorHAnsi" w:hAnsiTheme="minorHAnsi" w:cstheme="minorHAnsi"/>
        </w:rPr>
      </w:pPr>
    </w:p>
    <w:p w14:paraId="3A0FBEB8" w14:textId="77777777" w:rsidR="00DD5C71" w:rsidRPr="004F45B4" w:rsidRDefault="00DD5C71" w:rsidP="00130DBC">
      <w:pPr>
        <w:pStyle w:val="Zkladntext"/>
        <w:rPr>
          <w:rFonts w:asciiTheme="minorHAnsi" w:hAnsiTheme="minorHAnsi" w:cstheme="minorHAnsi"/>
        </w:rPr>
      </w:pPr>
    </w:p>
    <w:p w14:paraId="481C267C" w14:textId="77777777" w:rsidR="00130DBC" w:rsidRPr="004F45B4" w:rsidRDefault="00130DBC" w:rsidP="00130DBC">
      <w:pPr>
        <w:pStyle w:val="Zkladntext"/>
        <w:rPr>
          <w:rFonts w:asciiTheme="minorHAnsi" w:hAnsiTheme="minorHAnsi" w:cstheme="minorHAnsi"/>
        </w:rPr>
      </w:pPr>
    </w:p>
    <w:p w14:paraId="3B647E6A" w14:textId="74C67DD0" w:rsidR="00B24C4D" w:rsidRPr="004F45B4" w:rsidRDefault="00B24C4D" w:rsidP="00130DBC">
      <w:pPr>
        <w:pStyle w:val="Zkladntext"/>
        <w:rPr>
          <w:rFonts w:asciiTheme="minorHAnsi" w:hAnsiTheme="minorHAnsi" w:cstheme="minorHAnsi"/>
        </w:rPr>
      </w:pPr>
    </w:p>
    <w:p w14:paraId="0420829A" w14:textId="7BCC59E9" w:rsidR="00B24C4D" w:rsidRPr="004F45B4" w:rsidRDefault="00B24C4D" w:rsidP="00A1509C">
      <w:pPr>
        <w:pStyle w:val="Zkladntext"/>
        <w:jc w:val="center"/>
        <w:rPr>
          <w:rFonts w:asciiTheme="minorHAnsi" w:hAnsiTheme="minorHAnsi" w:cstheme="minorHAnsi"/>
        </w:rPr>
      </w:pPr>
    </w:p>
    <w:p w14:paraId="61621C08" w14:textId="212AA773" w:rsidR="00130DBC" w:rsidRPr="004F45B4" w:rsidRDefault="00B24C4D" w:rsidP="00130DBC">
      <w:pPr>
        <w:pStyle w:val="Zkladntext"/>
        <w:ind w:left="103"/>
        <w:jc w:val="center"/>
        <w:rPr>
          <w:rFonts w:asciiTheme="minorHAnsi" w:hAnsiTheme="minorHAnsi" w:cstheme="minorHAnsi"/>
          <w:w w:val="105"/>
        </w:rPr>
      </w:pPr>
      <w:r w:rsidRPr="004F45B4">
        <w:rPr>
          <w:rFonts w:asciiTheme="minorHAnsi" w:hAnsiTheme="minorHAnsi" w:cstheme="minorHAnsi"/>
          <w:w w:val="105"/>
        </w:rPr>
        <w:t xml:space="preserve">Bratislava, </w:t>
      </w:r>
      <w:r w:rsidR="001F6A09" w:rsidRPr="004F45B4">
        <w:rPr>
          <w:rFonts w:asciiTheme="minorHAnsi" w:hAnsiTheme="minorHAnsi" w:cstheme="minorHAnsi"/>
          <w:w w:val="105"/>
        </w:rPr>
        <w:t>október 2026</w:t>
      </w:r>
      <w:r w:rsidR="00130DBC" w:rsidRPr="004F45B4">
        <w:rPr>
          <w:rFonts w:asciiTheme="minorHAnsi" w:hAnsiTheme="minorHAnsi" w:cstheme="minorHAnsi"/>
          <w:w w:val="105"/>
        </w:rPr>
        <w:br w:type="page"/>
      </w:r>
    </w:p>
    <w:p w14:paraId="6CB1D4EE" w14:textId="0546F58E" w:rsidR="000B3048" w:rsidRPr="004F45B4" w:rsidRDefault="000B3048" w:rsidP="00130DBC">
      <w:pPr>
        <w:pStyle w:val="Zkladntext"/>
        <w:ind w:left="103"/>
        <w:jc w:val="center"/>
        <w:rPr>
          <w:rFonts w:asciiTheme="minorHAnsi" w:eastAsia="Calibri" w:hAnsiTheme="minorHAnsi" w:cstheme="minorHAnsi"/>
          <w:b/>
          <w:i/>
        </w:rPr>
      </w:pPr>
    </w:p>
    <w:p w14:paraId="67D0B807" w14:textId="113C84AC" w:rsidR="00F17DE5" w:rsidRPr="004F45B4" w:rsidRDefault="001C07AC" w:rsidP="000B3048">
      <w:pPr>
        <w:jc w:val="both"/>
        <w:rPr>
          <w:rFonts w:asciiTheme="minorHAnsi" w:eastAsia="Calibri" w:hAnsiTheme="minorHAnsi" w:cstheme="minorHAnsi"/>
          <w:b/>
          <w:i/>
          <w:sz w:val="21"/>
          <w:szCs w:val="21"/>
        </w:rPr>
      </w:pPr>
      <w:r w:rsidRPr="004F45B4">
        <w:rPr>
          <w:rFonts w:asciiTheme="minorHAnsi" w:eastAsia="Calibri" w:hAnsiTheme="minorHAnsi" w:cstheme="minorHAnsi"/>
          <w:b/>
          <w:i/>
          <w:sz w:val="21"/>
          <w:szCs w:val="21"/>
        </w:rPr>
        <w:t>Z</w:t>
      </w:r>
      <w:r w:rsidR="007D192F" w:rsidRPr="004F45B4">
        <w:rPr>
          <w:rFonts w:asciiTheme="minorHAnsi" w:eastAsia="Calibri" w:hAnsiTheme="minorHAnsi" w:cstheme="minorHAnsi"/>
          <w:b/>
          <w:i/>
          <w:sz w:val="21"/>
          <w:szCs w:val="21"/>
        </w:rPr>
        <w:t>mluva o dielo</w:t>
      </w:r>
      <w:r w:rsidR="000B3048" w:rsidRPr="004F45B4">
        <w:rPr>
          <w:rFonts w:asciiTheme="minorHAnsi" w:eastAsia="Calibri" w:hAnsiTheme="minorHAnsi" w:cstheme="minorHAnsi"/>
          <w:b/>
          <w:i/>
          <w:sz w:val="21"/>
          <w:szCs w:val="21"/>
        </w:rPr>
        <w:t xml:space="preserve"> uz</w:t>
      </w:r>
      <w:r w:rsidRPr="004F45B4">
        <w:rPr>
          <w:rFonts w:asciiTheme="minorHAnsi" w:eastAsia="Calibri" w:hAnsiTheme="minorHAnsi" w:cstheme="minorHAnsi"/>
          <w:b/>
          <w:i/>
          <w:sz w:val="21"/>
          <w:szCs w:val="21"/>
        </w:rPr>
        <w:t>avretá</w:t>
      </w:r>
      <w:r w:rsidR="000B3048" w:rsidRPr="004F45B4">
        <w:rPr>
          <w:rFonts w:asciiTheme="minorHAnsi" w:eastAsia="Calibri" w:hAnsiTheme="minorHAnsi" w:cstheme="minorHAnsi"/>
          <w:b/>
          <w:i/>
          <w:sz w:val="21"/>
          <w:szCs w:val="21"/>
        </w:rPr>
        <w:t xml:space="preserve"> podľa </w:t>
      </w:r>
      <w:r w:rsidR="00DD5C71" w:rsidRPr="004F45B4">
        <w:rPr>
          <w:rFonts w:asciiTheme="minorHAnsi" w:eastAsia="Calibri" w:hAnsiTheme="minorHAnsi" w:cstheme="minorHAnsi"/>
          <w:b/>
          <w:i/>
          <w:sz w:val="21"/>
          <w:szCs w:val="21"/>
        </w:rPr>
        <w:t>§ 536 a nasl. a § 269 ods. 2 zákona č. 513/1991 Zb. Obchodného zákonníka v znení neskorších predpisov</w:t>
      </w:r>
      <w:r w:rsidRPr="004F45B4">
        <w:rPr>
          <w:rFonts w:asciiTheme="minorHAnsi" w:eastAsia="Calibri" w:hAnsiTheme="minorHAnsi" w:cstheme="minorHAnsi"/>
          <w:b/>
          <w:i/>
          <w:sz w:val="21"/>
          <w:szCs w:val="21"/>
        </w:rPr>
        <w:t>,</w:t>
      </w:r>
      <w:r w:rsidR="00DD5C71" w:rsidRPr="004F45B4">
        <w:rPr>
          <w:rFonts w:asciiTheme="minorHAnsi" w:eastAsia="Calibri" w:hAnsiTheme="minorHAnsi" w:cstheme="minorHAnsi"/>
          <w:b/>
          <w:i/>
          <w:sz w:val="21"/>
          <w:szCs w:val="21"/>
        </w:rPr>
        <w:t xml:space="preserve"> podľa § 65 a nasl. zákona č. 185/2015 Z.z. Autorský zákon v znení neskorších predpisov</w:t>
      </w:r>
      <w:r w:rsidR="000B3048" w:rsidRPr="004F45B4">
        <w:rPr>
          <w:rFonts w:asciiTheme="minorHAnsi" w:eastAsia="Calibri" w:hAnsiTheme="minorHAnsi" w:cstheme="minorHAnsi"/>
          <w:b/>
          <w:i/>
          <w:sz w:val="21"/>
          <w:szCs w:val="21"/>
        </w:rPr>
        <w:t xml:space="preserve"> a podľa § </w:t>
      </w:r>
      <w:r w:rsidR="007D192F" w:rsidRPr="004F45B4">
        <w:rPr>
          <w:rFonts w:asciiTheme="minorHAnsi" w:eastAsia="Calibri" w:hAnsiTheme="minorHAnsi" w:cstheme="minorHAnsi"/>
          <w:b/>
          <w:i/>
          <w:sz w:val="21"/>
          <w:szCs w:val="21"/>
        </w:rPr>
        <w:t xml:space="preserve">56 </w:t>
      </w:r>
      <w:r w:rsidR="000B3048" w:rsidRPr="004F45B4">
        <w:rPr>
          <w:rFonts w:asciiTheme="minorHAnsi" w:eastAsia="Calibri" w:hAnsiTheme="minorHAnsi" w:cstheme="minorHAnsi"/>
          <w:b/>
          <w:i/>
          <w:sz w:val="21"/>
          <w:szCs w:val="21"/>
        </w:rPr>
        <w:t xml:space="preserve">zákona č. 343/2015 </w:t>
      </w:r>
      <w:r w:rsidR="00DD5C71" w:rsidRPr="004F45B4">
        <w:rPr>
          <w:rFonts w:asciiTheme="minorHAnsi" w:eastAsia="Calibri" w:hAnsiTheme="minorHAnsi" w:cstheme="minorHAnsi"/>
          <w:b/>
          <w:i/>
          <w:sz w:val="21"/>
          <w:szCs w:val="21"/>
        </w:rPr>
        <w:t>ZV</w:t>
      </w:r>
      <w:r w:rsidRPr="004F45B4">
        <w:rPr>
          <w:rFonts w:asciiTheme="minorHAnsi" w:eastAsia="Calibri" w:hAnsiTheme="minorHAnsi" w:cstheme="minorHAnsi"/>
          <w:b/>
          <w:i/>
          <w:sz w:val="21"/>
          <w:szCs w:val="21"/>
        </w:rPr>
        <w:t>O</w:t>
      </w:r>
      <w:r w:rsidR="002D02F8" w:rsidRPr="004F45B4">
        <w:rPr>
          <w:rFonts w:asciiTheme="minorHAnsi" w:eastAsia="Calibri" w:hAnsiTheme="minorHAnsi" w:cstheme="minorHAnsi"/>
          <w:b/>
          <w:i/>
          <w:sz w:val="21"/>
          <w:szCs w:val="21"/>
        </w:rPr>
        <w:t xml:space="preserve"> spolu s jej prílohami</w:t>
      </w:r>
      <w:r w:rsidR="00C644EF" w:rsidRPr="004F45B4">
        <w:rPr>
          <w:rFonts w:asciiTheme="minorHAnsi" w:eastAsia="Calibri" w:hAnsiTheme="minorHAnsi" w:cstheme="minorHAnsi"/>
          <w:b/>
          <w:i/>
          <w:sz w:val="21"/>
          <w:szCs w:val="21"/>
        </w:rPr>
        <w:t xml:space="preserve">, </w:t>
      </w:r>
      <w:r w:rsidR="00C644EF" w:rsidRPr="004F45B4">
        <w:rPr>
          <w:rFonts w:asciiTheme="minorHAnsi" w:eastAsia="Calibri" w:hAnsiTheme="minorHAnsi" w:cstheme="minorHAnsi"/>
          <w:i/>
          <w:sz w:val="21"/>
          <w:szCs w:val="21"/>
        </w:rPr>
        <w:t>ktorá bude výsledkom tohto verejného obstarávania</w:t>
      </w:r>
      <w:r w:rsidR="00F95D1F" w:rsidRPr="004F45B4">
        <w:rPr>
          <w:rFonts w:asciiTheme="minorHAnsi" w:eastAsia="Calibri" w:hAnsiTheme="minorHAnsi" w:cstheme="minorHAnsi"/>
          <w:i/>
          <w:sz w:val="21"/>
          <w:szCs w:val="21"/>
        </w:rPr>
        <w:t>,</w:t>
      </w:r>
      <w:r w:rsidR="00C644EF" w:rsidRPr="004F45B4">
        <w:rPr>
          <w:rFonts w:asciiTheme="minorHAnsi" w:eastAsia="Calibri" w:hAnsiTheme="minorHAnsi" w:cstheme="minorHAnsi"/>
          <w:i/>
          <w:sz w:val="21"/>
          <w:szCs w:val="21"/>
        </w:rPr>
        <w:t xml:space="preserve"> je u</w:t>
      </w:r>
      <w:r w:rsidR="00145957" w:rsidRPr="004F45B4">
        <w:rPr>
          <w:rFonts w:asciiTheme="minorHAnsi" w:eastAsia="Calibri" w:hAnsiTheme="minorHAnsi" w:cstheme="minorHAnsi"/>
          <w:i/>
          <w:sz w:val="21"/>
          <w:szCs w:val="21"/>
        </w:rPr>
        <w:t>vedená</w:t>
      </w:r>
      <w:r w:rsidR="00C644EF" w:rsidRPr="004F45B4">
        <w:rPr>
          <w:rFonts w:asciiTheme="minorHAnsi" w:eastAsia="Calibri" w:hAnsiTheme="minorHAnsi" w:cstheme="minorHAnsi"/>
          <w:i/>
          <w:sz w:val="21"/>
          <w:szCs w:val="21"/>
        </w:rPr>
        <w:t xml:space="preserve"> </w:t>
      </w:r>
      <w:r w:rsidR="00F17DE5" w:rsidRPr="004F45B4">
        <w:rPr>
          <w:rFonts w:asciiTheme="minorHAnsi" w:eastAsia="Calibri" w:hAnsiTheme="minorHAnsi" w:cstheme="minorHAnsi"/>
          <w:i/>
          <w:sz w:val="21"/>
          <w:szCs w:val="21"/>
        </w:rPr>
        <w:t>v</w:t>
      </w:r>
      <w:r w:rsidR="0004452D" w:rsidRPr="004F45B4">
        <w:rPr>
          <w:rFonts w:asciiTheme="minorHAnsi" w:eastAsia="Calibri" w:hAnsiTheme="minorHAnsi" w:cstheme="minorHAnsi"/>
          <w:i/>
          <w:sz w:val="21"/>
          <w:szCs w:val="21"/>
        </w:rPr>
        <w:t> </w:t>
      </w:r>
      <w:r w:rsidR="002B58C9" w:rsidRPr="004F45B4">
        <w:rPr>
          <w:rFonts w:asciiTheme="minorHAnsi" w:eastAsia="Calibri" w:hAnsiTheme="minorHAnsi" w:cstheme="minorHAnsi"/>
          <w:i/>
          <w:sz w:val="21"/>
          <w:szCs w:val="21"/>
        </w:rPr>
        <w:t>dvoch</w:t>
      </w:r>
      <w:r w:rsidR="0004452D" w:rsidRPr="004F45B4">
        <w:rPr>
          <w:rFonts w:asciiTheme="minorHAnsi" w:eastAsia="Calibri" w:hAnsiTheme="minorHAnsi" w:cstheme="minorHAnsi"/>
          <w:i/>
          <w:sz w:val="21"/>
          <w:szCs w:val="21"/>
        </w:rPr>
        <w:t xml:space="preserve"> samostatných</w:t>
      </w:r>
      <w:r w:rsidR="00F17DE5" w:rsidRPr="004F45B4">
        <w:rPr>
          <w:rFonts w:asciiTheme="minorHAnsi" w:eastAsia="Calibri" w:hAnsiTheme="minorHAnsi" w:cstheme="minorHAnsi"/>
          <w:i/>
          <w:sz w:val="21"/>
          <w:szCs w:val="21"/>
        </w:rPr>
        <w:t> súbor</w:t>
      </w:r>
      <w:r w:rsidR="00DE3D98" w:rsidRPr="004F45B4">
        <w:rPr>
          <w:rFonts w:asciiTheme="minorHAnsi" w:eastAsia="Calibri" w:hAnsiTheme="minorHAnsi" w:cstheme="minorHAnsi"/>
          <w:i/>
          <w:sz w:val="21"/>
          <w:szCs w:val="21"/>
        </w:rPr>
        <w:t>och</w:t>
      </w:r>
      <w:r w:rsidR="00F17DE5" w:rsidRPr="004F45B4">
        <w:rPr>
          <w:rFonts w:asciiTheme="minorHAnsi" w:eastAsia="Calibri" w:hAnsiTheme="minorHAnsi" w:cstheme="minorHAnsi"/>
          <w:i/>
          <w:sz w:val="21"/>
          <w:szCs w:val="21"/>
        </w:rPr>
        <w:t xml:space="preserve"> </w:t>
      </w:r>
      <w:r w:rsidR="0004452D" w:rsidRPr="004F45B4">
        <w:rPr>
          <w:rFonts w:asciiTheme="minorHAnsi" w:eastAsia="Calibri" w:hAnsiTheme="minorHAnsi" w:cstheme="minorHAnsi"/>
          <w:i/>
          <w:sz w:val="21"/>
          <w:szCs w:val="21"/>
        </w:rPr>
        <w:t xml:space="preserve">týchto súťažných podkladov </w:t>
      </w:r>
      <w:r w:rsidR="00F17DE5" w:rsidRPr="004F45B4">
        <w:rPr>
          <w:rFonts w:asciiTheme="minorHAnsi" w:eastAsia="Calibri" w:hAnsiTheme="minorHAnsi" w:cstheme="minorHAnsi"/>
          <w:i/>
          <w:sz w:val="21"/>
          <w:szCs w:val="21"/>
        </w:rPr>
        <w:t>pod názvom</w:t>
      </w:r>
      <w:r w:rsidR="003C5CFB" w:rsidRPr="004F45B4">
        <w:rPr>
          <w:rFonts w:asciiTheme="minorHAnsi" w:eastAsia="Calibri" w:hAnsiTheme="minorHAnsi" w:cstheme="minorHAnsi"/>
          <w:i/>
          <w:sz w:val="21"/>
          <w:szCs w:val="21"/>
        </w:rPr>
        <w:t>:</w:t>
      </w:r>
      <w:r w:rsidR="0094113B" w:rsidRPr="004F45B4">
        <w:rPr>
          <w:rFonts w:asciiTheme="minorHAnsi" w:eastAsia="Calibri" w:hAnsiTheme="minorHAnsi" w:cstheme="minorHAnsi"/>
          <w:b/>
          <w:i/>
          <w:sz w:val="21"/>
          <w:szCs w:val="21"/>
        </w:rPr>
        <w:t xml:space="preserve"> </w:t>
      </w:r>
      <w:r w:rsidR="00D04D64" w:rsidRPr="004F45B4">
        <w:rPr>
          <w:rFonts w:asciiTheme="minorHAnsi" w:eastAsia="Calibri" w:hAnsiTheme="minorHAnsi" w:cstheme="minorHAnsi"/>
          <w:b/>
          <w:i/>
          <w:sz w:val="21"/>
          <w:szCs w:val="21"/>
        </w:rPr>
        <w:t>„</w:t>
      </w:r>
      <w:r w:rsidR="00426046" w:rsidRPr="004F45B4">
        <w:rPr>
          <w:rFonts w:asciiTheme="minorHAnsi" w:eastAsia="Calibri" w:hAnsiTheme="minorHAnsi" w:cstheme="minorHAnsi"/>
          <w:b/>
          <w:i/>
          <w:sz w:val="21"/>
          <w:szCs w:val="21"/>
        </w:rPr>
        <w:t>Zmluva o dielo</w:t>
      </w:r>
      <w:r w:rsidR="00F17DE5" w:rsidRPr="004F45B4">
        <w:rPr>
          <w:rFonts w:asciiTheme="minorHAnsi" w:eastAsia="Calibri" w:hAnsiTheme="minorHAnsi" w:cstheme="minorHAnsi"/>
          <w:b/>
          <w:i/>
          <w:sz w:val="21"/>
          <w:szCs w:val="21"/>
        </w:rPr>
        <w:t>“</w:t>
      </w:r>
      <w:r w:rsidR="007933D5" w:rsidRPr="004F45B4">
        <w:rPr>
          <w:rFonts w:asciiTheme="minorHAnsi" w:eastAsia="Calibri" w:hAnsiTheme="minorHAnsi" w:cstheme="minorHAnsi"/>
          <w:b/>
          <w:i/>
          <w:sz w:val="21"/>
          <w:szCs w:val="21"/>
        </w:rPr>
        <w:t xml:space="preserve"> </w:t>
      </w:r>
      <w:r w:rsidR="007933D5" w:rsidRPr="004F45B4">
        <w:rPr>
          <w:rFonts w:asciiTheme="minorHAnsi" w:eastAsia="Calibri" w:hAnsiTheme="minorHAnsi" w:cstheme="minorHAnsi"/>
          <w:bCs/>
          <w:i/>
          <w:sz w:val="21"/>
          <w:szCs w:val="21"/>
        </w:rPr>
        <w:t xml:space="preserve">a </w:t>
      </w:r>
      <w:r w:rsidR="006E3536" w:rsidRPr="004F45B4">
        <w:rPr>
          <w:rFonts w:asciiTheme="minorHAnsi" w:eastAsia="Calibri" w:hAnsiTheme="minorHAnsi" w:cstheme="minorHAnsi"/>
          <w:b/>
          <w:i/>
          <w:sz w:val="21"/>
          <w:szCs w:val="21"/>
        </w:rPr>
        <w:t xml:space="preserve">„Prílohy č. 1 až č. </w:t>
      </w:r>
      <w:r w:rsidR="00426046" w:rsidRPr="004F45B4">
        <w:rPr>
          <w:rFonts w:asciiTheme="minorHAnsi" w:eastAsia="Calibri" w:hAnsiTheme="minorHAnsi" w:cstheme="minorHAnsi"/>
          <w:b/>
          <w:i/>
          <w:sz w:val="21"/>
          <w:szCs w:val="21"/>
        </w:rPr>
        <w:t>6</w:t>
      </w:r>
      <w:r w:rsidR="006E3536" w:rsidRPr="004F45B4">
        <w:rPr>
          <w:rFonts w:asciiTheme="minorHAnsi" w:eastAsia="Calibri" w:hAnsiTheme="minorHAnsi" w:cstheme="minorHAnsi"/>
          <w:b/>
          <w:i/>
          <w:sz w:val="21"/>
          <w:szCs w:val="21"/>
        </w:rPr>
        <w:t xml:space="preserve"> k </w:t>
      </w:r>
      <w:r w:rsidR="00426046" w:rsidRPr="004F45B4">
        <w:rPr>
          <w:rFonts w:asciiTheme="minorHAnsi" w:eastAsia="Calibri" w:hAnsiTheme="minorHAnsi" w:cstheme="minorHAnsi"/>
          <w:b/>
          <w:i/>
          <w:sz w:val="21"/>
          <w:szCs w:val="21"/>
        </w:rPr>
        <w:t>Zmluve o dielo</w:t>
      </w:r>
      <w:r w:rsidR="006E3536" w:rsidRPr="004F45B4">
        <w:rPr>
          <w:rFonts w:asciiTheme="minorHAnsi" w:eastAsia="Calibri" w:hAnsiTheme="minorHAnsi" w:cstheme="minorHAnsi"/>
          <w:b/>
          <w:i/>
          <w:sz w:val="21"/>
          <w:szCs w:val="21"/>
        </w:rPr>
        <w:t>“.</w:t>
      </w:r>
    </w:p>
    <w:p w14:paraId="6357B803" w14:textId="12EF0961" w:rsidR="00F17DE5" w:rsidRPr="004F45B4" w:rsidRDefault="00F17DE5">
      <w:pPr>
        <w:rPr>
          <w:rFonts w:asciiTheme="minorHAnsi" w:eastAsia="Calibri" w:hAnsiTheme="minorHAnsi" w:cstheme="minorHAnsi"/>
          <w:b/>
          <w:i/>
          <w:sz w:val="21"/>
          <w:szCs w:val="21"/>
        </w:rPr>
      </w:pPr>
      <w:r w:rsidRPr="004F45B4">
        <w:rPr>
          <w:rFonts w:asciiTheme="minorHAnsi" w:eastAsia="Calibri" w:hAnsiTheme="minorHAnsi" w:cstheme="minorHAnsi"/>
          <w:b/>
          <w:i/>
          <w:sz w:val="21"/>
          <w:szCs w:val="21"/>
        </w:rPr>
        <w:br w:type="page"/>
      </w:r>
    </w:p>
    <w:p w14:paraId="4E9154E2" w14:textId="77777777" w:rsidR="001077B9" w:rsidRPr="004F45B4" w:rsidRDefault="001077B9" w:rsidP="001077B9">
      <w:pPr>
        <w:jc w:val="center"/>
        <w:rPr>
          <w:rFonts w:asciiTheme="minorHAnsi" w:hAnsiTheme="minorHAnsi" w:cstheme="minorHAnsi"/>
          <w:sz w:val="32"/>
          <w:szCs w:val="32"/>
        </w:rPr>
      </w:pPr>
      <w:r w:rsidRPr="004F45B4">
        <w:rPr>
          <w:rFonts w:asciiTheme="minorHAnsi" w:hAnsiTheme="minorHAnsi" w:cstheme="minorHAnsi"/>
          <w:sz w:val="32"/>
          <w:szCs w:val="32"/>
        </w:rPr>
        <w:lastRenderedPageBreak/>
        <w:t>Verejná súťaž</w:t>
      </w:r>
    </w:p>
    <w:p w14:paraId="373B30EB" w14:textId="77777777" w:rsidR="007638E3" w:rsidRPr="004F45B4" w:rsidRDefault="007638E3">
      <w:pPr>
        <w:pStyle w:val="Zkladntext"/>
        <w:rPr>
          <w:rFonts w:asciiTheme="minorHAnsi" w:hAnsiTheme="minorHAnsi" w:cstheme="minorHAnsi"/>
          <w:sz w:val="48"/>
        </w:rPr>
      </w:pPr>
    </w:p>
    <w:p w14:paraId="74D07B70" w14:textId="77777777" w:rsidR="007638E3" w:rsidRPr="004F45B4" w:rsidRDefault="007638E3">
      <w:pPr>
        <w:pStyle w:val="Zkladntext"/>
        <w:rPr>
          <w:rFonts w:asciiTheme="minorHAnsi" w:hAnsiTheme="minorHAnsi" w:cstheme="minorHAnsi"/>
          <w:sz w:val="48"/>
        </w:rPr>
      </w:pPr>
    </w:p>
    <w:p w14:paraId="0CC2B1FE" w14:textId="12E9BCC8" w:rsidR="00A77297" w:rsidRPr="004F45B4" w:rsidRDefault="00A77297" w:rsidP="00515927">
      <w:pPr>
        <w:rPr>
          <w:rFonts w:asciiTheme="minorHAnsi" w:hAnsiTheme="minorHAnsi" w:cstheme="minorHAnsi"/>
          <w:b/>
        </w:rPr>
      </w:pPr>
    </w:p>
    <w:p w14:paraId="24330822" w14:textId="77777777" w:rsidR="00DB17AF" w:rsidRPr="004F45B4" w:rsidRDefault="00DB17AF" w:rsidP="00515927">
      <w:pPr>
        <w:rPr>
          <w:rFonts w:asciiTheme="minorHAnsi" w:hAnsiTheme="minorHAnsi" w:cstheme="minorHAnsi"/>
        </w:rPr>
      </w:pPr>
    </w:p>
    <w:p w14:paraId="54CBD64B" w14:textId="77777777" w:rsidR="008165E7" w:rsidRPr="004F45B4" w:rsidRDefault="008165E7" w:rsidP="008165E7">
      <w:pPr>
        <w:tabs>
          <w:tab w:val="left" w:pos="5547"/>
        </w:tabs>
        <w:jc w:val="center"/>
        <w:rPr>
          <w:rFonts w:asciiTheme="minorHAnsi" w:hAnsiTheme="minorHAnsi" w:cstheme="minorHAnsi"/>
          <w:sz w:val="31"/>
        </w:rPr>
      </w:pPr>
      <w:r w:rsidRPr="004F45B4">
        <w:rPr>
          <w:rFonts w:asciiTheme="minorHAnsi" w:hAnsiTheme="minorHAnsi" w:cstheme="minorHAnsi"/>
          <w:sz w:val="31"/>
        </w:rPr>
        <w:t>N A D L I M I T N Á   Z Á K A Z K</w:t>
      </w:r>
      <w:r w:rsidRPr="004F45B4">
        <w:rPr>
          <w:rFonts w:asciiTheme="minorHAnsi" w:hAnsiTheme="minorHAnsi" w:cstheme="minorHAnsi"/>
          <w:spacing w:val="28"/>
          <w:sz w:val="31"/>
        </w:rPr>
        <w:t xml:space="preserve"> </w:t>
      </w:r>
      <w:r w:rsidRPr="004F45B4">
        <w:rPr>
          <w:rFonts w:asciiTheme="minorHAnsi" w:hAnsiTheme="minorHAnsi" w:cstheme="minorHAnsi"/>
          <w:sz w:val="31"/>
        </w:rPr>
        <w:t>A</w:t>
      </w:r>
    </w:p>
    <w:p w14:paraId="2AE8E233" w14:textId="77777777" w:rsidR="008165E7" w:rsidRPr="004F45B4" w:rsidRDefault="008165E7" w:rsidP="008165E7">
      <w:pPr>
        <w:pStyle w:val="Zkladntext"/>
        <w:spacing w:line="252" w:lineRule="auto"/>
        <w:ind w:left="505" w:right="398"/>
        <w:jc w:val="center"/>
        <w:rPr>
          <w:rFonts w:asciiTheme="minorHAnsi" w:hAnsiTheme="minorHAnsi" w:cstheme="minorHAnsi"/>
          <w:sz w:val="29"/>
        </w:rPr>
      </w:pPr>
      <w:r w:rsidRPr="004F45B4">
        <w:rPr>
          <w:rFonts w:asciiTheme="minorHAnsi" w:hAnsiTheme="minorHAnsi" w:cstheme="minorHAnsi"/>
          <w:sz w:val="29"/>
        </w:rPr>
        <w:t>na poskytnutie služieb</w:t>
      </w:r>
      <w:r w:rsidRPr="004F45B4" w:rsidDel="00CA54D8">
        <w:rPr>
          <w:rFonts w:asciiTheme="minorHAnsi" w:hAnsiTheme="minorHAnsi" w:cstheme="minorHAnsi"/>
          <w:sz w:val="29"/>
        </w:rPr>
        <w:t xml:space="preserve"> </w:t>
      </w:r>
    </w:p>
    <w:p w14:paraId="433A8808" w14:textId="77777777" w:rsidR="008165E7" w:rsidRPr="004F45B4" w:rsidRDefault="008165E7" w:rsidP="008165E7">
      <w:pPr>
        <w:pStyle w:val="Zkladntext"/>
        <w:spacing w:before="9"/>
        <w:jc w:val="center"/>
        <w:rPr>
          <w:rFonts w:asciiTheme="minorHAnsi" w:hAnsiTheme="minorHAnsi" w:cstheme="minorHAnsi"/>
          <w:sz w:val="44"/>
        </w:rPr>
      </w:pPr>
    </w:p>
    <w:p w14:paraId="37817C04" w14:textId="7A6F1860" w:rsidR="008165E7" w:rsidRPr="004F45B4" w:rsidRDefault="008165E7" w:rsidP="008165E7">
      <w:pPr>
        <w:pStyle w:val="Zkladntext"/>
        <w:spacing w:line="256" w:lineRule="auto"/>
        <w:ind w:right="397"/>
        <w:jc w:val="center"/>
        <w:rPr>
          <w:rFonts w:asciiTheme="minorHAnsi" w:hAnsiTheme="minorHAnsi" w:cstheme="minorHAnsi"/>
        </w:rPr>
      </w:pPr>
      <w:r w:rsidRPr="004F45B4">
        <w:rPr>
          <w:rFonts w:asciiTheme="minorHAnsi" w:hAnsiTheme="minorHAnsi" w:cstheme="minorHAnsi"/>
          <w:w w:val="105"/>
        </w:rPr>
        <w:t xml:space="preserve">podľa § 66 ods. 7 </w:t>
      </w:r>
      <w:r w:rsidR="00E66A75" w:rsidRPr="004F45B4">
        <w:rPr>
          <w:rFonts w:asciiTheme="minorHAnsi" w:hAnsiTheme="minorHAnsi" w:cstheme="minorHAnsi"/>
          <w:w w:val="105"/>
        </w:rPr>
        <w:t xml:space="preserve">písm. b) </w:t>
      </w:r>
      <w:r w:rsidRPr="004F45B4">
        <w:rPr>
          <w:rFonts w:asciiTheme="minorHAnsi" w:hAnsiTheme="minorHAnsi" w:cstheme="minorHAnsi"/>
          <w:w w:val="105"/>
        </w:rPr>
        <w:t>zákona č. 343/2015 Z. z. o verejnom obstarávaní a o zmene a doplnení niektorých zákonov v znení neskorších predpisov</w:t>
      </w:r>
    </w:p>
    <w:p w14:paraId="7D7F6883" w14:textId="77777777" w:rsidR="008165E7" w:rsidRPr="004F45B4" w:rsidRDefault="008165E7" w:rsidP="008165E7">
      <w:pPr>
        <w:pStyle w:val="Zkladntext"/>
        <w:jc w:val="center"/>
        <w:rPr>
          <w:rFonts w:asciiTheme="minorHAnsi" w:hAnsiTheme="minorHAnsi" w:cstheme="minorHAnsi"/>
          <w:sz w:val="24"/>
        </w:rPr>
      </w:pPr>
    </w:p>
    <w:p w14:paraId="1BD9593C" w14:textId="77777777" w:rsidR="008165E7" w:rsidRPr="004F45B4" w:rsidRDefault="008165E7" w:rsidP="008165E7">
      <w:pPr>
        <w:pStyle w:val="Zkladntext"/>
        <w:jc w:val="center"/>
        <w:rPr>
          <w:rFonts w:asciiTheme="minorHAnsi" w:hAnsiTheme="minorHAnsi" w:cstheme="minorHAnsi"/>
          <w:sz w:val="24"/>
        </w:rPr>
      </w:pPr>
    </w:p>
    <w:p w14:paraId="7C411F25" w14:textId="77777777" w:rsidR="008165E7" w:rsidRPr="004F45B4" w:rsidRDefault="008165E7" w:rsidP="008165E7">
      <w:pPr>
        <w:pStyle w:val="Zkladntext"/>
        <w:jc w:val="center"/>
        <w:rPr>
          <w:rFonts w:asciiTheme="minorHAnsi" w:hAnsiTheme="minorHAnsi" w:cstheme="minorHAnsi"/>
          <w:sz w:val="24"/>
        </w:rPr>
      </w:pPr>
    </w:p>
    <w:p w14:paraId="6954D22A" w14:textId="77777777" w:rsidR="008165E7" w:rsidRPr="004F45B4" w:rsidRDefault="008165E7" w:rsidP="008165E7">
      <w:pPr>
        <w:pStyle w:val="Zkladntext"/>
        <w:jc w:val="center"/>
        <w:rPr>
          <w:rFonts w:asciiTheme="minorHAnsi" w:hAnsiTheme="minorHAnsi" w:cstheme="minorHAnsi"/>
          <w:sz w:val="31"/>
        </w:rPr>
      </w:pPr>
    </w:p>
    <w:p w14:paraId="760F7BAF" w14:textId="77777777" w:rsidR="008165E7" w:rsidRPr="004F45B4" w:rsidRDefault="008165E7" w:rsidP="008165E7">
      <w:pPr>
        <w:jc w:val="center"/>
        <w:rPr>
          <w:rFonts w:asciiTheme="minorHAnsi" w:hAnsiTheme="minorHAnsi" w:cstheme="minorHAnsi"/>
          <w:sz w:val="40"/>
          <w:szCs w:val="40"/>
        </w:rPr>
      </w:pPr>
      <w:r w:rsidRPr="004F45B4">
        <w:rPr>
          <w:rFonts w:asciiTheme="minorHAnsi" w:hAnsiTheme="minorHAnsi" w:cstheme="minorHAnsi"/>
          <w:sz w:val="40"/>
          <w:szCs w:val="40"/>
        </w:rPr>
        <w:t>SÚŤAŽNÉ PODKLADY</w:t>
      </w:r>
    </w:p>
    <w:p w14:paraId="4B08CE07" w14:textId="77777777" w:rsidR="008165E7" w:rsidRPr="004F45B4" w:rsidRDefault="008165E7" w:rsidP="008165E7">
      <w:pPr>
        <w:pStyle w:val="Zkladntext"/>
        <w:jc w:val="center"/>
        <w:rPr>
          <w:rFonts w:asciiTheme="minorHAnsi" w:hAnsiTheme="minorHAnsi" w:cstheme="minorHAnsi"/>
          <w:b/>
          <w:sz w:val="34"/>
        </w:rPr>
      </w:pPr>
    </w:p>
    <w:p w14:paraId="2BD4BA49" w14:textId="77777777" w:rsidR="008165E7" w:rsidRPr="004F45B4" w:rsidRDefault="008165E7" w:rsidP="008165E7">
      <w:pPr>
        <w:pStyle w:val="Zkladntext"/>
        <w:jc w:val="center"/>
        <w:rPr>
          <w:rFonts w:asciiTheme="minorHAnsi" w:hAnsiTheme="minorHAnsi" w:cstheme="minorHAnsi"/>
          <w:b/>
          <w:sz w:val="34"/>
        </w:rPr>
      </w:pPr>
    </w:p>
    <w:p w14:paraId="1AFB50E6" w14:textId="77777777" w:rsidR="008165E7" w:rsidRPr="004F45B4" w:rsidRDefault="008165E7" w:rsidP="008165E7">
      <w:pPr>
        <w:pStyle w:val="Zkladntext"/>
        <w:spacing w:before="2"/>
        <w:jc w:val="center"/>
        <w:rPr>
          <w:rFonts w:asciiTheme="minorHAnsi" w:hAnsiTheme="minorHAnsi" w:cstheme="minorHAnsi"/>
          <w:b/>
          <w:sz w:val="29"/>
        </w:rPr>
      </w:pPr>
    </w:p>
    <w:p w14:paraId="365B3AE2" w14:textId="77777777" w:rsidR="008165E7" w:rsidRPr="004F45B4" w:rsidRDefault="008165E7" w:rsidP="008165E7">
      <w:pPr>
        <w:jc w:val="center"/>
        <w:rPr>
          <w:rFonts w:asciiTheme="minorHAnsi" w:hAnsiTheme="minorHAnsi" w:cstheme="minorHAnsi"/>
        </w:rPr>
      </w:pPr>
      <w:r w:rsidRPr="004F45B4">
        <w:rPr>
          <w:rFonts w:asciiTheme="minorHAnsi" w:hAnsiTheme="minorHAnsi" w:cstheme="minorHAnsi"/>
        </w:rPr>
        <w:t>Názov predmetu zákazky:</w:t>
      </w:r>
    </w:p>
    <w:p w14:paraId="485B59F5" w14:textId="77777777" w:rsidR="00C052AE" w:rsidRPr="004F45B4" w:rsidRDefault="00C052AE" w:rsidP="008165E7">
      <w:pPr>
        <w:jc w:val="center"/>
        <w:rPr>
          <w:rFonts w:asciiTheme="minorHAnsi" w:hAnsiTheme="minorHAnsi" w:cstheme="minorHAnsi"/>
        </w:rPr>
      </w:pPr>
    </w:p>
    <w:p w14:paraId="3A8AA240" w14:textId="77777777"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Národný systém evidencie, manažmentu a podpory VaV </w:t>
      </w:r>
    </w:p>
    <w:p w14:paraId="737F4B29" w14:textId="77777777" w:rsidR="001F6A09" w:rsidRPr="004F45B4" w:rsidRDefault="001F6A09" w:rsidP="001F6A09">
      <w:pPr>
        <w:shd w:val="clear" w:color="auto" w:fill="FFFFFF"/>
        <w:spacing w:before="60" w:line="276" w:lineRule="auto"/>
        <w:jc w:val="center"/>
        <w:rPr>
          <w:rFonts w:asciiTheme="minorHAnsi" w:hAnsiTheme="minorHAnsi" w:cstheme="minorHAnsi"/>
          <w:b/>
          <w:bCs/>
          <w:color w:val="000000"/>
          <w:sz w:val="36"/>
          <w:szCs w:val="36"/>
        </w:rPr>
      </w:pPr>
      <w:r w:rsidRPr="004F45B4">
        <w:rPr>
          <w:rFonts w:asciiTheme="minorHAnsi" w:hAnsiTheme="minorHAnsi" w:cstheme="minorHAnsi"/>
          <w:b/>
          <w:bCs/>
          <w:color w:val="000000"/>
          <w:sz w:val="36"/>
          <w:szCs w:val="36"/>
        </w:rPr>
        <w:t xml:space="preserve">projektov a organizácií </w:t>
      </w:r>
    </w:p>
    <w:p w14:paraId="2D13025A" w14:textId="04B1F82E" w:rsidR="007638E3" w:rsidRPr="004F45B4" w:rsidRDefault="001D2D5C" w:rsidP="00A40D9B">
      <w:pPr>
        <w:spacing w:before="6"/>
        <w:jc w:val="center"/>
        <w:rPr>
          <w:rFonts w:asciiTheme="minorHAnsi" w:eastAsiaTheme="minorHAnsi" w:hAnsiTheme="minorHAnsi" w:cstheme="minorHAnsi"/>
          <w:b/>
          <w:iCs/>
          <w:color w:val="000000"/>
          <w:sz w:val="36"/>
          <w:szCs w:val="36"/>
        </w:rPr>
      </w:pPr>
      <w:r w:rsidRPr="004F45B4">
        <w:rPr>
          <w:rFonts w:asciiTheme="minorHAnsi" w:eastAsiaTheme="minorHAnsi" w:hAnsiTheme="minorHAnsi" w:cstheme="minorHAnsi"/>
          <w:b/>
          <w:iCs/>
          <w:color w:val="000000"/>
          <w:sz w:val="36"/>
          <w:szCs w:val="36"/>
        </w:rPr>
        <w:t>(</w:t>
      </w:r>
      <w:r w:rsidR="00D8245E" w:rsidRPr="004F45B4">
        <w:rPr>
          <w:rFonts w:asciiTheme="minorHAnsi" w:eastAsiaTheme="minorHAnsi" w:hAnsiTheme="minorHAnsi" w:cstheme="minorHAnsi"/>
          <w:b/>
          <w:iCs/>
          <w:color w:val="000000"/>
          <w:sz w:val="36"/>
          <w:szCs w:val="36"/>
        </w:rPr>
        <w:t>NEMPA</w:t>
      </w:r>
      <w:r w:rsidRPr="004F45B4">
        <w:rPr>
          <w:rFonts w:asciiTheme="minorHAnsi" w:eastAsiaTheme="minorHAnsi" w:hAnsiTheme="minorHAnsi" w:cstheme="minorHAnsi"/>
          <w:b/>
          <w:iCs/>
          <w:color w:val="000000"/>
          <w:sz w:val="36"/>
          <w:szCs w:val="36"/>
        </w:rPr>
        <w:t>)</w:t>
      </w:r>
      <w:r w:rsidR="009B3E17" w:rsidRPr="004F45B4">
        <w:rPr>
          <w:rFonts w:asciiTheme="minorHAnsi" w:eastAsiaTheme="minorHAnsi" w:hAnsiTheme="minorHAnsi" w:cstheme="minorHAnsi"/>
          <w:b/>
          <w:iCs/>
          <w:color w:val="000000"/>
          <w:sz w:val="36"/>
          <w:szCs w:val="36"/>
        </w:rPr>
        <w:t xml:space="preserve"> </w:t>
      </w:r>
    </w:p>
    <w:p w14:paraId="4D4E097E" w14:textId="77777777" w:rsidR="007638E3" w:rsidRPr="004F45B4" w:rsidRDefault="007638E3">
      <w:pPr>
        <w:pStyle w:val="Zkladntext"/>
        <w:rPr>
          <w:rFonts w:asciiTheme="minorHAnsi" w:hAnsiTheme="minorHAnsi" w:cstheme="minorHAnsi"/>
          <w:b/>
          <w:i/>
          <w:sz w:val="34"/>
        </w:rPr>
      </w:pPr>
    </w:p>
    <w:p w14:paraId="45CEF599" w14:textId="75877470" w:rsidR="007638E3" w:rsidRPr="004F45B4" w:rsidRDefault="00A8216B" w:rsidP="00130DBC">
      <w:pPr>
        <w:pStyle w:val="Nadpis1"/>
        <w:jc w:val="center"/>
        <w:rPr>
          <w:rFonts w:asciiTheme="minorHAnsi" w:hAnsiTheme="minorHAnsi" w:cstheme="minorHAnsi"/>
        </w:rPr>
      </w:pPr>
      <w:bookmarkStart w:id="41" w:name="_Toc275618"/>
      <w:bookmarkStart w:id="42" w:name="_Toc243986894"/>
      <w:r w:rsidRPr="004F45B4">
        <w:rPr>
          <w:rFonts w:asciiTheme="minorHAnsi" w:hAnsiTheme="minorHAnsi" w:cstheme="minorHAnsi"/>
        </w:rPr>
        <w:t>C.1 Prílohy súťažných podkladov</w:t>
      </w:r>
      <w:bookmarkEnd w:id="41"/>
      <w:bookmarkEnd w:id="42"/>
    </w:p>
    <w:p w14:paraId="2FC58E22" w14:textId="77777777" w:rsidR="002B5A86" w:rsidRPr="004F45B4" w:rsidRDefault="002B5A86" w:rsidP="002B5A86">
      <w:pPr>
        <w:pStyle w:val="Zkladntext"/>
        <w:ind w:left="103"/>
        <w:jc w:val="center"/>
        <w:rPr>
          <w:rFonts w:asciiTheme="minorHAnsi" w:hAnsiTheme="minorHAnsi" w:cstheme="minorHAnsi"/>
          <w:w w:val="105"/>
        </w:rPr>
      </w:pPr>
    </w:p>
    <w:p w14:paraId="79BD3591" w14:textId="77777777" w:rsidR="002B5A86" w:rsidRPr="004F45B4" w:rsidRDefault="002B5A86" w:rsidP="002B5A86">
      <w:pPr>
        <w:pStyle w:val="Zkladntext"/>
        <w:ind w:left="103"/>
        <w:jc w:val="center"/>
        <w:rPr>
          <w:rFonts w:asciiTheme="minorHAnsi" w:hAnsiTheme="minorHAnsi" w:cstheme="minorHAnsi"/>
          <w:w w:val="105"/>
        </w:rPr>
      </w:pPr>
    </w:p>
    <w:p w14:paraId="7AD8FDEA" w14:textId="77777777" w:rsidR="002B5A86" w:rsidRPr="004F45B4" w:rsidRDefault="002B5A86" w:rsidP="001F6A09">
      <w:pPr>
        <w:pStyle w:val="Zkladntext"/>
        <w:rPr>
          <w:rFonts w:asciiTheme="minorHAnsi" w:hAnsiTheme="minorHAnsi" w:cstheme="minorHAnsi"/>
          <w:w w:val="105"/>
        </w:rPr>
      </w:pPr>
    </w:p>
    <w:p w14:paraId="0481C10E" w14:textId="77777777" w:rsidR="002B5A86" w:rsidRPr="004F45B4" w:rsidRDefault="002B5A86" w:rsidP="002B5A86">
      <w:pPr>
        <w:pStyle w:val="Zkladntext"/>
        <w:ind w:left="103"/>
        <w:jc w:val="center"/>
        <w:rPr>
          <w:rFonts w:asciiTheme="minorHAnsi" w:hAnsiTheme="minorHAnsi" w:cstheme="minorHAnsi"/>
          <w:w w:val="105"/>
        </w:rPr>
      </w:pPr>
    </w:p>
    <w:p w14:paraId="62B1C4F4" w14:textId="688AEB17" w:rsidR="002B5A86" w:rsidRPr="004F45B4" w:rsidRDefault="002B5A86" w:rsidP="002B5A86">
      <w:pPr>
        <w:pStyle w:val="Zkladntext"/>
        <w:ind w:left="103"/>
        <w:jc w:val="center"/>
        <w:rPr>
          <w:rFonts w:asciiTheme="minorHAnsi" w:hAnsiTheme="minorHAnsi" w:cstheme="minorHAnsi"/>
          <w:w w:val="105"/>
        </w:rPr>
      </w:pPr>
    </w:p>
    <w:p w14:paraId="3469BBAE" w14:textId="77478E4D" w:rsidR="00130DBC" w:rsidRPr="004F45B4" w:rsidRDefault="00130DBC" w:rsidP="002B5A86">
      <w:pPr>
        <w:pStyle w:val="Zkladntext"/>
        <w:ind w:left="103"/>
        <w:jc w:val="center"/>
        <w:rPr>
          <w:rFonts w:asciiTheme="minorHAnsi" w:hAnsiTheme="minorHAnsi" w:cstheme="minorHAnsi"/>
          <w:w w:val="105"/>
        </w:rPr>
      </w:pPr>
    </w:p>
    <w:p w14:paraId="7FEE2CD5" w14:textId="77777777" w:rsidR="009B3E17" w:rsidRPr="004F45B4" w:rsidRDefault="009B3E17" w:rsidP="002B5A86">
      <w:pPr>
        <w:pStyle w:val="Zkladntext"/>
        <w:ind w:left="103"/>
        <w:jc w:val="center"/>
        <w:rPr>
          <w:rFonts w:asciiTheme="minorHAnsi" w:hAnsiTheme="minorHAnsi" w:cstheme="minorHAnsi"/>
          <w:w w:val="105"/>
        </w:rPr>
      </w:pPr>
    </w:p>
    <w:p w14:paraId="0F2B056E" w14:textId="50A259BE" w:rsidR="00130DBC" w:rsidRPr="004F45B4" w:rsidRDefault="00130DBC" w:rsidP="002B5A86">
      <w:pPr>
        <w:pStyle w:val="Zkladntext"/>
        <w:ind w:left="103"/>
        <w:jc w:val="center"/>
        <w:rPr>
          <w:rFonts w:asciiTheme="minorHAnsi" w:hAnsiTheme="minorHAnsi" w:cstheme="minorHAnsi"/>
          <w:w w:val="105"/>
        </w:rPr>
      </w:pPr>
    </w:p>
    <w:p w14:paraId="77DF67E9" w14:textId="77777777" w:rsidR="00130DBC" w:rsidRPr="004F45B4" w:rsidRDefault="00130DBC" w:rsidP="002B5A86">
      <w:pPr>
        <w:pStyle w:val="Zkladntext"/>
        <w:ind w:left="103"/>
        <w:jc w:val="center"/>
        <w:rPr>
          <w:rFonts w:asciiTheme="minorHAnsi" w:hAnsiTheme="minorHAnsi" w:cstheme="minorHAnsi"/>
          <w:w w:val="105"/>
        </w:rPr>
      </w:pPr>
    </w:p>
    <w:p w14:paraId="4FF345B2" w14:textId="42C5A9B6" w:rsidR="00130DBC" w:rsidRPr="004F45B4" w:rsidRDefault="00130DBC" w:rsidP="002B5A86">
      <w:pPr>
        <w:pStyle w:val="Zkladntext"/>
        <w:ind w:left="103"/>
        <w:jc w:val="center"/>
        <w:rPr>
          <w:rFonts w:asciiTheme="minorHAnsi" w:hAnsiTheme="minorHAnsi" w:cstheme="minorHAnsi"/>
          <w:w w:val="105"/>
        </w:rPr>
      </w:pPr>
    </w:p>
    <w:p w14:paraId="340C821C" w14:textId="5EE84197" w:rsidR="00130DBC" w:rsidRPr="004F45B4" w:rsidRDefault="00130DBC" w:rsidP="002B5A86">
      <w:pPr>
        <w:pStyle w:val="Zkladntext"/>
        <w:ind w:left="103"/>
        <w:jc w:val="center"/>
        <w:rPr>
          <w:rFonts w:asciiTheme="minorHAnsi" w:hAnsiTheme="minorHAnsi" w:cstheme="minorHAnsi"/>
          <w:w w:val="105"/>
        </w:rPr>
      </w:pPr>
    </w:p>
    <w:p w14:paraId="3D4B75B2" w14:textId="77777777" w:rsidR="00130DBC" w:rsidRPr="004F45B4" w:rsidRDefault="00130DBC" w:rsidP="002B5A86">
      <w:pPr>
        <w:pStyle w:val="Zkladntext"/>
        <w:ind w:left="103"/>
        <w:jc w:val="center"/>
        <w:rPr>
          <w:rFonts w:asciiTheme="minorHAnsi" w:hAnsiTheme="minorHAnsi" w:cstheme="minorHAnsi"/>
          <w:w w:val="105"/>
        </w:rPr>
      </w:pPr>
    </w:p>
    <w:p w14:paraId="6E3050DF" w14:textId="0B269406" w:rsidR="00990286" w:rsidRPr="004F45B4" w:rsidRDefault="002B5A86" w:rsidP="00EE7928">
      <w:pPr>
        <w:pStyle w:val="Zkladntext"/>
        <w:ind w:left="103"/>
        <w:jc w:val="center"/>
        <w:rPr>
          <w:rFonts w:asciiTheme="minorHAnsi" w:hAnsiTheme="minorHAnsi" w:cstheme="minorHAnsi"/>
          <w:w w:val="105"/>
        </w:rPr>
      </w:pPr>
      <w:r w:rsidRPr="004F45B4">
        <w:rPr>
          <w:rFonts w:asciiTheme="minorHAnsi" w:hAnsiTheme="minorHAnsi" w:cstheme="minorHAnsi"/>
          <w:w w:val="105"/>
        </w:rPr>
        <w:t xml:space="preserve">Bratislava, </w:t>
      </w:r>
      <w:r w:rsidR="001F6A09" w:rsidRPr="004F45B4">
        <w:rPr>
          <w:rFonts w:asciiTheme="minorHAnsi" w:hAnsiTheme="minorHAnsi" w:cstheme="minorHAnsi"/>
          <w:w w:val="105"/>
        </w:rPr>
        <w:t>október 2026</w:t>
      </w:r>
      <w:r w:rsidR="00990286" w:rsidRPr="004F45B4">
        <w:rPr>
          <w:rFonts w:asciiTheme="minorHAnsi" w:hAnsiTheme="minorHAnsi" w:cstheme="minorHAnsi"/>
          <w:b/>
          <w:sz w:val="26"/>
        </w:rPr>
        <w:br w:type="page"/>
      </w:r>
    </w:p>
    <w:p w14:paraId="20AA9586" w14:textId="77777777" w:rsidR="000824BB" w:rsidRPr="004F45B4" w:rsidRDefault="000824BB" w:rsidP="00130DBC">
      <w:pPr>
        <w:pStyle w:val="Zkladntext"/>
        <w:rPr>
          <w:rFonts w:asciiTheme="minorHAnsi" w:hAnsiTheme="minorHAnsi" w:cstheme="minorHAnsi"/>
          <w:w w:val="105"/>
        </w:rPr>
      </w:pPr>
    </w:p>
    <w:p w14:paraId="39FBAAF5" w14:textId="73A87558" w:rsidR="007638E3" w:rsidRPr="004F45B4" w:rsidRDefault="00A8216B" w:rsidP="005E1338">
      <w:pPr>
        <w:pStyle w:val="Nadpis2"/>
        <w:ind w:left="0"/>
        <w:rPr>
          <w:rFonts w:asciiTheme="minorHAnsi" w:hAnsiTheme="minorHAnsi" w:cstheme="minorHAnsi"/>
          <w:b/>
          <w:sz w:val="20"/>
          <w:szCs w:val="20"/>
        </w:rPr>
      </w:pPr>
      <w:bookmarkStart w:id="43" w:name="_Toc243986895"/>
      <w:r w:rsidRPr="004F45B4">
        <w:rPr>
          <w:rFonts w:asciiTheme="minorHAnsi" w:hAnsiTheme="minorHAnsi" w:cstheme="minorHAnsi"/>
          <w:w w:val="105"/>
          <w:sz w:val="20"/>
          <w:szCs w:val="20"/>
        </w:rPr>
        <w:t>Príloha č. 1 súťažných podkladov – Čestné vyhlásenie skupiny dodávateľov</w:t>
      </w:r>
      <w:bookmarkEnd w:id="43"/>
    </w:p>
    <w:p w14:paraId="06DA4F53" w14:textId="77777777" w:rsidR="007638E3" w:rsidRPr="004F45B4" w:rsidRDefault="007638E3">
      <w:pPr>
        <w:pStyle w:val="Zkladntext"/>
        <w:spacing w:before="3"/>
        <w:rPr>
          <w:rFonts w:asciiTheme="minorHAnsi" w:hAnsiTheme="minorHAnsi" w:cstheme="minorHAnsi"/>
          <w:b/>
          <w:sz w:val="20"/>
          <w:szCs w:val="20"/>
        </w:rPr>
      </w:pPr>
    </w:p>
    <w:p w14:paraId="1DE8E73B" w14:textId="77777777" w:rsidR="00B053A8" w:rsidRPr="004F45B4" w:rsidRDefault="00A8216B">
      <w:pPr>
        <w:pStyle w:val="Zkladntext"/>
        <w:spacing w:line="252" w:lineRule="auto"/>
        <w:ind w:left="6034"/>
        <w:rPr>
          <w:rFonts w:asciiTheme="minorHAnsi" w:hAnsiTheme="minorHAnsi" w:cstheme="minorHAnsi"/>
          <w:w w:val="105"/>
          <w:sz w:val="20"/>
          <w:szCs w:val="20"/>
        </w:rPr>
      </w:pPr>
      <w:r w:rsidRPr="004F45B4">
        <w:rPr>
          <w:rFonts w:asciiTheme="minorHAnsi" w:hAnsiTheme="minorHAnsi" w:cstheme="minorHAnsi"/>
          <w:w w:val="105"/>
          <w:sz w:val="20"/>
          <w:szCs w:val="20"/>
        </w:rPr>
        <w:t xml:space="preserve">Uchádzač/skupina dodávateľov: </w:t>
      </w:r>
    </w:p>
    <w:p w14:paraId="0021E039" w14:textId="13E045F8" w:rsidR="007638E3" w:rsidRPr="004F45B4" w:rsidRDefault="00A8216B">
      <w:pPr>
        <w:pStyle w:val="Zkladntext"/>
        <w:spacing w:line="252" w:lineRule="auto"/>
        <w:ind w:left="6034"/>
        <w:rPr>
          <w:rFonts w:asciiTheme="minorHAnsi" w:hAnsiTheme="minorHAnsi" w:cstheme="minorHAnsi"/>
          <w:sz w:val="20"/>
          <w:szCs w:val="20"/>
          <w:highlight w:val="yellow"/>
        </w:rPr>
      </w:pPr>
      <w:r w:rsidRPr="004F45B4">
        <w:rPr>
          <w:rFonts w:asciiTheme="minorHAnsi" w:hAnsiTheme="minorHAnsi" w:cstheme="minorHAnsi"/>
          <w:w w:val="105"/>
          <w:sz w:val="20"/>
          <w:szCs w:val="20"/>
          <w:highlight w:val="yellow"/>
        </w:rPr>
        <w:t>Obchodné meno</w:t>
      </w:r>
    </w:p>
    <w:p w14:paraId="6E7183F5" w14:textId="77777777" w:rsidR="00B053A8" w:rsidRPr="004F45B4" w:rsidRDefault="00A42E6C" w:rsidP="00972A9A">
      <w:pPr>
        <w:pStyle w:val="Zkladntext"/>
        <w:spacing w:before="1" w:line="247" w:lineRule="auto"/>
        <w:ind w:left="6034" w:right="1723"/>
        <w:rPr>
          <w:rFonts w:asciiTheme="minorHAnsi" w:hAnsiTheme="minorHAnsi" w:cstheme="minorHAnsi"/>
          <w:w w:val="105"/>
          <w:sz w:val="20"/>
          <w:szCs w:val="20"/>
          <w:highlight w:val="yellow"/>
        </w:rPr>
      </w:pPr>
      <w:r w:rsidRPr="004F45B4">
        <w:rPr>
          <w:rFonts w:asciiTheme="minorHAnsi" w:hAnsiTheme="minorHAnsi" w:cstheme="minorHAnsi"/>
          <w:w w:val="105"/>
          <w:sz w:val="20"/>
          <w:szCs w:val="20"/>
          <w:highlight w:val="yellow"/>
        </w:rPr>
        <w:t xml:space="preserve">sídlo </w:t>
      </w:r>
      <w:r w:rsidR="00A8216B" w:rsidRPr="004F45B4">
        <w:rPr>
          <w:rFonts w:asciiTheme="minorHAnsi" w:hAnsiTheme="minorHAnsi" w:cstheme="minorHAnsi"/>
          <w:w w:val="105"/>
          <w:sz w:val="20"/>
          <w:szCs w:val="20"/>
          <w:highlight w:val="yellow"/>
        </w:rPr>
        <w:t xml:space="preserve">spoločnosti </w:t>
      </w:r>
    </w:p>
    <w:p w14:paraId="562EE04A" w14:textId="2548A1BD" w:rsidR="007638E3" w:rsidRPr="004F45B4" w:rsidRDefault="00A8216B" w:rsidP="00972A9A">
      <w:pPr>
        <w:pStyle w:val="Zkladntext"/>
        <w:spacing w:before="1" w:line="247" w:lineRule="auto"/>
        <w:ind w:left="6034" w:right="1723"/>
        <w:rPr>
          <w:rFonts w:asciiTheme="minorHAnsi" w:hAnsiTheme="minorHAnsi" w:cstheme="minorHAnsi"/>
          <w:sz w:val="20"/>
          <w:szCs w:val="20"/>
        </w:rPr>
      </w:pPr>
      <w:r w:rsidRPr="004F45B4">
        <w:rPr>
          <w:rFonts w:asciiTheme="minorHAnsi" w:hAnsiTheme="minorHAnsi" w:cstheme="minorHAnsi"/>
          <w:w w:val="105"/>
          <w:sz w:val="20"/>
          <w:szCs w:val="20"/>
          <w:highlight w:val="yellow"/>
        </w:rPr>
        <w:t>IČO</w:t>
      </w:r>
    </w:p>
    <w:p w14:paraId="5F5F5D15" w14:textId="77777777" w:rsidR="007638E3" w:rsidRPr="004F45B4" w:rsidRDefault="007638E3">
      <w:pPr>
        <w:pStyle w:val="Zkladntext"/>
        <w:spacing w:before="2"/>
        <w:rPr>
          <w:rFonts w:asciiTheme="minorHAnsi" w:hAnsiTheme="minorHAnsi" w:cstheme="minorHAnsi"/>
          <w:sz w:val="20"/>
          <w:szCs w:val="20"/>
        </w:rPr>
      </w:pPr>
    </w:p>
    <w:p w14:paraId="6882E58A" w14:textId="77777777" w:rsidR="007638E3" w:rsidRPr="004F45B4" w:rsidRDefault="00A8216B" w:rsidP="00B053A8">
      <w:pPr>
        <w:jc w:val="center"/>
        <w:rPr>
          <w:rFonts w:asciiTheme="minorHAnsi" w:hAnsiTheme="minorHAnsi" w:cstheme="minorHAnsi"/>
          <w:b/>
          <w:bCs/>
          <w:sz w:val="24"/>
          <w:szCs w:val="24"/>
        </w:rPr>
      </w:pPr>
      <w:r w:rsidRPr="004F45B4">
        <w:rPr>
          <w:rFonts w:asciiTheme="minorHAnsi" w:hAnsiTheme="minorHAnsi" w:cstheme="minorHAnsi"/>
          <w:b/>
          <w:bCs/>
          <w:sz w:val="24"/>
          <w:szCs w:val="24"/>
        </w:rPr>
        <w:t>ČESTNÉ VYHLÁSENIE SKUPINY DODÁVATEĽOV</w:t>
      </w:r>
    </w:p>
    <w:p w14:paraId="7EC508AB" w14:textId="6BD1934F" w:rsidR="007638E3" w:rsidRPr="004F45B4" w:rsidRDefault="00A8216B" w:rsidP="00B24E38">
      <w:pPr>
        <w:pStyle w:val="Zkladntext"/>
        <w:tabs>
          <w:tab w:val="left" w:pos="881"/>
          <w:tab w:val="left" w:pos="2054"/>
          <w:tab w:val="left" w:pos="3423"/>
          <w:tab w:val="left" w:pos="4804"/>
          <w:tab w:val="left" w:pos="6075"/>
          <w:tab w:val="left" w:pos="6391"/>
          <w:tab w:val="left" w:pos="7148"/>
          <w:tab w:val="left" w:pos="8186"/>
          <w:tab w:val="left" w:pos="9322"/>
        </w:tabs>
        <w:spacing w:before="257" w:line="252" w:lineRule="auto"/>
        <w:ind w:left="222" w:right="117"/>
        <w:jc w:val="both"/>
        <w:rPr>
          <w:rFonts w:asciiTheme="minorHAnsi" w:hAnsiTheme="minorHAnsi" w:cstheme="minorHAnsi"/>
          <w:w w:val="105"/>
          <w:sz w:val="20"/>
          <w:szCs w:val="20"/>
        </w:rPr>
      </w:pPr>
      <w:r w:rsidRPr="004F45B4">
        <w:rPr>
          <w:rFonts w:asciiTheme="minorHAnsi" w:hAnsiTheme="minorHAnsi" w:cstheme="minorHAnsi"/>
          <w:w w:val="105"/>
          <w:sz w:val="20"/>
          <w:szCs w:val="20"/>
        </w:rPr>
        <w:t>Dolu</w:t>
      </w:r>
      <w:r w:rsidRPr="004F45B4">
        <w:rPr>
          <w:rFonts w:asciiTheme="minorHAnsi" w:hAnsiTheme="minorHAnsi" w:cstheme="minorHAnsi"/>
          <w:w w:val="105"/>
          <w:sz w:val="20"/>
          <w:szCs w:val="20"/>
        </w:rPr>
        <w:tab/>
        <w:t>podpísaní</w:t>
      </w:r>
      <w:r w:rsidRPr="004F45B4">
        <w:rPr>
          <w:rFonts w:asciiTheme="minorHAnsi" w:hAnsiTheme="minorHAnsi" w:cstheme="minorHAnsi"/>
          <w:w w:val="105"/>
          <w:sz w:val="20"/>
          <w:szCs w:val="20"/>
        </w:rPr>
        <w:tab/>
        <w:t>zástupcovia</w:t>
      </w:r>
      <w:r w:rsidRPr="004F45B4">
        <w:rPr>
          <w:rFonts w:asciiTheme="minorHAnsi" w:hAnsiTheme="minorHAnsi" w:cstheme="minorHAnsi"/>
          <w:w w:val="105"/>
          <w:sz w:val="20"/>
          <w:szCs w:val="20"/>
        </w:rPr>
        <w:tab/>
      </w:r>
      <w:r w:rsidR="00083A18">
        <w:rPr>
          <w:rFonts w:asciiTheme="minorHAnsi" w:hAnsiTheme="minorHAnsi" w:cstheme="minorHAnsi"/>
          <w:w w:val="105"/>
          <w:sz w:val="20"/>
          <w:szCs w:val="20"/>
        </w:rPr>
        <w:t>hospodárskych subjektov</w:t>
      </w:r>
      <w:r w:rsidRPr="004F45B4">
        <w:rPr>
          <w:rFonts w:asciiTheme="minorHAnsi" w:hAnsiTheme="minorHAnsi" w:cstheme="minorHAnsi"/>
          <w:w w:val="105"/>
          <w:sz w:val="20"/>
          <w:szCs w:val="20"/>
        </w:rPr>
        <w:tab/>
        <w:t>uvedených</w:t>
      </w:r>
      <w:r w:rsidRPr="004F45B4">
        <w:rPr>
          <w:rFonts w:asciiTheme="minorHAnsi" w:hAnsiTheme="minorHAnsi" w:cstheme="minorHAnsi"/>
          <w:w w:val="105"/>
          <w:sz w:val="20"/>
          <w:szCs w:val="20"/>
        </w:rPr>
        <w:tab/>
        <w:t>v</w:t>
      </w:r>
      <w:r w:rsidRPr="004F45B4">
        <w:rPr>
          <w:rFonts w:asciiTheme="minorHAnsi" w:hAnsiTheme="minorHAnsi" w:cstheme="minorHAnsi"/>
          <w:w w:val="105"/>
          <w:sz w:val="20"/>
          <w:szCs w:val="20"/>
        </w:rPr>
        <w:tab/>
        <w:t>tomto</w:t>
      </w:r>
      <w:r w:rsidRPr="004F45B4">
        <w:rPr>
          <w:rFonts w:asciiTheme="minorHAnsi" w:hAnsiTheme="minorHAnsi" w:cstheme="minorHAnsi"/>
          <w:w w:val="105"/>
          <w:sz w:val="20"/>
          <w:szCs w:val="20"/>
        </w:rPr>
        <w:tab/>
        <w:t>čestnom</w:t>
      </w:r>
      <w:r w:rsidRPr="004F45B4">
        <w:rPr>
          <w:rFonts w:asciiTheme="minorHAnsi" w:hAnsiTheme="minorHAnsi" w:cstheme="minorHAnsi"/>
          <w:w w:val="105"/>
          <w:sz w:val="20"/>
          <w:szCs w:val="20"/>
        </w:rPr>
        <w:tab/>
        <w:t>vyhlásení</w:t>
      </w:r>
      <w:r w:rsidRPr="004F45B4">
        <w:rPr>
          <w:rFonts w:asciiTheme="minorHAnsi" w:hAnsiTheme="minorHAnsi" w:cstheme="minorHAnsi"/>
          <w:w w:val="105"/>
          <w:sz w:val="20"/>
          <w:szCs w:val="20"/>
        </w:rPr>
        <w:tab/>
        <w:t>týmto vyhlasujeme, že za účelom predloženia ponuky vo verejnom obstarávaní na predmet zákazky</w:t>
      </w:r>
      <w:r w:rsidR="00931964" w:rsidRPr="004F45B4">
        <w:rPr>
          <w:rFonts w:asciiTheme="minorHAnsi" w:hAnsiTheme="minorHAnsi" w:cstheme="minorHAnsi"/>
          <w:w w:val="105"/>
          <w:sz w:val="20"/>
          <w:szCs w:val="20"/>
        </w:rPr>
        <w:t xml:space="preserve"> </w:t>
      </w:r>
      <w:r w:rsidR="00D90A28" w:rsidRPr="004F45B4">
        <w:rPr>
          <w:rFonts w:asciiTheme="minorHAnsi" w:hAnsiTheme="minorHAnsi" w:cstheme="minorHAnsi"/>
          <w:i/>
          <w:w w:val="105"/>
          <w:sz w:val="20"/>
          <w:szCs w:val="20"/>
        </w:rPr>
        <w:t>„</w:t>
      </w:r>
      <w:bookmarkStart w:id="44" w:name="_Hlk189569427"/>
      <w:r w:rsidR="00B24E38" w:rsidRPr="004F45B4">
        <w:rPr>
          <w:rFonts w:asciiTheme="minorHAnsi" w:hAnsiTheme="minorHAnsi" w:cstheme="minorHAnsi"/>
          <w:b/>
          <w:iCs/>
          <w:sz w:val="20"/>
          <w:szCs w:val="20"/>
        </w:rPr>
        <w:t xml:space="preserve">Národný systém evidencie, manažmentu a podpory VaV projektov a organizácií </w:t>
      </w:r>
      <w:r w:rsidR="006D0BF5" w:rsidRPr="004F45B4">
        <w:rPr>
          <w:rFonts w:asciiTheme="minorHAnsi" w:hAnsiTheme="minorHAnsi" w:cstheme="minorHAnsi"/>
          <w:b/>
          <w:iCs/>
          <w:sz w:val="20"/>
          <w:szCs w:val="20"/>
        </w:rPr>
        <w:t>(</w:t>
      </w:r>
      <w:r w:rsidR="00D8245E" w:rsidRPr="004F45B4">
        <w:rPr>
          <w:rFonts w:asciiTheme="minorHAnsi" w:hAnsiTheme="minorHAnsi" w:cstheme="minorHAnsi"/>
          <w:b/>
          <w:iCs/>
          <w:sz w:val="20"/>
          <w:szCs w:val="20"/>
        </w:rPr>
        <w:t>NEMPA</w:t>
      </w:r>
      <w:bookmarkEnd w:id="44"/>
      <w:r w:rsidR="006D0BF5" w:rsidRPr="004F45B4">
        <w:rPr>
          <w:rFonts w:asciiTheme="minorHAnsi" w:hAnsiTheme="minorHAnsi" w:cstheme="minorHAnsi"/>
          <w:b/>
          <w:iCs/>
          <w:sz w:val="20"/>
          <w:szCs w:val="20"/>
        </w:rPr>
        <w:t>)</w:t>
      </w:r>
      <w:r w:rsidR="00D90A28" w:rsidRPr="004F45B4">
        <w:rPr>
          <w:rFonts w:asciiTheme="minorHAnsi" w:hAnsiTheme="minorHAnsi" w:cstheme="minorHAnsi"/>
          <w:i/>
          <w:w w:val="105"/>
          <w:sz w:val="20"/>
          <w:szCs w:val="20"/>
        </w:rPr>
        <w:t xml:space="preserve">“ </w:t>
      </w:r>
      <w:r w:rsidR="004E17FF" w:rsidRPr="004F45B4">
        <w:rPr>
          <w:rFonts w:asciiTheme="minorHAnsi" w:hAnsiTheme="minorHAnsi" w:cstheme="minorHAnsi"/>
          <w:w w:val="105"/>
          <w:sz w:val="20"/>
          <w:szCs w:val="20"/>
        </w:rPr>
        <w:t>vyhláseného</w:t>
      </w:r>
      <w:r w:rsidRPr="004F45B4">
        <w:rPr>
          <w:rFonts w:asciiTheme="minorHAnsi" w:hAnsiTheme="minorHAnsi" w:cstheme="minorHAnsi"/>
          <w:w w:val="105"/>
          <w:sz w:val="20"/>
          <w:szCs w:val="20"/>
        </w:rPr>
        <w:t xml:space="preserve"> verejným obstarávateľom</w:t>
      </w:r>
      <w:r w:rsidR="006E6232" w:rsidRPr="004F45B4">
        <w:rPr>
          <w:rFonts w:asciiTheme="minorHAnsi" w:hAnsiTheme="minorHAnsi" w:cstheme="minorHAnsi"/>
          <w:w w:val="105"/>
          <w:sz w:val="20"/>
          <w:szCs w:val="20"/>
        </w:rPr>
        <w:t xml:space="preserve"> -</w:t>
      </w:r>
      <w:r w:rsidRPr="004F45B4">
        <w:rPr>
          <w:rFonts w:asciiTheme="minorHAnsi" w:hAnsiTheme="minorHAnsi" w:cstheme="minorHAnsi"/>
          <w:w w:val="105"/>
          <w:sz w:val="20"/>
          <w:szCs w:val="20"/>
        </w:rPr>
        <w:t xml:space="preserve"> </w:t>
      </w:r>
      <w:r w:rsidR="006E6232" w:rsidRPr="004F45B4">
        <w:rPr>
          <w:rFonts w:asciiTheme="minorHAnsi" w:hAnsiTheme="minorHAnsi" w:cstheme="minorHAnsi"/>
          <w:w w:val="105"/>
          <w:sz w:val="20"/>
          <w:szCs w:val="20"/>
        </w:rPr>
        <w:t>Centr</w:t>
      </w:r>
      <w:r w:rsidR="004873F9" w:rsidRPr="004F45B4">
        <w:rPr>
          <w:rFonts w:asciiTheme="minorHAnsi" w:hAnsiTheme="minorHAnsi" w:cstheme="minorHAnsi"/>
          <w:w w:val="105"/>
          <w:sz w:val="20"/>
          <w:szCs w:val="20"/>
        </w:rPr>
        <w:t>o</w:t>
      </w:r>
      <w:r w:rsidR="006E6232" w:rsidRPr="004F45B4">
        <w:rPr>
          <w:rFonts w:asciiTheme="minorHAnsi" w:hAnsiTheme="minorHAnsi" w:cstheme="minorHAnsi"/>
          <w:w w:val="105"/>
          <w:sz w:val="20"/>
          <w:szCs w:val="20"/>
        </w:rPr>
        <w:t>m vedecko-technických informácií SR</w:t>
      </w:r>
      <w:r w:rsidR="0089163F" w:rsidRPr="004F45B4">
        <w:rPr>
          <w:rFonts w:asciiTheme="minorHAnsi" w:hAnsiTheme="minorHAnsi" w:cstheme="minorHAnsi"/>
          <w:w w:val="105"/>
          <w:sz w:val="20"/>
          <w:szCs w:val="20"/>
        </w:rPr>
        <w:t xml:space="preserve">, pri ktorom oznámenie o vyhlásení verejného obstarávania bolo uverejnené v Úradnom vestníku Európskej únie dňa </w:t>
      </w:r>
      <w:r w:rsidR="00D820B2" w:rsidRPr="004F45B4">
        <w:rPr>
          <w:rFonts w:asciiTheme="minorHAnsi" w:hAnsiTheme="minorHAnsi" w:cstheme="minorHAnsi"/>
          <w:w w:val="105"/>
          <w:sz w:val="20"/>
          <w:szCs w:val="20"/>
          <w:highlight w:val="yellow"/>
        </w:rPr>
        <w:t>xx</w:t>
      </w:r>
      <w:r w:rsidR="00DD3E98" w:rsidRPr="004F45B4">
        <w:rPr>
          <w:rFonts w:asciiTheme="minorHAnsi" w:hAnsiTheme="minorHAnsi" w:cstheme="minorHAnsi"/>
          <w:w w:val="105"/>
          <w:sz w:val="20"/>
          <w:szCs w:val="20"/>
          <w:highlight w:val="yellow"/>
        </w:rPr>
        <w:t>.</w:t>
      </w:r>
      <w:r w:rsidR="00D820B2" w:rsidRPr="004F45B4">
        <w:rPr>
          <w:rFonts w:asciiTheme="minorHAnsi" w:hAnsiTheme="minorHAnsi" w:cstheme="minorHAnsi"/>
          <w:w w:val="105"/>
          <w:sz w:val="20"/>
          <w:szCs w:val="20"/>
          <w:highlight w:val="yellow"/>
        </w:rPr>
        <w:t>xx</w:t>
      </w:r>
      <w:r w:rsidR="00DD3E98" w:rsidRPr="004F45B4">
        <w:rPr>
          <w:rFonts w:asciiTheme="minorHAnsi" w:hAnsiTheme="minorHAnsi" w:cstheme="minorHAnsi"/>
          <w:w w:val="105"/>
          <w:sz w:val="20"/>
          <w:szCs w:val="20"/>
        </w:rPr>
        <w:t>.202</w:t>
      </w:r>
      <w:r w:rsidR="00636A51" w:rsidRPr="004F45B4">
        <w:rPr>
          <w:rFonts w:asciiTheme="minorHAnsi" w:hAnsiTheme="minorHAnsi" w:cstheme="minorHAnsi"/>
          <w:w w:val="105"/>
          <w:sz w:val="20"/>
          <w:szCs w:val="20"/>
        </w:rPr>
        <w:t>6</w:t>
      </w:r>
      <w:r w:rsidR="0089163F" w:rsidRPr="004F45B4">
        <w:rPr>
          <w:rFonts w:asciiTheme="minorHAnsi" w:hAnsiTheme="minorHAnsi" w:cstheme="minorHAnsi"/>
          <w:w w:val="105"/>
          <w:sz w:val="20"/>
          <w:szCs w:val="20"/>
        </w:rPr>
        <w:t xml:space="preserve"> pod značkou </w:t>
      </w:r>
      <w:r w:rsidR="00D820B2" w:rsidRPr="004F45B4">
        <w:rPr>
          <w:rFonts w:asciiTheme="minorHAnsi" w:hAnsiTheme="minorHAnsi" w:cstheme="minorHAnsi"/>
          <w:w w:val="105"/>
          <w:sz w:val="20"/>
          <w:szCs w:val="20"/>
          <w:highlight w:val="yellow"/>
        </w:rPr>
        <w:t>xxxx</w:t>
      </w:r>
      <w:r w:rsidR="0089163F" w:rsidRPr="004F45B4">
        <w:rPr>
          <w:rFonts w:asciiTheme="minorHAnsi" w:hAnsiTheme="minorHAnsi" w:cstheme="minorHAnsi"/>
          <w:w w:val="105"/>
          <w:sz w:val="20"/>
          <w:szCs w:val="20"/>
        </w:rPr>
        <w:t xml:space="preserve"> a vo Vestníku verejného obstarávania dňa </w:t>
      </w:r>
      <w:r w:rsidR="00D820B2" w:rsidRPr="004F45B4">
        <w:rPr>
          <w:rFonts w:asciiTheme="minorHAnsi" w:hAnsiTheme="minorHAnsi" w:cstheme="minorHAnsi"/>
          <w:w w:val="105"/>
          <w:sz w:val="20"/>
          <w:szCs w:val="20"/>
          <w:highlight w:val="yellow"/>
        </w:rPr>
        <w:t>xx</w:t>
      </w:r>
      <w:r w:rsidR="006E6232" w:rsidRPr="004F45B4">
        <w:rPr>
          <w:rFonts w:asciiTheme="minorHAnsi" w:hAnsiTheme="minorHAnsi" w:cstheme="minorHAnsi"/>
          <w:w w:val="105"/>
          <w:sz w:val="20"/>
          <w:szCs w:val="20"/>
          <w:highlight w:val="yellow"/>
        </w:rPr>
        <w:t>.</w:t>
      </w:r>
      <w:r w:rsidR="00D820B2" w:rsidRPr="004F45B4">
        <w:rPr>
          <w:rFonts w:asciiTheme="minorHAnsi" w:hAnsiTheme="minorHAnsi" w:cstheme="minorHAnsi"/>
          <w:w w:val="105"/>
          <w:sz w:val="20"/>
          <w:szCs w:val="20"/>
          <w:highlight w:val="yellow"/>
        </w:rPr>
        <w:t>x</w:t>
      </w:r>
      <w:r w:rsidR="006E6232" w:rsidRPr="004F45B4">
        <w:rPr>
          <w:rFonts w:asciiTheme="minorHAnsi" w:hAnsiTheme="minorHAnsi" w:cstheme="minorHAnsi"/>
          <w:w w:val="105"/>
          <w:sz w:val="20"/>
          <w:szCs w:val="20"/>
          <w:highlight w:val="yellow"/>
        </w:rPr>
        <w:t>x.</w:t>
      </w:r>
      <w:r w:rsidR="006E6232" w:rsidRPr="004F45B4">
        <w:rPr>
          <w:rFonts w:asciiTheme="minorHAnsi" w:hAnsiTheme="minorHAnsi" w:cstheme="minorHAnsi"/>
          <w:w w:val="105"/>
          <w:sz w:val="20"/>
          <w:szCs w:val="20"/>
        </w:rPr>
        <w:t>202</w:t>
      </w:r>
      <w:r w:rsidR="00636A51" w:rsidRPr="004F45B4">
        <w:rPr>
          <w:rFonts w:asciiTheme="minorHAnsi" w:hAnsiTheme="minorHAnsi" w:cstheme="minorHAnsi"/>
          <w:w w:val="105"/>
          <w:sz w:val="20"/>
          <w:szCs w:val="20"/>
        </w:rPr>
        <w:t>6</w:t>
      </w:r>
      <w:r w:rsidR="0089163F" w:rsidRPr="004F45B4">
        <w:rPr>
          <w:rFonts w:asciiTheme="minorHAnsi" w:hAnsiTheme="minorHAnsi" w:cstheme="minorHAnsi"/>
          <w:w w:val="105"/>
          <w:sz w:val="20"/>
          <w:szCs w:val="20"/>
        </w:rPr>
        <w:t xml:space="preserve"> pod značkou </w:t>
      </w:r>
      <w:r w:rsidR="00D820B2" w:rsidRPr="004F45B4">
        <w:rPr>
          <w:rFonts w:asciiTheme="minorHAnsi" w:hAnsiTheme="minorHAnsi" w:cstheme="minorHAnsi"/>
          <w:w w:val="105"/>
          <w:sz w:val="20"/>
          <w:szCs w:val="20"/>
          <w:highlight w:val="yellow"/>
        </w:rPr>
        <w:t>xxxx</w:t>
      </w:r>
      <w:r w:rsidRPr="004F45B4">
        <w:rPr>
          <w:rFonts w:asciiTheme="minorHAnsi" w:hAnsiTheme="minorHAnsi" w:cstheme="minorHAnsi"/>
          <w:w w:val="105"/>
          <w:sz w:val="20"/>
          <w:szCs w:val="20"/>
        </w:rPr>
        <w:t>, sme vytvorili skupinu dodávateľov s</w:t>
      </w:r>
      <w:r w:rsidR="00696625" w:rsidRPr="004F45B4">
        <w:rPr>
          <w:rFonts w:asciiTheme="minorHAnsi" w:hAnsiTheme="minorHAnsi" w:cstheme="minorHAnsi"/>
          <w:w w:val="105"/>
          <w:sz w:val="20"/>
          <w:szCs w:val="20"/>
        </w:rPr>
        <w:t> </w:t>
      </w:r>
      <w:r w:rsidRPr="004F45B4">
        <w:rPr>
          <w:rFonts w:asciiTheme="minorHAnsi" w:hAnsiTheme="minorHAnsi" w:cstheme="minorHAnsi"/>
          <w:w w:val="105"/>
          <w:sz w:val="20"/>
          <w:szCs w:val="20"/>
        </w:rPr>
        <w:t>názvom</w:t>
      </w:r>
      <w:r w:rsidR="00696625" w:rsidRPr="004F45B4">
        <w:rPr>
          <w:rFonts w:asciiTheme="minorHAnsi" w:hAnsiTheme="minorHAnsi" w:cstheme="minorHAnsi"/>
          <w:w w:val="105"/>
          <w:sz w:val="20"/>
          <w:szCs w:val="20"/>
        </w:rPr>
        <w:t xml:space="preserve"> </w:t>
      </w:r>
      <w:r w:rsidRPr="004F45B4">
        <w:rPr>
          <w:rFonts w:asciiTheme="minorHAnsi" w:hAnsiTheme="minorHAnsi" w:cstheme="minorHAnsi"/>
          <w:w w:val="105"/>
          <w:sz w:val="20"/>
          <w:szCs w:val="20"/>
          <w:highlight w:val="yellow"/>
        </w:rPr>
        <w:t>................</w:t>
      </w:r>
      <w:r w:rsidR="00696625" w:rsidRPr="004F45B4">
        <w:rPr>
          <w:rFonts w:asciiTheme="minorHAnsi" w:hAnsiTheme="minorHAnsi" w:cstheme="minorHAnsi"/>
          <w:w w:val="105"/>
          <w:sz w:val="20"/>
          <w:szCs w:val="20"/>
        </w:rPr>
        <w:t xml:space="preserve"> </w:t>
      </w:r>
      <w:r w:rsidRPr="004F45B4">
        <w:rPr>
          <w:rFonts w:asciiTheme="minorHAnsi" w:hAnsiTheme="minorHAnsi" w:cstheme="minorHAnsi"/>
          <w:w w:val="105"/>
          <w:sz w:val="20"/>
          <w:szCs w:val="20"/>
        </w:rPr>
        <w:t>a predkladáme spoločnú ponuku.</w:t>
      </w:r>
    </w:p>
    <w:p w14:paraId="67EA749E" w14:textId="77777777" w:rsidR="007638E3" w:rsidRPr="004F45B4" w:rsidRDefault="007638E3">
      <w:pPr>
        <w:pStyle w:val="Zkladntext"/>
        <w:spacing w:before="8"/>
        <w:rPr>
          <w:rFonts w:asciiTheme="minorHAnsi" w:hAnsiTheme="minorHAnsi" w:cstheme="minorHAnsi"/>
          <w:sz w:val="20"/>
          <w:szCs w:val="20"/>
        </w:rPr>
      </w:pPr>
    </w:p>
    <w:p w14:paraId="2888B761" w14:textId="77777777" w:rsidR="000E31E2" w:rsidRPr="004F45B4" w:rsidRDefault="00A8216B">
      <w:pPr>
        <w:pStyle w:val="Zkladntext"/>
        <w:spacing w:line="247" w:lineRule="auto"/>
        <w:ind w:left="222" w:right="1452"/>
        <w:rPr>
          <w:rFonts w:asciiTheme="minorHAnsi" w:hAnsiTheme="minorHAnsi" w:cstheme="minorHAnsi"/>
          <w:w w:val="105"/>
          <w:sz w:val="20"/>
          <w:szCs w:val="20"/>
        </w:rPr>
      </w:pPr>
      <w:r w:rsidRPr="004F45B4">
        <w:rPr>
          <w:rFonts w:asciiTheme="minorHAnsi" w:hAnsiTheme="minorHAnsi" w:cstheme="minorHAnsi"/>
          <w:w w:val="105"/>
          <w:sz w:val="20"/>
          <w:szCs w:val="20"/>
        </w:rPr>
        <w:t xml:space="preserve">Skupina dodávateľov pozostáva z nasledovných samostatných právnych subjektov: </w:t>
      </w:r>
    </w:p>
    <w:p w14:paraId="1FEFBFE2" w14:textId="77777777" w:rsidR="007638E3" w:rsidRPr="004F45B4" w:rsidRDefault="00A8216B">
      <w:pPr>
        <w:pStyle w:val="Zkladntext"/>
        <w:spacing w:line="247" w:lineRule="auto"/>
        <w:ind w:left="222" w:right="1452"/>
        <w:rPr>
          <w:rFonts w:asciiTheme="minorHAnsi" w:hAnsiTheme="minorHAnsi" w:cstheme="minorHAnsi"/>
          <w:sz w:val="20"/>
          <w:szCs w:val="20"/>
        </w:rPr>
      </w:pPr>
      <w:r w:rsidRPr="004F45B4">
        <w:rPr>
          <w:rFonts w:asciiTheme="minorHAnsi" w:hAnsiTheme="minorHAnsi" w:cstheme="minorHAnsi"/>
          <w:w w:val="105"/>
          <w:sz w:val="20"/>
          <w:szCs w:val="20"/>
        </w:rPr>
        <w:t>1.</w:t>
      </w:r>
    </w:p>
    <w:p w14:paraId="4BA10B0E" w14:textId="77777777" w:rsidR="007638E3" w:rsidRPr="004F45B4" w:rsidRDefault="00A8216B">
      <w:pPr>
        <w:pStyle w:val="Zkladntext"/>
        <w:spacing w:before="6"/>
        <w:ind w:left="222"/>
        <w:rPr>
          <w:rFonts w:asciiTheme="minorHAnsi" w:hAnsiTheme="minorHAnsi" w:cstheme="minorHAnsi"/>
          <w:sz w:val="20"/>
          <w:szCs w:val="20"/>
        </w:rPr>
      </w:pPr>
      <w:r w:rsidRPr="004F45B4">
        <w:rPr>
          <w:rFonts w:asciiTheme="minorHAnsi" w:hAnsiTheme="minorHAnsi" w:cstheme="minorHAnsi"/>
          <w:w w:val="105"/>
          <w:sz w:val="20"/>
          <w:szCs w:val="20"/>
        </w:rPr>
        <w:t>2.</w:t>
      </w:r>
    </w:p>
    <w:p w14:paraId="7C31FCA3" w14:textId="7944B45A" w:rsidR="007638E3" w:rsidRPr="004F45B4" w:rsidRDefault="00A8216B">
      <w:pPr>
        <w:pStyle w:val="Zkladntext"/>
        <w:spacing w:before="13" w:line="252" w:lineRule="auto"/>
        <w:ind w:left="222" w:right="118"/>
        <w:jc w:val="both"/>
        <w:rPr>
          <w:rFonts w:asciiTheme="minorHAnsi" w:hAnsiTheme="minorHAnsi" w:cstheme="minorHAnsi"/>
          <w:sz w:val="20"/>
          <w:szCs w:val="20"/>
        </w:rPr>
      </w:pPr>
      <w:r w:rsidRPr="004F45B4">
        <w:rPr>
          <w:rFonts w:asciiTheme="minorHAnsi" w:hAnsiTheme="minorHAnsi" w:cstheme="minorHAnsi"/>
          <w:w w:val="105"/>
          <w:sz w:val="20"/>
          <w:szCs w:val="20"/>
        </w:rPr>
        <w:t>V prípade, že naša spoločná ponuka bude úspešná a bude prijatá, zavä</w:t>
      </w:r>
      <w:r w:rsidR="00A3796D" w:rsidRPr="004F45B4">
        <w:rPr>
          <w:rFonts w:asciiTheme="minorHAnsi" w:hAnsiTheme="minorHAnsi" w:cstheme="minorHAnsi"/>
          <w:w w:val="105"/>
          <w:sz w:val="20"/>
          <w:szCs w:val="20"/>
        </w:rPr>
        <w:t xml:space="preserve">zujeme sa, že pred podpisom </w:t>
      </w:r>
      <w:r w:rsidR="003939E3" w:rsidRPr="004F45B4">
        <w:rPr>
          <w:rFonts w:asciiTheme="minorHAnsi" w:hAnsiTheme="minorHAnsi" w:cstheme="minorHAnsi"/>
          <w:w w:val="105"/>
          <w:sz w:val="20"/>
          <w:szCs w:val="20"/>
        </w:rPr>
        <w:t>Zmluvy o dielo</w:t>
      </w:r>
      <w:r w:rsidR="00771E72" w:rsidRPr="004F45B4">
        <w:rPr>
          <w:rFonts w:asciiTheme="minorHAnsi" w:hAnsiTheme="minorHAnsi" w:cstheme="minorHAnsi"/>
          <w:w w:val="105"/>
          <w:sz w:val="20"/>
          <w:szCs w:val="20"/>
        </w:rPr>
        <w:t xml:space="preserve"> </w:t>
      </w:r>
      <w:r w:rsidRPr="004F45B4">
        <w:rPr>
          <w:rFonts w:asciiTheme="minorHAnsi" w:hAnsiTheme="minorHAnsi" w:cstheme="minorHAnsi"/>
          <w:w w:val="105"/>
          <w:sz w:val="20"/>
          <w:szCs w:val="20"/>
        </w:rPr>
        <w:t xml:space="preserve">uzatvoríme a predložíme verejnému obstarávateľovi </w:t>
      </w:r>
      <w:r w:rsidR="00B847BA" w:rsidRPr="004F45B4">
        <w:rPr>
          <w:rFonts w:asciiTheme="minorHAnsi" w:hAnsiTheme="minorHAnsi" w:cstheme="minorHAnsi"/>
          <w:w w:val="105"/>
          <w:sz w:val="20"/>
          <w:szCs w:val="20"/>
        </w:rPr>
        <w:t>zmluvu, z ktorej bude vyplývať vytvorenie určitej  právnej formy, v ktorej budú jednoznačne stanovené vzájomné práva a povinnosti, kto sa akou časťou bude podieľať na plnení zákazky, ako aj skutočnosť, že všetci členovia skupiny uchádzačov sú zaviazaní zo záväzkov voči verejnému obstarávateľovi spoločne a nerozdielne.</w:t>
      </w:r>
    </w:p>
    <w:p w14:paraId="24B5F047" w14:textId="77777777" w:rsidR="007638E3" w:rsidRPr="004F45B4" w:rsidRDefault="007638E3">
      <w:pPr>
        <w:pStyle w:val="Zkladntext"/>
        <w:spacing w:before="8"/>
        <w:rPr>
          <w:rFonts w:asciiTheme="minorHAnsi" w:hAnsiTheme="minorHAnsi" w:cstheme="minorHAnsi"/>
          <w:sz w:val="20"/>
          <w:szCs w:val="20"/>
        </w:rPr>
      </w:pPr>
    </w:p>
    <w:p w14:paraId="72CF9F65" w14:textId="77777777" w:rsidR="007638E3" w:rsidRPr="004F45B4" w:rsidRDefault="00A8216B">
      <w:pPr>
        <w:pStyle w:val="Zkladntext"/>
        <w:spacing w:line="252" w:lineRule="auto"/>
        <w:ind w:left="222" w:right="116"/>
        <w:jc w:val="both"/>
        <w:rPr>
          <w:rFonts w:asciiTheme="minorHAnsi" w:hAnsiTheme="minorHAnsi" w:cstheme="minorHAnsi"/>
          <w:sz w:val="20"/>
          <w:szCs w:val="20"/>
        </w:rPr>
      </w:pPr>
      <w:r w:rsidRPr="004F45B4">
        <w:rPr>
          <w:rFonts w:asciiTheme="minorHAnsi" w:hAnsiTheme="minorHAnsi" w:cstheme="minorHAnsi"/>
          <w:w w:val="105"/>
          <w:sz w:val="20"/>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p w14:paraId="2222CA19" w14:textId="77777777" w:rsidR="007638E3" w:rsidRPr="004F45B4" w:rsidRDefault="007638E3">
      <w:pPr>
        <w:pStyle w:val="Zkladntext"/>
        <w:spacing w:before="7"/>
        <w:rPr>
          <w:rFonts w:asciiTheme="minorHAnsi" w:hAnsiTheme="minorHAnsi" w:cstheme="minorHAnsi"/>
          <w:sz w:val="20"/>
          <w:szCs w:val="20"/>
        </w:rPr>
      </w:pPr>
    </w:p>
    <w:p w14:paraId="2BAFE3D8" w14:textId="77777777" w:rsidR="007638E3" w:rsidRPr="004F45B4" w:rsidRDefault="00A8216B">
      <w:pPr>
        <w:pStyle w:val="Zkladntext"/>
        <w:spacing w:before="1"/>
        <w:ind w:left="222"/>
        <w:rPr>
          <w:rFonts w:asciiTheme="minorHAnsi" w:hAnsiTheme="minorHAnsi" w:cstheme="minorHAnsi"/>
          <w:sz w:val="20"/>
          <w:szCs w:val="20"/>
        </w:rPr>
      </w:pPr>
      <w:r w:rsidRPr="004F45B4">
        <w:rPr>
          <w:rFonts w:asciiTheme="minorHAnsi" w:hAnsiTheme="minorHAnsi" w:cstheme="minorHAnsi"/>
          <w:w w:val="105"/>
          <w:sz w:val="20"/>
          <w:szCs w:val="20"/>
        </w:rPr>
        <w:t>V......................... dňa...............</w:t>
      </w:r>
    </w:p>
    <w:p w14:paraId="15C4A93E" w14:textId="77777777" w:rsidR="007638E3" w:rsidRPr="004F45B4" w:rsidRDefault="007638E3">
      <w:pPr>
        <w:pStyle w:val="Zkladntext"/>
        <w:spacing w:before="2"/>
        <w:rPr>
          <w:rFonts w:asciiTheme="minorHAnsi" w:hAnsiTheme="minorHAnsi" w:cstheme="minorHAnsi"/>
          <w:sz w:val="20"/>
          <w:szCs w:val="20"/>
        </w:rPr>
      </w:pPr>
    </w:p>
    <w:p w14:paraId="3636BD63" w14:textId="77777777" w:rsidR="00696625" w:rsidRPr="004F45B4" w:rsidRDefault="00A8216B">
      <w:pPr>
        <w:pStyle w:val="Zkladntext"/>
        <w:spacing w:line="247" w:lineRule="auto"/>
        <w:ind w:left="222" w:right="6934"/>
        <w:rPr>
          <w:rFonts w:asciiTheme="minorHAnsi" w:hAnsiTheme="minorHAnsi" w:cstheme="minorHAnsi"/>
          <w:w w:val="105"/>
          <w:sz w:val="20"/>
          <w:szCs w:val="20"/>
          <w:highlight w:val="yellow"/>
        </w:rPr>
      </w:pPr>
      <w:r w:rsidRPr="004F45B4">
        <w:rPr>
          <w:rFonts w:asciiTheme="minorHAnsi" w:hAnsiTheme="minorHAnsi" w:cstheme="minorHAnsi"/>
          <w:w w:val="105"/>
          <w:sz w:val="20"/>
          <w:szCs w:val="20"/>
          <w:highlight w:val="yellow"/>
        </w:rPr>
        <w:t xml:space="preserve">Obchodné meno </w:t>
      </w:r>
    </w:p>
    <w:p w14:paraId="349D65D9" w14:textId="76DDCE0D" w:rsidR="007638E3" w:rsidRPr="004F45B4" w:rsidRDefault="00A8216B">
      <w:pPr>
        <w:pStyle w:val="Zkladntext"/>
        <w:spacing w:line="247" w:lineRule="auto"/>
        <w:ind w:left="222" w:right="6934"/>
        <w:rPr>
          <w:rFonts w:asciiTheme="minorHAnsi" w:hAnsiTheme="minorHAnsi" w:cstheme="minorHAnsi"/>
          <w:sz w:val="20"/>
          <w:szCs w:val="20"/>
          <w:highlight w:val="yellow"/>
        </w:rPr>
      </w:pPr>
      <w:r w:rsidRPr="004F45B4">
        <w:rPr>
          <w:rFonts w:asciiTheme="minorHAnsi" w:hAnsiTheme="minorHAnsi" w:cstheme="minorHAnsi"/>
          <w:w w:val="105"/>
          <w:sz w:val="20"/>
          <w:szCs w:val="20"/>
          <w:highlight w:val="yellow"/>
        </w:rPr>
        <w:t>Sídlo/miesto podnikania</w:t>
      </w:r>
    </w:p>
    <w:p w14:paraId="55F4F9DB" w14:textId="77777777" w:rsidR="004F45B4" w:rsidRDefault="00A8216B">
      <w:pPr>
        <w:pStyle w:val="Zkladntext"/>
        <w:tabs>
          <w:tab w:val="left" w:pos="5894"/>
        </w:tabs>
        <w:spacing w:before="7"/>
        <w:ind w:left="222"/>
        <w:rPr>
          <w:rFonts w:asciiTheme="minorHAnsi" w:hAnsiTheme="minorHAnsi" w:cstheme="minorHAnsi"/>
          <w:w w:val="105"/>
          <w:sz w:val="20"/>
          <w:szCs w:val="20"/>
        </w:rPr>
      </w:pPr>
      <w:r w:rsidRPr="004F45B4">
        <w:rPr>
          <w:rFonts w:asciiTheme="minorHAnsi" w:hAnsiTheme="minorHAnsi" w:cstheme="minorHAnsi"/>
          <w:w w:val="105"/>
          <w:sz w:val="20"/>
          <w:szCs w:val="20"/>
          <w:highlight w:val="yellow"/>
        </w:rPr>
        <w:t>IČO:</w:t>
      </w:r>
    </w:p>
    <w:p w14:paraId="155903C3" w14:textId="0CBF19F1" w:rsidR="007638E3" w:rsidRPr="004F45B4" w:rsidRDefault="004F45B4" w:rsidP="004F45B4">
      <w:pPr>
        <w:pStyle w:val="Zkladntext"/>
        <w:spacing w:before="7"/>
        <w:ind w:left="222"/>
        <w:rPr>
          <w:rFonts w:asciiTheme="minorHAnsi" w:hAnsiTheme="minorHAnsi" w:cstheme="minorHAnsi"/>
          <w:sz w:val="20"/>
          <w:szCs w:val="20"/>
        </w:rPr>
      </w:pP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sidR="00A8216B" w:rsidRPr="004F45B4">
        <w:rPr>
          <w:rFonts w:asciiTheme="minorHAnsi" w:hAnsiTheme="minorHAnsi" w:cstheme="minorHAnsi"/>
          <w:w w:val="105"/>
          <w:sz w:val="20"/>
          <w:szCs w:val="20"/>
        </w:rPr>
        <w:t>................................................</w:t>
      </w:r>
    </w:p>
    <w:p w14:paraId="12F1FFB9" w14:textId="77777777" w:rsidR="007638E3" w:rsidRPr="004F45B4" w:rsidRDefault="00A8216B" w:rsidP="004F45B4">
      <w:pPr>
        <w:pStyle w:val="Zkladntext"/>
        <w:spacing w:before="13" w:line="252" w:lineRule="auto"/>
        <w:ind w:left="5040" w:right="1039" w:firstLine="720"/>
        <w:rPr>
          <w:rFonts w:asciiTheme="minorHAnsi" w:hAnsiTheme="minorHAnsi" w:cstheme="minorHAnsi"/>
          <w:sz w:val="20"/>
          <w:szCs w:val="20"/>
        </w:rPr>
      </w:pPr>
      <w:r w:rsidRPr="004F45B4">
        <w:rPr>
          <w:rFonts w:asciiTheme="minorHAnsi" w:hAnsiTheme="minorHAnsi" w:cstheme="minorHAnsi"/>
          <w:w w:val="105"/>
          <w:sz w:val="20"/>
          <w:szCs w:val="20"/>
          <w:highlight w:val="yellow"/>
        </w:rPr>
        <w:t>meno a priezvisko, funkcia, podpis</w:t>
      </w:r>
      <w:r w:rsidRPr="004F45B4">
        <w:rPr>
          <w:rFonts w:asciiTheme="minorHAnsi" w:hAnsiTheme="minorHAnsi" w:cstheme="minorHAnsi"/>
          <w:w w:val="105"/>
          <w:sz w:val="20"/>
          <w:szCs w:val="20"/>
        </w:rPr>
        <w:t>*</w:t>
      </w:r>
    </w:p>
    <w:p w14:paraId="68EC124E" w14:textId="77777777" w:rsidR="007638E3" w:rsidRPr="004F45B4" w:rsidRDefault="007638E3">
      <w:pPr>
        <w:pStyle w:val="Zkladntext"/>
        <w:spacing w:before="9"/>
        <w:rPr>
          <w:rFonts w:asciiTheme="minorHAnsi" w:hAnsiTheme="minorHAnsi" w:cstheme="minorHAnsi"/>
          <w:sz w:val="20"/>
          <w:szCs w:val="20"/>
        </w:rPr>
      </w:pPr>
    </w:p>
    <w:p w14:paraId="4F49BDF2" w14:textId="77777777" w:rsidR="004F45B4" w:rsidRPr="004F45B4" w:rsidRDefault="004F45B4" w:rsidP="004F45B4">
      <w:pPr>
        <w:pStyle w:val="Zkladntext"/>
        <w:spacing w:line="247" w:lineRule="auto"/>
        <w:ind w:left="222" w:right="6934"/>
        <w:rPr>
          <w:rFonts w:asciiTheme="minorHAnsi" w:hAnsiTheme="minorHAnsi" w:cstheme="minorHAnsi"/>
          <w:w w:val="105"/>
          <w:sz w:val="20"/>
          <w:szCs w:val="20"/>
          <w:highlight w:val="yellow"/>
        </w:rPr>
      </w:pPr>
      <w:r w:rsidRPr="004F45B4">
        <w:rPr>
          <w:rFonts w:asciiTheme="minorHAnsi" w:hAnsiTheme="minorHAnsi" w:cstheme="minorHAnsi"/>
          <w:w w:val="105"/>
          <w:sz w:val="20"/>
          <w:szCs w:val="20"/>
          <w:highlight w:val="yellow"/>
        </w:rPr>
        <w:t xml:space="preserve">Obchodné meno </w:t>
      </w:r>
    </w:p>
    <w:p w14:paraId="5B08D2BE" w14:textId="77777777" w:rsidR="004F45B4" w:rsidRPr="004F45B4" w:rsidRDefault="004F45B4" w:rsidP="004F45B4">
      <w:pPr>
        <w:pStyle w:val="Zkladntext"/>
        <w:spacing w:line="247" w:lineRule="auto"/>
        <w:ind w:left="222" w:right="6934"/>
        <w:rPr>
          <w:rFonts w:asciiTheme="minorHAnsi" w:hAnsiTheme="minorHAnsi" w:cstheme="minorHAnsi"/>
          <w:sz w:val="20"/>
          <w:szCs w:val="20"/>
          <w:highlight w:val="yellow"/>
        </w:rPr>
      </w:pPr>
      <w:r w:rsidRPr="004F45B4">
        <w:rPr>
          <w:rFonts w:asciiTheme="minorHAnsi" w:hAnsiTheme="minorHAnsi" w:cstheme="minorHAnsi"/>
          <w:w w:val="105"/>
          <w:sz w:val="20"/>
          <w:szCs w:val="20"/>
          <w:highlight w:val="yellow"/>
        </w:rPr>
        <w:t>Sídlo/miesto podnikania</w:t>
      </w:r>
    </w:p>
    <w:p w14:paraId="7C899717" w14:textId="77777777" w:rsidR="004F45B4" w:rsidRDefault="004F45B4" w:rsidP="004F45B4">
      <w:pPr>
        <w:pStyle w:val="Zkladntext"/>
        <w:tabs>
          <w:tab w:val="left" w:pos="5894"/>
        </w:tabs>
        <w:spacing w:before="7"/>
        <w:ind w:left="222"/>
        <w:rPr>
          <w:rFonts w:asciiTheme="minorHAnsi" w:hAnsiTheme="minorHAnsi" w:cstheme="minorHAnsi"/>
          <w:w w:val="105"/>
          <w:sz w:val="20"/>
          <w:szCs w:val="20"/>
        </w:rPr>
      </w:pPr>
      <w:r w:rsidRPr="004F45B4">
        <w:rPr>
          <w:rFonts w:asciiTheme="minorHAnsi" w:hAnsiTheme="minorHAnsi" w:cstheme="minorHAnsi"/>
          <w:w w:val="105"/>
          <w:sz w:val="20"/>
          <w:szCs w:val="20"/>
          <w:highlight w:val="yellow"/>
        </w:rPr>
        <w:t>IČO:</w:t>
      </w:r>
    </w:p>
    <w:p w14:paraId="457645EA" w14:textId="77777777" w:rsidR="004F45B4" w:rsidRPr="004F45B4" w:rsidRDefault="004F45B4" w:rsidP="004F45B4">
      <w:pPr>
        <w:pStyle w:val="Zkladntext"/>
        <w:spacing w:before="7"/>
        <w:ind w:left="222"/>
        <w:rPr>
          <w:rFonts w:asciiTheme="minorHAnsi" w:hAnsiTheme="minorHAnsi" w:cstheme="minorHAnsi"/>
          <w:sz w:val="20"/>
          <w:szCs w:val="20"/>
        </w:rPr>
      </w:pP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Pr>
          <w:rFonts w:asciiTheme="minorHAnsi" w:hAnsiTheme="minorHAnsi" w:cstheme="minorHAnsi"/>
          <w:w w:val="105"/>
          <w:sz w:val="20"/>
          <w:szCs w:val="20"/>
        </w:rPr>
        <w:tab/>
      </w:r>
      <w:r w:rsidRPr="004F45B4">
        <w:rPr>
          <w:rFonts w:asciiTheme="minorHAnsi" w:hAnsiTheme="minorHAnsi" w:cstheme="minorHAnsi"/>
          <w:w w:val="105"/>
          <w:sz w:val="20"/>
          <w:szCs w:val="20"/>
        </w:rPr>
        <w:t>................................................</w:t>
      </w:r>
    </w:p>
    <w:p w14:paraId="656505E3" w14:textId="77777777" w:rsidR="004F45B4" w:rsidRPr="004F45B4" w:rsidRDefault="004F45B4" w:rsidP="004F45B4">
      <w:pPr>
        <w:pStyle w:val="Zkladntext"/>
        <w:spacing w:before="13" w:line="252" w:lineRule="auto"/>
        <w:ind w:left="5040" w:right="1039" w:firstLine="720"/>
        <w:rPr>
          <w:rFonts w:asciiTheme="minorHAnsi" w:hAnsiTheme="minorHAnsi" w:cstheme="minorHAnsi"/>
          <w:sz w:val="20"/>
          <w:szCs w:val="20"/>
        </w:rPr>
      </w:pPr>
      <w:r w:rsidRPr="004F45B4">
        <w:rPr>
          <w:rFonts w:asciiTheme="minorHAnsi" w:hAnsiTheme="minorHAnsi" w:cstheme="minorHAnsi"/>
          <w:w w:val="105"/>
          <w:sz w:val="20"/>
          <w:szCs w:val="20"/>
          <w:highlight w:val="yellow"/>
        </w:rPr>
        <w:t>meno a priezvisko, funkcia, podpis</w:t>
      </w:r>
      <w:r w:rsidRPr="004F45B4">
        <w:rPr>
          <w:rFonts w:asciiTheme="minorHAnsi" w:hAnsiTheme="minorHAnsi" w:cstheme="minorHAnsi"/>
          <w:w w:val="105"/>
          <w:sz w:val="20"/>
          <w:szCs w:val="20"/>
        </w:rPr>
        <w:t>*</w:t>
      </w:r>
    </w:p>
    <w:p w14:paraId="41D06F74" w14:textId="77777777" w:rsidR="00972A9A" w:rsidRPr="004F45B4" w:rsidRDefault="00972A9A" w:rsidP="003C66F7">
      <w:pPr>
        <w:pStyle w:val="Zkladntext"/>
        <w:spacing w:before="13" w:line="252" w:lineRule="auto"/>
        <w:ind w:left="6746" w:right="1039" w:hanging="141"/>
        <w:rPr>
          <w:rFonts w:asciiTheme="minorHAnsi" w:hAnsiTheme="minorHAnsi" w:cstheme="minorHAnsi"/>
          <w:sz w:val="20"/>
          <w:szCs w:val="20"/>
        </w:rPr>
      </w:pPr>
    </w:p>
    <w:p w14:paraId="1C398281" w14:textId="77777777" w:rsidR="00D91FF4" w:rsidRPr="004F45B4" w:rsidRDefault="00D91FF4" w:rsidP="00990286">
      <w:pPr>
        <w:ind w:left="222" w:right="889"/>
        <w:jc w:val="both"/>
        <w:rPr>
          <w:rFonts w:asciiTheme="minorHAnsi" w:hAnsiTheme="minorHAnsi" w:cstheme="minorHAnsi"/>
          <w:sz w:val="20"/>
          <w:szCs w:val="20"/>
        </w:rPr>
      </w:pPr>
    </w:p>
    <w:p w14:paraId="53C8ACDF" w14:textId="77777777" w:rsidR="00D91FF4" w:rsidRPr="004F45B4" w:rsidRDefault="00D91FF4" w:rsidP="00990286">
      <w:pPr>
        <w:ind w:left="222" w:right="889"/>
        <w:jc w:val="both"/>
        <w:rPr>
          <w:rFonts w:asciiTheme="minorHAnsi" w:hAnsiTheme="minorHAnsi" w:cstheme="minorHAnsi"/>
          <w:sz w:val="20"/>
          <w:szCs w:val="20"/>
        </w:rPr>
      </w:pPr>
    </w:p>
    <w:p w14:paraId="595823BE" w14:textId="4BE3EF67" w:rsidR="00990286" w:rsidRPr="004F45B4" w:rsidRDefault="00A8216B" w:rsidP="00990286">
      <w:pPr>
        <w:ind w:left="222" w:right="889"/>
        <w:jc w:val="both"/>
        <w:rPr>
          <w:rFonts w:asciiTheme="minorHAnsi" w:hAnsiTheme="minorHAnsi" w:cstheme="minorHAnsi"/>
          <w:sz w:val="20"/>
          <w:szCs w:val="20"/>
        </w:rPr>
      </w:pPr>
      <w:r w:rsidRPr="004F45B4">
        <w:rPr>
          <w:rFonts w:asciiTheme="minorHAnsi" w:hAnsiTheme="minorHAnsi" w:cstheme="minorHAnsi"/>
          <w:sz w:val="18"/>
          <w:szCs w:val="18"/>
        </w:rPr>
        <w:t xml:space="preserve">*Podpis </w:t>
      </w:r>
      <w:r w:rsidR="004F45B4">
        <w:rPr>
          <w:rFonts w:asciiTheme="minorHAnsi" w:hAnsiTheme="minorHAnsi" w:cstheme="minorHAnsi"/>
          <w:sz w:val="18"/>
          <w:szCs w:val="18"/>
        </w:rPr>
        <w:t>člena skupiny dodávateľov</w:t>
      </w:r>
      <w:r w:rsidRPr="004F45B4">
        <w:rPr>
          <w:rFonts w:asciiTheme="minorHAnsi" w:hAnsiTheme="minorHAnsi" w:cstheme="minorHAnsi"/>
          <w:sz w:val="18"/>
          <w:szCs w:val="18"/>
        </w:rPr>
        <w:t>, jeho štatutárneho orgánu alebo iného zástupcu uchádzača, ktorý je oprávnený konať v mene uchádzača v záväzkových vzťahoch v súlade s dokladom o oprávnení podnikať</w:t>
      </w:r>
      <w:r w:rsidR="00083A18" w:rsidRPr="00083A18">
        <w:rPr>
          <w:rFonts w:asciiTheme="minorHAnsi" w:hAnsiTheme="minorHAnsi" w:cstheme="minorHAnsi"/>
          <w:sz w:val="18"/>
          <w:szCs w:val="18"/>
        </w:rPr>
        <w:t>, t. j. podľa toho, kto za uchádzača koná navonok, resp. na základe plnomocenstva</w:t>
      </w:r>
      <w:r w:rsidRPr="004F45B4">
        <w:rPr>
          <w:rFonts w:asciiTheme="minorHAnsi" w:hAnsiTheme="minorHAnsi" w:cstheme="minorHAnsi"/>
          <w:sz w:val="18"/>
          <w:szCs w:val="18"/>
        </w:rPr>
        <w:t>.</w:t>
      </w:r>
      <w:r w:rsidR="0073224A" w:rsidRPr="004F45B4">
        <w:rPr>
          <w:rFonts w:asciiTheme="minorHAnsi" w:hAnsiTheme="minorHAnsi" w:cstheme="minorHAnsi"/>
          <w:sz w:val="18"/>
          <w:szCs w:val="18"/>
        </w:rPr>
        <w:t xml:space="preserve"> </w:t>
      </w:r>
      <w:r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00990286" w:rsidRPr="004F45B4">
        <w:rPr>
          <w:rFonts w:asciiTheme="minorHAnsi" w:hAnsiTheme="minorHAnsi" w:cstheme="minorHAnsi"/>
          <w:sz w:val="20"/>
          <w:szCs w:val="20"/>
        </w:rPr>
        <w:br w:type="page"/>
      </w:r>
    </w:p>
    <w:p w14:paraId="256005BE" w14:textId="77777777" w:rsidR="007638E3" w:rsidRPr="004F45B4" w:rsidRDefault="007638E3" w:rsidP="0073224A">
      <w:pPr>
        <w:ind w:left="222" w:right="889"/>
        <w:jc w:val="both"/>
        <w:rPr>
          <w:rFonts w:asciiTheme="minorHAnsi" w:hAnsiTheme="minorHAnsi" w:cstheme="minorHAnsi"/>
          <w:sz w:val="20"/>
          <w:szCs w:val="20"/>
        </w:rPr>
      </w:pPr>
    </w:p>
    <w:p w14:paraId="6FC91C11" w14:textId="1B552EC9" w:rsidR="007638E3" w:rsidRPr="004F45B4" w:rsidRDefault="00A8216B" w:rsidP="005E1338">
      <w:pPr>
        <w:pStyle w:val="Nadpis2"/>
        <w:ind w:left="0"/>
        <w:rPr>
          <w:rFonts w:asciiTheme="minorHAnsi" w:hAnsiTheme="minorHAnsi" w:cstheme="minorHAnsi"/>
          <w:b/>
          <w:sz w:val="20"/>
          <w:szCs w:val="20"/>
        </w:rPr>
      </w:pPr>
      <w:bookmarkStart w:id="45" w:name="_Toc243986896"/>
      <w:r w:rsidRPr="004F45B4">
        <w:rPr>
          <w:rFonts w:asciiTheme="minorHAnsi" w:hAnsiTheme="minorHAnsi" w:cstheme="minorHAnsi"/>
          <w:w w:val="105"/>
          <w:sz w:val="20"/>
          <w:szCs w:val="20"/>
        </w:rPr>
        <w:t>Príloha č. 2 súťažných podkladov – Plná moc pre jedného z člen</w:t>
      </w:r>
      <w:r w:rsidR="00E45886" w:rsidRPr="004F45B4">
        <w:rPr>
          <w:rFonts w:asciiTheme="minorHAnsi" w:hAnsiTheme="minorHAnsi" w:cstheme="minorHAnsi"/>
          <w:w w:val="105"/>
          <w:sz w:val="20"/>
          <w:szCs w:val="20"/>
        </w:rPr>
        <w:t>ov</w:t>
      </w:r>
      <w:r w:rsidRPr="004F45B4">
        <w:rPr>
          <w:rFonts w:asciiTheme="minorHAnsi" w:hAnsiTheme="minorHAnsi" w:cstheme="minorHAnsi"/>
          <w:w w:val="105"/>
          <w:sz w:val="20"/>
          <w:szCs w:val="20"/>
        </w:rPr>
        <w:t xml:space="preserve"> skupiny dodávateľov</w:t>
      </w:r>
      <w:bookmarkEnd w:id="45"/>
    </w:p>
    <w:p w14:paraId="1146B469" w14:textId="77777777" w:rsidR="007638E3" w:rsidRPr="004F45B4" w:rsidRDefault="007638E3">
      <w:pPr>
        <w:pStyle w:val="Zkladntext"/>
        <w:rPr>
          <w:rFonts w:asciiTheme="minorHAnsi" w:hAnsiTheme="minorHAnsi" w:cstheme="minorHAnsi"/>
          <w:sz w:val="20"/>
          <w:szCs w:val="20"/>
        </w:rPr>
      </w:pPr>
    </w:p>
    <w:p w14:paraId="6083D9EA" w14:textId="77777777" w:rsidR="007638E3" w:rsidRPr="004F45B4" w:rsidRDefault="007638E3">
      <w:pPr>
        <w:pStyle w:val="Zkladntext"/>
        <w:spacing w:before="6"/>
        <w:rPr>
          <w:rFonts w:asciiTheme="minorHAnsi" w:hAnsiTheme="minorHAnsi" w:cstheme="minorHAnsi"/>
          <w:b/>
          <w:sz w:val="20"/>
          <w:szCs w:val="20"/>
        </w:rPr>
      </w:pPr>
    </w:p>
    <w:p w14:paraId="64D69A48" w14:textId="77777777" w:rsidR="00930BBE" w:rsidRPr="004F45B4" w:rsidRDefault="00A8216B" w:rsidP="004F45B4">
      <w:pPr>
        <w:jc w:val="center"/>
        <w:rPr>
          <w:rFonts w:asciiTheme="minorHAnsi" w:hAnsiTheme="minorHAnsi" w:cstheme="minorHAnsi"/>
          <w:b/>
          <w:bCs/>
          <w:sz w:val="24"/>
          <w:szCs w:val="24"/>
        </w:rPr>
      </w:pPr>
      <w:r w:rsidRPr="004F45B4">
        <w:rPr>
          <w:rFonts w:asciiTheme="minorHAnsi" w:hAnsiTheme="minorHAnsi" w:cstheme="minorHAnsi"/>
          <w:b/>
          <w:bCs/>
          <w:sz w:val="24"/>
          <w:szCs w:val="24"/>
        </w:rPr>
        <w:t>PLNÁ MOC PRE JEDNÉHO Z ČLEN</w:t>
      </w:r>
      <w:r w:rsidR="00930BBE" w:rsidRPr="004F45B4">
        <w:rPr>
          <w:rFonts w:asciiTheme="minorHAnsi" w:hAnsiTheme="minorHAnsi" w:cstheme="minorHAnsi"/>
          <w:b/>
          <w:bCs/>
          <w:sz w:val="24"/>
          <w:szCs w:val="24"/>
        </w:rPr>
        <w:t>OV SKUPINY DODÁVATEĽOV,</w:t>
      </w:r>
    </w:p>
    <w:p w14:paraId="3D4BC192" w14:textId="661F9651" w:rsidR="007638E3" w:rsidRPr="004F45B4" w:rsidRDefault="00930BBE" w:rsidP="004F45B4">
      <w:pPr>
        <w:jc w:val="center"/>
        <w:rPr>
          <w:rFonts w:asciiTheme="minorHAnsi" w:hAnsiTheme="minorHAnsi" w:cstheme="minorHAnsi"/>
          <w:sz w:val="20"/>
          <w:szCs w:val="20"/>
        </w:rPr>
      </w:pPr>
      <w:r w:rsidRPr="004F45B4">
        <w:rPr>
          <w:rFonts w:asciiTheme="minorHAnsi" w:hAnsiTheme="minorHAnsi" w:cstheme="minorHAnsi"/>
          <w:b/>
          <w:bCs/>
          <w:sz w:val="24"/>
          <w:szCs w:val="24"/>
        </w:rPr>
        <w:t>KONAJÚCEHO</w:t>
      </w:r>
      <w:r w:rsidR="00A8216B" w:rsidRPr="004F45B4">
        <w:rPr>
          <w:rFonts w:asciiTheme="minorHAnsi" w:hAnsiTheme="minorHAnsi" w:cstheme="minorHAnsi"/>
          <w:b/>
          <w:bCs/>
          <w:sz w:val="24"/>
          <w:szCs w:val="24"/>
        </w:rPr>
        <w:t xml:space="preserve"> ZA SKUPINU DODÁVATEĽOV</w:t>
      </w:r>
    </w:p>
    <w:p w14:paraId="1E4DD688" w14:textId="77777777" w:rsidR="007638E3" w:rsidRPr="004F45B4" w:rsidRDefault="007638E3">
      <w:pPr>
        <w:pStyle w:val="Zkladntext"/>
        <w:spacing w:before="1"/>
        <w:rPr>
          <w:rFonts w:asciiTheme="minorHAnsi" w:hAnsiTheme="minorHAnsi" w:cstheme="minorHAnsi"/>
          <w:sz w:val="20"/>
          <w:szCs w:val="20"/>
        </w:rPr>
      </w:pPr>
    </w:p>
    <w:p w14:paraId="2B2BE6BD" w14:textId="77777777" w:rsidR="007638E3" w:rsidRPr="004F45B4" w:rsidRDefault="00A8216B">
      <w:pPr>
        <w:pStyle w:val="Zkladntext"/>
        <w:ind w:left="222"/>
        <w:rPr>
          <w:rFonts w:asciiTheme="minorHAnsi" w:hAnsiTheme="minorHAnsi" w:cstheme="minorHAnsi"/>
          <w:sz w:val="20"/>
          <w:szCs w:val="20"/>
        </w:rPr>
      </w:pPr>
      <w:r w:rsidRPr="004F45B4">
        <w:rPr>
          <w:rFonts w:asciiTheme="minorHAnsi" w:hAnsiTheme="minorHAnsi" w:cstheme="minorHAnsi"/>
          <w:w w:val="105"/>
          <w:sz w:val="20"/>
          <w:szCs w:val="20"/>
        </w:rPr>
        <w:t>Splnomocniteľ/splnomocnitelia:</w:t>
      </w:r>
    </w:p>
    <w:p w14:paraId="4E3FB780" w14:textId="77777777" w:rsidR="007638E3" w:rsidRPr="004F45B4" w:rsidRDefault="00A8216B" w:rsidP="00DD3E98">
      <w:pPr>
        <w:pStyle w:val="Zkladntext"/>
        <w:spacing w:before="13" w:line="252" w:lineRule="auto"/>
        <w:ind w:left="426" w:right="118" w:hanging="204"/>
        <w:jc w:val="both"/>
        <w:rPr>
          <w:rFonts w:asciiTheme="minorHAnsi" w:hAnsiTheme="minorHAnsi" w:cstheme="minorHAnsi"/>
          <w:sz w:val="20"/>
          <w:szCs w:val="20"/>
        </w:rPr>
      </w:pPr>
      <w:r w:rsidRPr="004F45B4">
        <w:rPr>
          <w:rFonts w:asciiTheme="minorHAnsi" w:hAnsiTheme="minorHAnsi" w:cstheme="minorHAnsi"/>
          <w:w w:val="105"/>
          <w:sz w:val="20"/>
          <w:szCs w:val="20"/>
        </w:rPr>
        <w:t xml:space="preserve">1. </w:t>
      </w:r>
      <w:r w:rsidRPr="004F45B4">
        <w:rPr>
          <w:rFonts w:asciiTheme="minorHAnsi" w:hAnsiTheme="minorHAnsi" w:cstheme="minorHAnsi"/>
          <w:w w:val="105"/>
          <w:sz w:val="20"/>
          <w:szCs w:val="20"/>
          <w:highlight w:val="yellow"/>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r w:rsidRPr="004F45B4">
        <w:rPr>
          <w:rFonts w:asciiTheme="minorHAnsi" w:hAnsiTheme="minorHAnsi" w:cstheme="minorHAnsi"/>
          <w:w w:val="105"/>
          <w:sz w:val="20"/>
          <w:szCs w:val="20"/>
        </w:rPr>
        <w:t>)</w:t>
      </w:r>
    </w:p>
    <w:p w14:paraId="3D0DEFBF" w14:textId="547E6270" w:rsidR="007638E3" w:rsidRPr="004F45B4" w:rsidRDefault="007638E3">
      <w:pPr>
        <w:pStyle w:val="Zkladntext"/>
        <w:spacing w:before="9"/>
        <w:rPr>
          <w:rFonts w:asciiTheme="minorHAnsi" w:hAnsiTheme="minorHAnsi" w:cstheme="minorHAnsi"/>
          <w:sz w:val="20"/>
          <w:szCs w:val="20"/>
        </w:rPr>
      </w:pPr>
    </w:p>
    <w:p w14:paraId="5AB35810" w14:textId="77777777" w:rsidR="007638E3" w:rsidRPr="004F45B4" w:rsidRDefault="00A8216B">
      <w:pPr>
        <w:pStyle w:val="Zkladntext"/>
        <w:ind w:left="100"/>
        <w:jc w:val="center"/>
        <w:rPr>
          <w:rFonts w:asciiTheme="minorHAnsi" w:hAnsiTheme="minorHAnsi" w:cstheme="minorHAnsi"/>
          <w:sz w:val="20"/>
          <w:szCs w:val="20"/>
        </w:rPr>
      </w:pPr>
      <w:r w:rsidRPr="004F45B4">
        <w:rPr>
          <w:rFonts w:asciiTheme="minorHAnsi" w:hAnsiTheme="minorHAnsi" w:cstheme="minorHAnsi"/>
          <w:w w:val="105"/>
          <w:sz w:val="20"/>
          <w:szCs w:val="20"/>
        </w:rPr>
        <w:t>udeľuje/ú plnomocenstvo</w:t>
      </w:r>
    </w:p>
    <w:p w14:paraId="2D464A4F" w14:textId="77777777" w:rsidR="007638E3" w:rsidRPr="004F45B4" w:rsidRDefault="007638E3">
      <w:pPr>
        <w:pStyle w:val="Zkladntext"/>
        <w:spacing w:before="9"/>
        <w:rPr>
          <w:rFonts w:asciiTheme="minorHAnsi" w:hAnsiTheme="minorHAnsi" w:cstheme="minorHAnsi"/>
          <w:sz w:val="20"/>
          <w:szCs w:val="20"/>
        </w:rPr>
      </w:pPr>
    </w:p>
    <w:p w14:paraId="7C9D9322" w14:textId="77777777" w:rsidR="007638E3" w:rsidRPr="004F45B4" w:rsidRDefault="00A8216B">
      <w:pPr>
        <w:pStyle w:val="Zkladntext"/>
        <w:spacing w:before="1"/>
        <w:ind w:left="222"/>
        <w:rPr>
          <w:rFonts w:asciiTheme="minorHAnsi" w:hAnsiTheme="minorHAnsi" w:cstheme="minorHAnsi"/>
          <w:sz w:val="20"/>
          <w:szCs w:val="20"/>
        </w:rPr>
      </w:pPr>
      <w:r w:rsidRPr="004F45B4">
        <w:rPr>
          <w:rFonts w:asciiTheme="minorHAnsi" w:hAnsiTheme="minorHAnsi" w:cstheme="minorHAnsi"/>
          <w:w w:val="105"/>
          <w:sz w:val="20"/>
          <w:szCs w:val="20"/>
        </w:rPr>
        <w:t>splnomocnencovi:</w:t>
      </w:r>
    </w:p>
    <w:p w14:paraId="442288C5" w14:textId="77777777" w:rsidR="007638E3" w:rsidRPr="004F45B4" w:rsidRDefault="00A8216B">
      <w:pPr>
        <w:pStyle w:val="Zkladntext"/>
        <w:spacing w:before="13" w:line="252" w:lineRule="auto"/>
        <w:ind w:left="222" w:right="117"/>
        <w:jc w:val="both"/>
        <w:rPr>
          <w:rFonts w:asciiTheme="minorHAnsi" w:hAnsiTheme="minorHAnsi" w:cstheme="minorHAnsi"/>
          <w:sz w:val="20"/>
          <w:szCs w:val="20"/>
        </w:rPr>
      </w:pPr>
      <w:r w:rsidRPr="004F45B4">
        <w:rPr>
          <w:rFonts w:asciiTheme="minorHAnsi" w:hAnsiTheme="minorHAnsi" w:cstheme="minorHAnsi"/>
          <w:w w:val="105"/>
          <w:sz w:val="20"/>
          <w:szCs w:val="20"/>
          <w:highlight w:val="yellow"/>
        </w:rPr>
        <w:t>Obchodné meno, sídlo, údaj o zápise, IČO 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r w:rsidRPr="004F45B4">
        <w:rPr>
          <w:rFonts w:asciiTheme="minorHAnsi" w:hAnsiTheme="minorHAnsi" w:cstheme="minorHAnsi"/>
          <w:w w:val="105"/>
          <w:sz w:val="20"/>
          <w:szCs w:val="20"/>
        </w:rPr>
        <w:t>)</w:t>
      </w:r>
    </w:p>
    <w:p w14:paraId="7BE5CC7F" w14:textId="77777777" w:rsidR="007638E3" w:rsidRPr="004F45B4" w:rsidRDefault="007638E3">
      <w:pPr>
        <w:pStyle w:val="Zkladntext"/>
        <w:spacing w:before="6"/>
        <w:rPr>
          <w:rFonts w:asciiTheme="minorHAnsi" w:hAnsiTheme="minorHAnsi" w:cstheme="minorHAnsi"/>
          <w:sz w:val="20"/>
          <w:szCs w:val="20"/>
        </w:rPr>
      </w:pPr>
    </w:p>
    <w:p w14:paraId="39E329A9" w14:textId="2AEFCFB8" w:rsidR="007638E3" w:rsidRPr="004F45B4" w:rsidRDefault="00A8216B" w:rsidP="00444316">
      <w:pPr>
        <w:pStyle w:val="Zkladntext"/>
        <w:spacing w:line="252" w:lineRule="auto"/>
        <w:ind w:left="222" w:right="117"/>
        <w:jc w:val="both"/>
        <w:rPr>
          <w:rFonts w:asciiTheme="minorHAnsi" w:hAnsiTheme="minorHAnsi" w:cstheme="minorHAnsi"/>
          <w:w w:val="105"/>
          <w:sz w:val="20"/>
          <w:szCs w:val="20"/>
        </w:rPr>
      </w:pPr>
      <w:r w:rsidRPr="004F45B4">
        <w:rPr>
          <w:rFonts w:asciiTheme="minorHAnsi" w:hAnsiTheme="minorHAnsi" w:cstheme="minorHAnsi"/>
          <w:w w:val="105"/>
          <w:sz w:val="20"/>
          <w:szCs w:val="20"/>
        </w:rPr>
        <w:t>na prijímanie pokynov, komunikáciu a vykonávanie všetkých právnych úkonov v mene všetkých členov skupiny dodávateľov vo verejnom obstarávaní na predmet zákazky</w:t>
      </w:r>
      <w:r w:rsidR="00D90A28" w:rsidRPr="004F45B4">
        <w:rPr>
          <w:rFonts w:asciiTheme="minorHAnsi" w:hAnsiTheme="minorHAnsi" w:cstheme="minorHAnsi"/>
          <w:w w:val="105"/>
          <w:sz w:val="20"/>
          <w:szCs w:val="20"/>
        </w:rPr>
        <w:t xml:space="preserve"> </w:t>
      </w:r>
      <w:r w:rsidR="006842FD" w:rsidRPr="004F45B4">
        <w:rPr>
          <w:rFonts w:asciiTheme="minorHAnsi" w:hAnsiTheme="minorHAnsi" w:cstheme="minorHAnsi"/>
          <w:w w:val="105"/>
          <w:sz w:val="20"/>
          <w:szCs w:val="20"/>
        </w:rPr>
        <w:t>„</w:t>
      </w:r>
      <w:r w:rsidR="00B24E38" w:rsidRPr="004F45B4">
        <w:rPr>
          <w:rFonts w:asciiTheme="minorHAnsi" w:hAnsiTheme="minorHAnsi" w:cstheme="minorHAnsi"/>
          <w:b/>
          <w:iCs/>
          <w:sz w:val="20"/>
          <w:szCs w:val="20"/>
        </w:rPr>
        <w:t>Národný systém evidencie, manažmentu a podpory VaV projektov a organizácií (NEMPA)</w:t>
      </w:r>
      <w:r w:rsidR="00D90A28" w:rsidRPr="004F45B4">
        <w:rPr>
          <w:rFonts w:asciiTheme="minorHAnsi" w:hAnsiTheme="minorHAnsi" w:cstheme="minorHAnsi"/>
          <w:i/>
          <w:w w:val="105"/>
          <w:sz w:val="20"/>
          <w:szCs w:val="20"/>
        </w:rPr>
        <w:t>“</w:t>
      </w:r>
      <w:r w:rsidR="00CB2106" w:rsidRPr="004F45B4">
        <w:rPr>
          <w:rFonts w:asciiTheme="minorHAnsi" w:hAnsiTheme="minorHAnsi" w:cstheme="minorHAnsi"/>
          <w:w w:val="105"/>
          <w:sz w:val="20"/>
          <w:szCs w:val="20"/>
        </w:rPr>
        <w:t xml:space="preserve"> </w:t>
      </w:r>
      <w:r w:rsidRPr="004F45B4">
        <w:rPr>
          <w:rFonts w:asciiTheme="minorHAnsi" w:hAnsiTheme="minorHAnsi" w:cstheme="minorHAnsi"/>
          <w:w w:val="105"/>
          <w:sz w:val="20"/>
          <w:szCs w:val="20"/>
        </w:rPr>
        <w:t>vyhlásenej verejným obstarávateľom</w:t>
      </w:r>
      <w:r w:rsidR="00DD3E98" w:rsidRPr="004F45B4">
        <w:rPr>
          <w:rFonts w:asciiTheme="minorHAnsi" w:hAnsiTheme="minorHAnsi" w:cstheme="minorHAnsi"/>
          <w:w w:val="105"/>
          <w:sz w:val="20"/>
          <w:szCs w:val="20"/>
        </w:rPr>
        <w:t xml:space="preserve"> -</w:t>
      </w:r>
      <w:r w:rsidR="00FA573B" w:rsidRPr="004F45B4">
        <w:rPr>
          <w:rFonts w:asciiTheme="minorHAnsi" w:hAnsiTheme="minorHAnsi" w:cstheme="minorHAnsi"/>
          <w:w w:val="105"/>
          <w:sz w:val="20"/>
          <w:szCs w:val="20"/>
        </w:rPr>
        <w:t xml:space="preserve"> </w:t>
      </w:r>
      <w:r w:rsidR="00DD3E98" w:rsidRPr="004F45B4">
        <w:rPr>
          <w:rFonts w:asciiTheme="minorHAnsi" w:hAnsiTheme="minorHAnsi" w:cstheme="minorHAnsi"/>
          <w:w w:val="105"/>
          <w:sz w:val="20"/>
          <w:szCs w:val="20"/>
        </w:rPr>
        <w:t>Centrum vedecko-technických informácií SR</w:t>
      </w:r>
      <w:r w:rsidR="00444316" w:rsidRPr="004F45B4">
        <w:rPr>
          <w:rFonts w:asciiTheme="minorHAnsi" w:hAnsiTheme="minorHAnsi" w:cstheme="minorHAnsi"/>
          <w:w w:val="105"/>
          <w:sz w:val="20"/>
          <w:szCs w:val="20"/>
        </w:rPr>
        <w:t xml:space="preserve">, pri ktorej oznámenie o vyhlásení verejného obstarávania bolo uverejnené v Úradnom vestníku Európskej únie dňa </w:t>
      </w:r>
      <w:r w:rsidR="00DD3E98" w:rsidRPr="004F45B4">
        <w:rPr>
          <w:rFonts w:asciiTheme="minorHAnsi" w:hAnsiTheme="minorHAnsi" w:cstheme="minorHAnsi"/>
          <w:w w:val="105"/>
          <w:sz w:val="20"/>
          <w:szCs w:val="20"/>
          <w:highlight w:val="yellow"/>
        </w:rPr>
        <w:t>xx.xx</w:t>
      </w:r>
      <w:r w:rsidR="00DD3E98" w:rsidRPr="004F45B4">
        <w:rPr>
          <w:rFonts w:asciiTheme="minorHAnsi" w:hAnsiTheme="minorHAnsi" w:cstheme="minorHAnsi"/>
          <w:w w:val="105"/>
          <w:sz w:val="20"/>
          <w:szCs w:val="20"/>
        </w:rPr>
        <w:t>.202</w:t>
      </w:r>
      <w:r w:rsidR="00636A51" w:rsidRPr="004F45B4">
        <w:rPr>
          <w:rFonts w:asciiTheme="minorHAnsi" w:hAnsiTheme="minorHAnsi" w:cstheme="minorHAnsi"/>
          <w:w w:val="105"/>
          <w:sz w:val="20"/>
          <w:szCs w:val="20"/>
        </w:rPr>
        <w:t>6</w:t>
      </w:r>
      <w:r w:rsidR="00DD3E98" w:rsidRPr="004F45B4">
        <w:rPr>
          <w:rFonts w:asciiTheme="minorHAnsi" w:hAnsiTheme="minorHAnsi" w:cstheme="minorHAnsi"/>
          <w:w w:val="105"/>
          <w:sz w:val="20"/>
          <w:szCs w:val="20"/>
        </w:rPr>
        <w:t xml:space="preserve"> pod značkou </w:t>
      </w:r>
      <w:r w:rsidR="00DD3E98" w:rsidRPr="004F45B4">
        <w:rPr>
          <w:rFonts w:asciiTheme="minorHAnsi" w:hAnsiTheme="minorHAnsi" w:cstheme="minorHAnsi"/>
          <w:w w:val="105"/>
          <w:sz w:val="20"/>
          <w:szCs w:val="20"/>
          <w:highlight w:val="yellow"/>
        </w:rPr>
        <w:t>xxxx</w:t>
      </w:r>
      <w:r w:rsidR="00DD3E98" w:rsidRPr="004F45B4">
        <w:rPr>
          <w:rFonts w:asciiTheme="minorHAnsi" w:hAnsiTheme="minorHAnsi" w:cstheme="minorHAnsi"/>
          <w:w w:val="105"/>
          <w:sz w:val="20"/>
          <w:szCs w:val="20"/>
        </w:rPr>
        <w:t xml:space="preserve"> a vo Vestníku verejného obstarávania dňa </w:t>
      </w:r>
      <w:r w:rsidR="00DD3E98" w:rsidRPr="004F45B4">
        <w:rPr>
          <w:rFonts w:asciiTheme="minorHAnsi" w:hAnsiTheme="minorHAnsi" w:cstheme="minorHAnsi"/>
          <w:w w:val="105"/>
          <w:sz w:val="20"/>
          <w:szCs w:val="20"/>
          <w:highlight w:val="yellow"/>
        </w:rPr>
        <w:t>xx.xx.</w:t>
      </w:r>
      <w:r w:rsidR="00DD3E98" w:rsidRPr="004F45B4">
        <w:rPr>
          <w:rFonts w:asciiTheme="minorHAnsi" w:hAnsiTheme="minorHAnsi" w:cstheme="minorHAnsi"/>
          <w:w w:val="105"/>
          <w:sz w:val="20"/>
          <w:szCs w:val="20"/>
        </w:rPr>
        <w:t>202</w:t>
      </w:r>
      <w:r w:rsidR="00636A51" w:rsidRPr="004F45B4">
        <w:rPr>
          <w:rFonts w:asciiTheme="minorHAnsi" w:hAnsiTheme="minorHAnsi" w:cstheme="minorHAnsi"/>
          <w:w w:val="105"/>
          <w:sz w:val="20"/>
          <w:szCs w:val="20"/>
        </w:rPr>
        <w:t>6</w:t>
      </w:r>
      <w:r w:rsidR="00DD3E98" w:rsidRPr="004F45B4">
        <w:rPr>
          <w:rFonts w:asciiTheme="minorHAnsi" w:hAnsiTheme="minorHAnsi" w:cstheme="minorHAnsi"/>
          <w:w w:val="105"/>
          <w:sz w:val="20"/>
          <w:szCs w:val="20"/>
        </w:rPr>
        <w:t xml:space="preserve"> pod značkou </w:t>
      </w:r>
      <w:r w:rsidR="00DD3E98" w:rsidRPr="004F45B4">
        <w:rPr>
          <w:rFonts w:asciiTheme="minorHAnsi" w:hAnsiTheme="minorHAnsi" w:cstheme="minorHAnsi"/>
          <w:w w:val="105"/>
          <w:sz w:val="20"/>
          <w:szCs w:val="20"/>
          <w:highlight w:val="yellow"/>
        </w:rPr>
        <w:t>xxxx</w:t>
      </w:r>
      <w:r w:rsidRPr="004F45B4">
        <w:rPr>
          <w:rFonts w:asciiTheme="minorHAnsi" w:hAnsiTheme="minorHAnsi" w:cstheme="minorHAnsi"/>
          <w:w w:val="105"/>
          <w:sz w:val="20"/>
          <w:szCs w:val="20"/>
        </w:rPr>
        <w:t xml:space="preserve">, vrátane konania pri uzatvorení </w:t>
      </w:r>
      <w:r w:rsidR="003939E3" w:rsidRPr="004F45B4">
        <w:rPr>
          <w:rFonts w:asciiTheme="minorHAnsi" w:hAnsiTheme="minorHAnsi" w:cstheme="minorHAnsi"/>
          <w:w w:val="105"/>
          <w:sz w:val="20"/>
          <w:szCs w:val="20"/>
        </w:rPr>
        <w:t>Zmluvy o dielo</w:t>
      </w:r>
      <w:r w:rsidRPr="004F45B4">
        <w:rPr>
          <w:rFonts w:asciiTheme="minorHAnsi" w:hAnsiTheme="minorHAnsi" w:cstheme="minorHAnsi"/>
          <w:w w:val="105"/>
          <w:sz w:val="20"/>
          <w:szCs w:val="20"/>
        </w:rPr>
        <w:t xml:space="preserve">, ako aj konania pri plnení </w:t>
      </w:r>
      <w:r w:rsidR="003939E3" w:rsidRPr="004F45B4">
        <w:rPr>
          <w:rFonts w:asciiTheme="minorHAnsi" w:hAnsiTheme="minorHAnsi" w:cstheme="minorHAnsi"/>
          <w:w w:val="105"/>
          <w:sz w:val="20"/>
          <w:szCs w:val="20"/>
        </w:rPr>
        <w:t>Zmluvy o dielo</w:t>
      </w:r>
      <w:r w:rsidRPr="004F45B4">
        <w:rPr>
          <w:rFonts w:asciiTheme="minorHAnsi" w:hAnsiTheme="minorHAnsi" w:cstheme="minorHAnsi"/>
          <w:w w:val="105"/>
          <w:sz w:val="20"/>
          <w:szCs w:val="20"/>
        </w:rPr>
        <w:t xml:space="preserve"> a</w:t>
      </w:r>
      <w:r w:rsidR="00AC0060" w:rsidRPr="004F45B4">
        <w:rPr>
          <w:rFonts w:asciiTheme="minorHAnsi" w:hAnsiTheme="minorHAnsi" w:cstheme="minorHAnsi"/>
          <w:w w:val="105"/>
          <w:sz w:val="20"/>
          <w:szCs w:val="20"/>
        </w:rPr>
        <w:t> </w:t>
      </w:r>
      <w:r w:rsidRPr="004F45B4">
        <w:rPr>
          <w:rFonts w:asciiTheme="minorHAnsi" w:hAnsiTheme="minorHAnsi" w:cstheme="minorHAnsi"/>
          <w:w w:val="105"/>
          <w:sz w:val="20"/>
          <w:szCs w:val="20"/>
        </w:rPr>
        <w:t>z</w:t>
      </w:r>
      <w:r w:rsidR="00AC0060" w:rsidRPr="004F45B4">
        <w:rPr>
          <w:rFonts w:asciiTheme="minorHAnsi" w:hAnsiTheme="minorHAnsi" w:cstheme="minorHAnsi"/>
          <w:w w:val="105"/>
          <w:sz w:val="20"/>
          <w:szCs w:val="20"/>
        </w:rPr>
        <w:t xml:space="preserve"> nej </w:t>
      </w:r>
      <w:r w:rsidRPr="004F45B4">
        <w:rPr>
          <w:rFonts w:asciiTheme="minorHAnsi" w:hAnsiTheme="minorHAnsi" w:cstheme="minorHAnsi"/>
          <w:w w:val="105"/>
          <w:sz w:val="20"/>
          <w:szCs w:val="20"/>
        </w:rPr>
        <w:t>vyplývajúcich právnych</w:t>
      </w:r>
      <w:r w:rsidRPr="004F45B4">
        <w:rPr>
          <w:rFonts w:asciiTheme="minorHAnsi" w:hAnsiTheme="minorHAnsi" w:cstheme="minorHAnsi"/>
          <w:spacing w:val="-2"/>
          <w:w w:val="105"/>
          <w:sz w:val="20"/>
          <w:szCs w:val="20"/>
        </w:rPr>
        <w:t xml:space="preserve"> </w:t>
      </w:r>
      <w:r w:rsidRPr="004F45B4">
        <w:rPr>
          <w:rFonts w:asciiTheme="minorHAnsi" w:hAnsiTheme="minorHAnsi" w:cstheme="minorHAnsi"/>
          <w:w w:val="105"/>
          <w:sz w:val="20"/>
          <w:szCs w:val="20"/>
        </w:rPr>
        <w:t>vzťahov.</w:t>
      </w:r>
    </w:p>
    <w:p w14:paraId="5AC2063E" w14:textId="77777777" w:rsidR="007638E3" w:rsidRPr="004F45B4" w:rsidRDefault="007638E3">
      <w:pPr>
        <w:pStyle w:val="Zkladntext"/>
        <w:rPr>
          <w:rFonts w:asciiTheme="minorHAnsi" w:hAnsiTheme="minorHAnsi" w:cstheme="minorHAnsi"/>
          <w:sz w:val="20"/>
          <w:szCs w:val="20"/>
        </w:rPr>
      </w:pPr>
    </w:p>
    <w:p w14:paraId="60766E29" w14:textId="77777777" w:rsidR="007638E3" w:rsidRPr="004F45B4" w:rsidRDefault="007638E3">
      <w:pPr>
        <w:pStyle w:val="Zkladntext"/>
        <w:rPr>
          <w:rFonts w:asciiTheme="minorHAnsi" w:hAnsiTheme="minorHAnsi" w:cstheme="minorHAnsi"/>
          <w:sz w:val="20"/>
          <w:szCs w:val="20"/>
        </w:rPr>
      </w:pPr>
    </w:p>
    <w:p w14:paraId="3A6CFB7A" w14:textId="51C20118" w:rsidR="007638E3" w:rsidRPr="004F45B4" w:rsidRDefault="00A8216B">
      <w:pPr>
        <w:pStyle w:val="Zkladntext"/>
        <w:tabs>
          <w:tab w:val="left" w:pos="5894"/>
        </w:tabs>
        <w:spacing w:before="203"/>
        <w:ind w:left="222"/>
        <w:jc w:val="both"/>
        <w:rPr>
          <w:rFonts w:asciiTheme="minorHAnsi" w:hAnsiTheme="minorHAnsi" w:cstheme="minorHAnsi"/>
          <w:sz w:val="20"/>
          <w:szCs w:val="20"/>
        </w:rPr>
      </w:pPr>
      <w:r w:rsidRPr="004F45B4">
        <w:rPr>
          <w:rFonts w:asciiTheme="minorHAnsi" w:hAnsiTheme="minorHAnsi" w:cstheme="minorHAnsi"/>
          <w:w w:val="105"/>
          <w:sz w:val="20"/>
          <w:szCs w:val="20"/>
        </w:rPr>
        <w:t>V ....................</w:t>
      </w:r>
      <w:r w:rsidRPr="004F45B4">
        <w:rPr>
          <w:rFonts w:asciiTheme="minorHAnsi" w:hAnsiTheme="minorHAnsi" w:cstheme="minorHAnsi"/>
          <w:spacing w:val="-6"/>
          <w:w w:val="105"/>
          <w:sz w:val="20"/>
          <w:szCs w:val="20"/>
        </w:rPr>
        <w:t xml:space="preserve"> </w:t>
      </w:r>
      <w:r w:rsidRPr="004F45B4">
        <w:rPr>
          <w:rFonts w:asciiTheme="minorHAnsi" w:hAnsiTheme="minorHAnsi" w:cstheme="minorHAnsi"/>
          <w:w w:val="105"/>
          <w:sz w:val="20"/>
          <w:szCs w:val="20"/>
        </w:rPr>
        <w:t>dňa</w:t>
      </w:r>
      <w:r w:rsidRPr="004F45B4">
        <w:rPr>
          <w:rFonts w:asciiTheme="minorHAnsi" w:hAnsiTheme="minorHAnsi" w:cstheme="minorHAnsi"/>
          <w:spacing w:val="-3"/>
          <w:w w:val="105"/>
          <w:sz w:val="20"/>
          <w:szCs w:val="20"/>
        </w:rPr>
        <w:t xml:space="preserve"> </w:t>
      </w:r>
      <w:r w:rsidRPr="004F45B4">
        <w:rPr>
          <w:rFonts w:asciiTheme="minorHAnsi" w:hAnsiTheme="minorHAnsi" w:cstheme="minorHAnsi"/>
          <w:w w:val="105"/>
          <w:sz w:val="20"/>
          <w:szCs w:val="20"/>
        </w:rPr>
        <w:t>...........................</w:t>
      </w:r>
      <w:r w:rsidR="00696625" w:rsidRPr="004F45B4">
        <w:rPr>
          <w:rFonts w:asciiTheme="minorHAnsi" w:hAnsiTheme="minorHAnsi" w:cstheme="minorHAnsi"/>
          <w:w w:val="105"/>
          <w:sz w:val="20"/>
          <w:szCs w:val="20"/>
        </w:rPr>
        <w:tab/>
      </w:r>
      <w:r w:rsidRPr="004F45B4">
        <w:rPr>
          <w:rFonts w:asciiTheme="minorHAnsi" w:hAnsiTheme="minorHAnsi" w:cstheme="minorHAnsi"/>
          <w:w w:val="105"/>
          <w:sz w:val="20"/>
          <w:szCs w:val="20"/>
        </w:rPr>
        <w:t>..................................................</w:t>
      </w:r>
    </w:p>
    <w:p w14:paraId="01F85655" w14:textId="4DA51DFF" w:rsidR="007638E3" w:rsidRPr="004F45B4" w:rsidRDefault="00696625" w:rsidP="00696625">
      <w:pPr>
        <w:pStyle w:val="Zkladntext"/>
        <w:spacing w:before="13"/>
        <w:ind w:left="5760"/>
        <w:rPr>
          <w:rFonts w:asciiTheme="minorHAnsi" w:hAnsiTheme="minorHAnsi" w:cstheme="minorHAnsi"/>
          <w:sz w:val="20"/>
          <w:szCs w:val="20"/>
        </w:rPr>
      </w:pPr>
      <w:r w:rsidRPr="004F45B4">
        <w:rPr>
          <w:rFonts w:asciiTheme="minorHAnsi" w:hAnsiTheme="minorHAnsi" w:cstheme="minorHAnsi"/>
          <w:w w:val="105"/>
          <w:sz w:val="20"/>
          <w:szCs w:val="20"/>
        </w:rPr>
        <w:t xml:space="preserve">   </w:t>
      </w:r>
      <w:r w:rsidR="00A8216B" w:rsidRPr="004F45B4">
        <w:rPr>
          <w:rFonts w:asciiTheme="minorHAnsi" w:hAnsiTheme="minorHAnsi" w:cstheme="minorHAnsi"/>
          <w:w w:val="105"/>
          <w:sz w:val="20"/>
          <w:szCs w:val="20"/>
        </w:rPr>
        <w:t>podpis splnomocniteľa</w:t>
      </w:r>
    </w:p>
    <w:p w14:paraId="2F14BAA5" w14:textId="77777777" w:rsidR="007638E3" w:rsidRPr="004F45B4" w:rsidRDefault="007638E3">
      <w:pPr>
        <w:pStyle w:val="Zkladntext"/>
        <w:rPr>
          <w:rFonts w:asciiTheme="minorHAnsi" w:hAnsiTheme="minorHAnsi" w:cstheme="minorHAnsi"/>
          <w:sz w:val="20"/>
          <w:szCs w:val="20"/>
        </w:rPr>
      </w:pPr>
    </w:p>
    <w:p w14:paraId="49491586" w14:textId="77777777" w:rsidR="007638E3" w:rsidRPr="004F45B4" w:rsidRDefault="007638E3">
      <w:pPr>
        <w:pStyle w:val="Zkladntext"/>
        <w:rPr>
          <w:rFonts w:asciiTheme="minorHAnsi" w:hAnsiTheme="minorHAnsi" w:cstheme="minorHAnsi"/>
          <w:sz w:val="20"/>
          <w:szCs w:val="20"/>
        </w:rPr>
      </w:pPr>
    </w:p>
    <w:p w14:paraId="13CB8E66" w14:textId="77777777" w:rsidR="007638E3" w:rsidRPr="004F45B4" w:rsidRDefault="007638E3">
      <w:pPr>
        <w:pStyle w:val="Zkladntext"/>
        <w:spacing w:before="1"/>
        <w:rPr>
          <w:rFonts w:asciiTheme="minorHAnsi" w:hAnsiTheme="minorHAnsi" w:cstheme="minorHAnsi"/>
          <w:sz w:val="20"/>
          <w:szCs w:val="20"/>
        </w:rPr>
      </w:pPr>
    </w:p>
    <w:p w14:paraId="032294EF" w14:textId="77777777" w:rsidR="007638E3" w:rsidRPr="004F45B4" w:rsidRDefault="00A8216B">
      <w:pPr>
        <w:pStyle w:val="Zkladntext"/>
        <w:tabs>
          <w:tab w:val="left" w:pos="5894"/>
        </w:tabs>
        <w:ind w:left="222"/>
        <w:jc w:val="both"/>
        <w:rPr>
          <w:rFonts w:asciiTheme="minorHAnsi" w:hAnsiTheme="minorHAnsi" w:cstheme="minorHAnsi"/>
          <w:sz w:val="20"/>
          <w:szCs w:val="20"/>
        </w:rPr>
      </w:pPr>
      <w:r w:rsidRPr="004F45B4">
        <w:rPr>
          <w:rFonts w:asciiTheme="minorHAnsi" w:hAnsiTheme="minorHAnsi" w:cstheme="minorHAnsi"/>
          <w:w w:val="105"/>
          <w:sz w:val="20"/>
          <w:szCs w:val="20"/>
        </w:rPr>
        <w:t>V ....................</w:t>
      </w:r>
      <w:r w:rsidRPr="004F45B4">
        <w:rPr>
          <w:rFonts w:asciiTheme="minorHAnsi" w:hAnsiTheme="minorHAnsi" w:cstheme="minorHAnsi"/>
          <w:spacing w:val="-6"/>
          <w:w w:val="105"/>
          <w:sz w:val="20"/>
          <w:szCs w:val="20"/>
        </w:rPr>
        <w:t xml:space="preserve"> </w:t>
      </w:r>
      <w:r w:rsidRPr="004F45B4">
        <w:rPr>
          <w:rFonts w:asciiTheme="minorHAnsi" w:hAnsiTheme="minorHAnsi" w:cstheme="minorHAnsi"/>
          <w:w w:val="105"/>
          <w:sz w:val="20"/>
          <w:szCs w:val="20"/>
        </w:rPr>
        <w:t>dňa</w:t>
      </w:r>
      <w:r w:rsidRPr="004F45B4">
        <w:rPr>
          <w:rFonts w:asciiTheme="minorHAnsi" w:hAnsiTheme="minorHAnsi" w:cstheme="minorHAnsi"/>
          <w:spacing w:val="-3"/>
          <w:w w:val="105"/>
          <w:sz w:val="20"/>
          <w:szCs w:val="20"/>
        </w:rPr>
        <w:t xml:space="preserve"> </w:t>
      </w:r>
      <w:r w:rsidRPr="004F45B4">
        <w:rPr>
          <w:rFonts w:asciiTheme="minorHAnsi" w:hAnsiTheme="minorHAnsi" w:cstheme="minorHAnsi"/>
          <w:w w:val="105"/>
          <w:sz w:val="20"/>
          <w:szCs w:val="20"/>
        </w:rPr>
        <w:t>...........................</w:t>
      </w:r>
      <w:r w:rsidRPr="004F45B4">
        <w:rPr>
          <w:rFonts w:asciiTheme="minorHAnsi" w:hAnsiTheme="minorHAnsi" w:cstheme="minorHAnsi"/>
          <w:w w:val="105"/>
          <w:sz w:val="20"/>
          <w:szCs w:val="20"/>
        </w:rPr>
        <w:tab/>
        <w:t>..................................................</w:t>
      </w:r>
    </w:p>
    <w:p w14:paraId="60B838F0" w14:textId="77777777" w:rsidR="007638E3" w:rsidRPr="004F45B4" w:rsidRDefault="00A8216B">
      <w:pPr>
        <w:pStyle w:val="Zkladntext"/>
        <w:spacing w:before="13"/>
        <w:ind w:left="5894"/>
        <w:rPr>
          <w:rFonts w:asciiTheme="minorHAnsi" w:hAnsiTheme="minorHAnsi" w:cstheme="minorHAnsi"/>
          <w:sz w:val="20"/>
          <w:szCs w:val="20"/>
        </w:rPr>
      </w:pPr>
      <w:r w:rsidRPr="004F45B4">
        <w:rPr>
          <w:rFonts w:asciiTheme="minorHAnsi" w:hAnsiTheme="minorHAnsi" w:cstheme="minorHAnsi"/>
          <w:w w:val="105"/>
          <w:sz w:val="20"/>
          <w:szCs w:val="20"/>
        </w:rPr>
        <w:t>podpis splnomocniteľa</w:t>
      </w:r>
    </w:p>
    <w:p w14:paraId="166D3E29" w14:textId="77777777" w:rsidR="007638E3" w:rsidRPr="004F45B4" w:rsidRDefault="007638E3">
      <w:pPr>
        <w:pStyle w:val="Zkladntext"/>
        <w:rPr>
          <w:rFonts w:asciiTheme="minorHAnsi" w:hAnsiTheme="minorHAnsi" w:cstheme="minorHAnsi"/>
          <w:sz w:val="20"/>
          <w:szCs w:val="20"/>
        </w:rPr>
      </w:pPr>
    </w:p>
    <w:p w14:paraId="77F675BF" w14:textId="77777777" w:rsidR="007638E3" w:rsidRPr="004F45B4" w:rsidRDefault="007638E3">
      <w:pPr>
        <w:pStyle w:val="Zkladntext"/>
        <w:spacing w:before="11"/>
        <w:rPr>
          <w:rFonts w:asciiTheme="minorHAnsi" w:hAnsiTheme="minorHAnsi" w:cstheme="minorHAnsi"/>
          <w:sz w:val="20"/>
          <w:szCs w:val="20"/>
        </w:rPr>
      </w:pPr>
    </w:p>
    <w:p w14:paraId="45100BD5" w14:textId="77777777" w:rsidR="007638E3" w:rsidRPr="004F45B4" w:rsidRDefault="00A8216B">
      <w:pPr>
        <w:pStyle w:val="Zkladntext"/>
        <w:ind w:left="822"/>
        <w:jc w:val="center"/>
        <w:rPr>
          <w:rFonts w:asciiTheme="minorHAnsi" w:hAnsiTheme="minorHAnsi" w:cstheme="minorHAnsi"/>
          <w:sz w:val="20"/>
          <w:szCs w:val="20"/>
        </w:rPr>
      </w:pPr>
      <w:r w:rsidRPr="004F45B4">
        <w:rPr>
          <w:rFonts w:asciiTheme="minorHAnsi" w:hAnsiTheme="minorHAnsi" w:cstheme="minorHAnsi"/>
          <w:w w:val="105"/>
          <w:sz w:val="20"/>
          <w:szCs w:val="20"/>
        </w:rPr>
        <w:t>Plnomocenstvo prijímam:</w:t>
      </w:r>
    </w:p>
    <w:p w14:paraId="13A2D681" w14:textId="77777777" w:rsidR="007638E3" w:rsidRPr="004F45B4" w:rsidRDefault="007638E3">
      <w:pPr>
        <w:pStyle w:val="Zkladntext"/>
        <w:rPr>
          <w:rFonts w:asciiTheme="minorHAnsi" w:hAnsiTheme="minorHAnsi" w:cstheme="minorHAnsi"/>
          <w:sz w:val="20"/>
          <w:szCs w:val="20"/>
        </w:rPr>
      </w:pPr>
    </w:p>
    <w:p w14:paraId="690BCA75" w14:textId="77777777" w:rsidR="007638E3" w:rsidRPr="004F45B4" w:rsidRDefault="007638E3">
      <w:pPr>
        <w:pStyle w:val="Zkladntext"/>
        <w:rPr>
          <w:rFonts w:asciiTheme="minorHAnsi" w:hAnsiTheme="minorHAnsi" w:cstheme="minorHAnsi"/>
          <w:sz w:val="20"/>
          <w:szCs w:val="20"/>
        </w:rPr>
      </w:pPr>
    </w:p>
    <w:p w14:paraId="0462E22B" w14:textId="77777777" w:rsidR="007638E3" w:rsidRPr="004F45B4" w:rsidRDefault="00A8216B">
      <w:pPr>
        <w:pStyle w:val="Zkladntext"/>
        <w:tabs>
          <w:tab w:val="left" w:pos="5894"/>
        </w:tabs>
        <w:spacing w:before="193"/>
        <w:ind w:left="222"/>
        <w:jc w:val="both"/>
        <w:rPr>
          <w:rFonts w:asciiTheme="minorHAnsi" w:hAnsiTheme="minorHAnsi" w:cstheme="minorHAnsi"/>
          <w:sz w:val="20"/>
          <w:szCs w:val="20"/>
        </w:rPr>
      </w:pPr>
      <w:r w:rsidRPr="004F45B4">
        <w:rPr>
          <w:rFonts w:asciiTheme="minorHAnsi" w:hAnsiTheme="minorHAnsi" w:cstheme="minorHAnsi"/>
          <w:w w:val="105"/>
          <w:sz w:val="20"/>
          <w:szCs w:val="20"/>
        </w:rPr>
        <w:t>V ....................</w:t>
      </w:r>
      <w:r w:rsidRPr="004F45B4">
        <w:rPr>
          <w:rFonts w:asciiTheme="minorHAnsi" w:hAnsiTheme="minorHAnsi" w:cstheme="minorHAnsi"/>
          <w:spacing w:val="-6"/>
          <w:w w:val="105"/>
          <w:sz w:val="20"/>
          <w:szCs w:val="20"/>
        </w:rPr>
        <w:t xml:space="preserve"> </w:t>
      </w:r>
      <w:r w:rsidRPr="004F45B4">
        <w:rPr>
          <w:rFonts w:asciiTheme="minorHAnsi" w:hAnsiTheme="minorHAnsi" w:cstheme="minorHAnsi"/>
          <w:w w:val="105"/>
          <w:sz w:val="20"/>
          <w:szCs w:val="20"/>
        </w:rPr>
        <w:t>dňa</w:t>
      </w:r>
      <w:r w:rsidRPr="004F45B4">
        <w:rPr>
          <w:rFonts w:asciiTheme="minorHAnsi" w:hAnsiTheme="minorHAnsi" w:cstheme="minorHAnsi"/>
          <w:spacing w:val="-3"/>
          <w:w w:val="105"/>
          <w:sz w:val="20"/>
          <w:szCs w:val="20"/>
        </w:rPr>
        <w:t xml:space="preserve"> </w:t>
      </w:r>
      <w:r w:rsidRPr="004F45B4">
        <w:rPr>
          <w:rFonts w:asciiTheme="minorHAnsi" w:hAnsiTheme="minorHAnsi" w:cstheme="minorHAnsi"/>
          <w:w w:val="105"/>
          <w:sz w:val="20"/>
          <w:szCs w:val="20"/>
        </w:rPr>
        <w:t>...........................</w:t>
      </w:r>
      <w:r w:rsidRPr="004F45B4">
        <w:rPr>
          <w:rFonts w:asciiTheme="minorHAnsi" w:hAnsiTheme="minorHAnsi" w:cstheme="minorHAnsi"/>
          <w:w w:val="105"/>
          <w:sz w:val="20"/>
          <w:szCs w:val="20"/>
        </w:rPr>
        <w:tab/>
        <w:t>..................................................</w:t>
      </w:r>
    </w:p>
    <w:p w14:paraId="59764E73" w14:textId="6FA44628" w:rsidR="00F4538D" w:rsidRPr="004F45B4" w:rsidRDefault="00A8216B" w:rsidP="00334B24">
      <w:pPr>
        <w:pStyle w:val="Zkladntext"/>
        <w:spacing w:before="13"/>
        <w:ind w:left="5894"/>
        <w:rPr>
          <w:rFonts w:asciiTheme="minorHAnsi" w:hAnsiTheme="minorHAnsi" w:cstheme="minorHAnsi"/>
          <w:w w:val="105"/>
          <w:sz w:val="20"/>
          <w:szCs w:val="20"/>
        </w:rPr>
      </w:pPr>
      <w:r w:rsidRPr="004F45B4">
        <w:rPr>
          <w:rFonts w:asciiTheme="minorHAnsi" w:hAnsiTheme="minorHAnsi" w:cstheme="minorHAnsi"/>
          <w:w w:val="105"/>
          <w:sz w:val="20"/>
          <w:szCs w:val="20"/>
        </w:rPr>
        <w:t>podpis splnomocnenca</w:t>
      </w:r>
      <w:r w:rsidR="00F4538D" w:rsidRPr="004F45B4">
        <w:rPr>
          <w:rFonts w:asciiTheme="minorHAnsi" w:hAnsiTheme="minorHAnsi" w:cstheme="minorHAnsi"/>
          <w:w w:val="105"/>
          <w:sz w:val="20"/>
          <w:szCs w:val="20"/>
        </w:rPr>
        <w:br w:type="page"/>
      </w:r>
    </w:p>
    <w:p w14:paraId="6232CC18" w14:textId="77777777" w:rsidR="00FA3B0F" w:rsidRPr="004F45B4" w:rsidRDefault="00FA3B0F" w:rsidP="00FA3B0F">
      <w:pPr>
        <w:pStyle w:val="Nadpis2"/>
        <w:ind w:left="0"/>
        <w:rPr>
          <w:rFonts w:asciiTheme="minorHAnsi" w:hAnsiTheme="minorHAnsi" w:cstheme="minorHAnsi"/>
          <w:b/>
          <w:sz w:val="20"/>
          <w:szCs w:val="20"/>
        </w:rPr>
      </w:pPr>
      <w:bookmarkStart w:id="46" w:name="_Toc243986897"/>
      <w:r w:rsidRPr="004F45B4">
        <w:rPr>
          <w:rFonts w:asciiTheme="minorHAnsi" w:hAnsiTheme="minorHAnsi" w:cstheme="minorHAnsi"/>
          <w:w w:val="105"/>
          <w:sz w:val="20"/>
          <w:szCs w:val="20"/>
        </w:rPr>
        <w:lastRenderedPageBreak/>
        <w:t>Príloha č. 3 súťažných podkladov – Zoznam dôverných informácií</w:t>
      </w:r>
      <w:bookmarkEnd w:id="46"/>
    </w:p>
    <w:p w14:paraId="51CCA3FD" w14:textId="77777777" w:rsidR="00FA3B0F" w:rsidRPr="004F45B4" w:rsidRDefault="00FA3B0F" w:rsidP="00FA3B0F">
      <w:pPr>
        <w:pStyle w:val="Zkladntext"/>
        <w:rPr>
          <w:rFonts w:asciiTheme="minorHAnsi" w:hAnsiTheme="minorHAnsi" w:cstheme="minorHAnsi"/>
          <w:b/>
          <w:sz w:val="20"/>
          <w:szCs w:val="20"/>
        </w:rPr>
      </w:pPr>
    </w:p>
    <w:p w14:paraId="32BBF0A3" w14:textId="77777777" w:rsidR="00FA3B0F" w:rsidRPr="004F45B4" w:rsidRDefault="00FA3B0F" w:rsidP="00FA3B0F">
      <w:pPr>
        <w:pStyle w:val="Zkladntext"/>
        <w:spacing w:before="6"/>
        <w:rPr>
          <w:rFonts w:asciiTheme="minorHAnsi" w:hAnsiTheme="minorHAnsi" w:cstheme="minorHAnsi"/>
          <w:b/>
          <w:sz w:val="20"/>
          <w:szCs w:val="20"/>
        </w:rPr>
      </w:pPr>
    </w:p>
    <w:p w14:paraId="6F0B5AE1" w14:textId="77777777" w:rsidR="00FA3B0F" w:rsidRPr="004F45B4" w:rsidRDefault="00FA3B0F" w:rsidP="004F45B4">
      <w:pPr>
        <w:jc w:val="center"/>
        <w:rPr>
          <w:rFonts w:asciiTheme="minorHAnsi" w:hAnsiTheme="minorHAnsi" w:cstheme="minorHAnsi"/>
          <w:b/>
          <w:bCs/>
          <w:sz w:val="24"/>
          <w:szCs w:val="24"/>
        </w:rPr>
      </w:pPr>
      <w:r w:rsidRPr="004F45B4">
        <w:rPr>
          <w:rFonts w:asciiTheme="minorHAnsi" w:hAnsiTheme="minorHAnsi" w:cstheme="minorHAnsi"/>
          <w:b/>
          <w:bCs/>
          <w:sz w:val="24"/>
          <w:szCs w:val="24"/>
        </w:rPr>
        <w:t>ZOZNAM DÔVERNÝCH INFORMÁCIÍ</w:t>
      </w:r>
    </w:p>
    <w:p w14:paraId="21AA5663" w14:textId="77777777" w:rsidR="00FA3B0F" w:rsidRPr="004F45B4" w:rsidRDefault="00FA3B0F" w:rsidP="00FA3B0F">
      <w:pPr>
        <w:pStyle w:val="Zkladntext"/>
        <w:spacing w:before="1"/>
        <w:rPr>
          <w:rFonts w:asciiTheme="minorHAnsi" w:hAnsiTheme="minorHAnsi" w:cstheme="minorHAnsi"/>
          <w:sz w:val="20"/>
          <w:szCs w:val="20"/>
        </w:rPr>
      </w:pPr>
    </w:p>
    <w:p w14:paraId="1DBA7D47" w14:textId="77777777" w:rsidR="00FA3B0F" w:rsidRPr="004F45B4" w:rsidRDefault="00FA3B0F" w:rsidP="00FA3B0F">
      <w:pPr>
        <w:pStyle w:val="Zkladntext"/>
        <w:rPr>
          <w:rFonts w:asciiTheme="minorHAnsi" w:hAnsiTheme="minorHAnsi" w:cstheme="minorHAnsi"/>
          <w:sz w:val="20"/>
          <w:szCs w:val="20"/>
        </w:rPr>
      </w:pPr>
    </w:p>
    <w:p w14:paraId="5DAC4815" w14:textId="0ED54435" w:rsidR="00595D6E" w:rsidRPr="004F45B4" w:rsidRDefault="00595D6E" w:rsidP="00595D6E">
      <w:pPr>
        <w:spacing w:after="120"/>
        <w:jc w:val="both"/>
        <w:rPr>
          <w:rFonts w:asciiTheme="minorHAnsi" w:hAnsiTheme="minorHAnsi" w:cstheme="minorHAnsi"/>
          <w:sz w:val="20"/>
          <w:szCs w:val="20"/>
        </w:rPr>
      </w:pPr>
      <w:r>
        <w:rPr>
          <w:rFonts w:asciiTheme="minorHAnsi" w:hAnsiTheme="minorHAnsi" w:cstheme="minorHAnsi"/>
          <w:sz w:val="20"/>
          <w:szCs w:val="20"/>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975"/>
      </w:tblGrid>
      <w:tr w:rsidR="00595D6E" w:rsidRPr="004F45B4" w14:paraId="66F85FC3" w14:textId="77777777" w:rsidTr="00581446">
        <w:trPr>
          <w:trHeight w:val="397"/>
        </w:trPr>
        <w:tc>
          <w:tcPr>
            <w:tcW w:w="2806" w:type="dxa"/>
            <w:shd w:val="clear" w:color="auto" w:fill="DBE5F1" w:themeFill="accent1" w:themeFillTint="33"/>
            <w:vAlign w:val="center"/>
          </w:tcPr>
          <w:p w14:paraId="355627B2"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Obchodné meno</w:t>
            </w:r>
          </w:p>
        </w:tc>
        <w:tc>
          <w:tcPr>
            <w:tcW w:w="6975" w:type="dxa"/>
            <w:vAlign w:val="center"/>
          </w:tcPr>
          <w:p w14:paraId="453D97E1" w14:textId="77777777" w:rsidR="00595D6E" w:rsidRPr="004F45B4" w:rsidRDefault="00595D6E" w:rsidP="008F1AED">
            <w:pPr>
              <w:spacing w:before="60"/>
              <w:rPr>
                <w:rFonts w:asciiTheme="minorHAnsi" w:hAnsiTheme="minorHAnsi" w:cstheme="minorHAnsi"/>
                <w:i/>
                <w:iCs/>
                <w:szCs w:val="20"/>
              </w:rPr>
            </w:pPr>
          </w:p>
        </w:tc>
      </w:tr>
      <w:tr w:rsidR="00595D6E" w:rsidRPr="004F45B4" w14:paraId="27DD67D2" w14:textId="77777777" w:rsidTr="00581446">
        <w:trPr>
          <w:trHeight w:val="397"/>
        </w:trPr>
        <w:tc>
          <w:tcPr>
            <w:tcW w:w="2806" w:type="dxa"/>
            <w:shd w:val="clear" w:color="auto" w:fill="DBE5F1" w:themeFill="accent1" w:themeFillTint="33"/>
            <w:vAlign w:val="center"/>
          </w:tcPr>
          <w:p w14:paraId="617EB18D"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Sídlo/miesto podnikania</w:t>
            </w:r>
          </w:p>
        </w:tc>
        <w:tc>
          <w:tcPr>
            <w:tcW w:w="6975" w:type="dxa"/>
            <w:vAlign w:val="center"/>
          </w:tcPr>
          <w:p w14:paraId="546E55C6" w14:textId="77777777" w:rsidR="00595D6E" w:rsidRPr="004F45B4" w:rsidRDefault="00595D6E" w:rsidP="008F1AED">
            <w:pPr>
              <w:rPr>
                <w:rFonts w:asciiTheme="minorHAnsi" w:hAnsiTheme="minorHAnsi" w:cstheme="minorHAnsi"/>
                <w:i/>
                <w:iCs/>
                <w:szCs w:val="20"/>
              </w:rPr>
            </w:pPr>
          </w:p>
        </w:tc>
      </w:tr>
      <w:tr w:rsidR="00595D6E" w:rsidRPr="004F45B4" w14:paraId="3455885D" w14:textId="77777777" w:rsidTr="00581446">
        <w:trPr>
          <w:trHeight w:val="397"/>
        </w:trPr>
        <w:tc>
          <w:tcPr>
            <w:tcW w:w="2806" w:type="dxa"/>
            <w:shd w:val="clear" w:color="auto" w:fill="DBE5F1" w:themeFill="accent1" w:themeFillTint="33"/>
            <w:vAlign w:val="center"/>
          </w:tcPr>
          <w:p w14:paraId="73E4A36D"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Štatutárny zástupca</w:t>
            </w:r>
          </w:p>
        </w:tc>
        <w:tc>
          <w:tcPr>
            <w:tcW w:w="6975" w:type="dxa"/>
            <w:vAlign w:val="center"/>
          </w:tcPr>
          <w:p w14:paraId="255E7905" w14:textId="77777777" w:rsidR="00595D6E" w:rsidRPr="004F45B4" w:rsidRDefault="00595D6E" w:rsidP="008F1AED">
            <w:pPr>
              <w:rPr>
                <w:rFonts w:asciiTheme="minorHAnsi" w:hAnsiTheme="minorHAnsi" w:cstheme="minorHAnsi"/>
                <w:i/>
                <w:iCs/>
                <w:szCs w:val="20"/>
              </w:rPr>
            </w:pPr>
          </w:p>
        </w:tc>
      </w:tr>
      <w:tr w:rsidR="00595D6E" w:rsidRPr="004F45B4" w14:paraId="12B9F3DA" w14:textId="77777777" w:rsidTr="00581446">
        <w:trPr>
          <w:trHeight w:val="397"/>
        </w:trPr>
        <w:tc>
          <w:tcPr>
            <w:tcW w:w="2806" w:type="dxa"/>
            <w:shd w:val="clear" w:color="auto" w:fill="DBE5F1" w:themeFill="accent1" w:themeFillTint="33"/>
            <w:vAlign w:val="center"/>
          </w:tcPr>
          <w:p w14:paraId="505D1F91"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975" w:type="dxa"/>
            <w:vAlign w:val="center"/>
          </w:tcPr>
          <w:p w14:paraId="1F90D7F7" w14:textId="77777777" w:rsidR="00595D6E" w:rsidRPr="004F45B4" w:rsidRDefault="00595D6E" w:rsidP="008F1AED">
            <w:pPr>
              <w:rPr>
                <w:rFonts w:asciiTheme="minorHAnsi" w:hAnsiTheme="minorHAnsi" w:cstheme="minorHAnsi"/>
                <w:i/>
                <w:iCs/>
                <w:color w:val="000000" w:themeColor="text1"/>
                <w:szCs w:val="20"/>
              </w:rPr>
            </w:pPr>
          </w:p>
        </w:tc>
      </w:tr>
      <w:tr w:rsidR="00595D6E" w:rsidRPr="004F45B4" w14:paraId="668F69AD" w14:textId="77777777" w:rsidTr="00581446">
        <w:trPr>
          <w:trHeight w:val="397"/>
        </w:trPr>
        <w:tc>
          <w:tcPr>
            <w:tcW w:w="2806" w:type="dxa"/>
            <w:shd w:val="clear" w:color="auto" w:fill="DBE5F1" w:themeFill="accent1" w:themeFillTint="33"/>
            <w:vAlign w:val="center"/>
          </w:tcPr>
          <w:p w14:paraId="02CCB2DD"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975" w:type="dxa"/>
            <w:vAlign w:val="center"/>
          </w:tcPr>
          <w:p w14:paraId="01F67266" w14:textId="77777777" w:rsidR="00595D6E" w:rsidRPr="004F45B4" w:rsidRDefault="00595D6E" w:rsidP="008F1AED">
            <w:pPr>
              <w:rPr>
                <w:rFonts w:asciiTheme="minorHAnsi" w:hAnsiTheme="minorHAnsi" w:cstheme="minorHAnsi"/>
                <w:i/>
                <w:iCs/>
                <w:color w:val="000000" w:themeColor="text1"/>
                <w:szCs w:val="20"/>
              </w:rPr>
            </w:pPr>
          </w:p>
        </w:tc>
      </w:tr>
      <w:tr w:rsidR="00595D6E" w:rsidRPr="004F45B4" w14:paraId="033DB09E" w14:textId="77777777" w:rsidTr="00581446">
        <w:trPr>
          <w:trHeight w:val="397"/>
        </w:trPr>
        <w:tc>
          <w:tcPr>
            <w:tcW w:w="2806" w:type="dxa"/>
            <w:shd w:val="clear" w:color="auto" w:fill="DBE5F1" w:themeFill="accent1" w:themeFillTint="33"/>
            <w:vAlign w:val="center"/>
          </w:tcPr>
          <w:p w14:paraId="26D612A6"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975" w:type="dxa"/>
            <w:vAlign w:val="center"/>
          </w:tcPr>
          <w:p w14:paraId="7D961F5A" w14:textId="77777777" w:rsidR="00595D6E" w:rsidRPr="004F45B4" w:rsidRDefault="00595D6E" w:rsidP="008F1AED">
            <w:pPr>
              <w:rPr>
                <w:rFonts w:asciiTheme="minorHAnsi" w:hAnsiTheme="minorHAnsi" w:cstheme="minorHAnsi"/>
                <w:i/>
                <w:iCs/>
                <w:color w:val="000000" w:themeColor="text1"/>
                <w:szCs w:val="20"/>
              </w:rPr>
            </w:pPr>
          </w:p>
        </w:tc>
      </w:tr>
    </w:tbl>
    <w:p w14:paraId="70AD46AE" w14:textId="77777777" w:rsidR="00595D6E" w:rsidRPr="004F45B4" w:rsidRDefault="00595D6E" w:rsidP="00595D6E">
      <w:pPr>
        <w:spacing w:before="120" w:after="120"/>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7024"/>
      </w:tblGrid>
      <w:tr w:rsidR="00595D6E" w:rsidRPr="004F45B4" w14:paraId="5C498C91" w14:textId="77777777" w:rsidTr="00581446">
        <w:trPr>
          <w:trHeight w:val="397"/>
        </w:trPr>
        <w:tc>
          <w:tcPr>
            <w:tcW w:w="2757" w:type="dxa"/>
            <w:shd w:val="clear" w:color="auto" w:fill="DBE5F1" w:themeFill="accent1" w:themeFillTint="33"/>
            <w:vAlign w:val="center"/>
          </w:tcPr>
          <w:p w14:paraId="427D84A3"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Predmet zákazky</w:t>
            </w:r>
          </w:p>
        </w:tc>
        <w:tc>
          <w:tcPr>
            <w:tcW w:w="7024" w:type="dxa"/>
            <w:vAlign w:val="center"/>
          </w:tcPr>
          <w:p w14:paraId="645642B2" w14:textId="77777777" w:rsidR="00595D6E" w:rsidRPr="004F45B4" w:rsidRDefault="00595D6E" w:rsidP="008F1AED">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344A708E" w14:textId="77777777" w:rsidR="00FA3B0F" w:rsidRPr="004F45B4" w:rsidRDefault="00FA3B0F" w:rsidP="00FA3B0F">
      <w:pPr>
        <w:pStyle w:val="Zkladntext"/>
        <w:rPr>
          <w:rFonts w:asciiTheme="minorHAnsi" w:hAnsiTheme="minorHAnsi" w:cstheme="minorHAnsi"/>
          <w:sz w:val="20"/>
          <w:szCs w:val="20"/>
        </w:rPr>
      </w:pPr>
    </w:p>
    <w:p w14:paraId="26CCCD9B" w14:textId="18513F72" w:rsidR="00FA3B0F" w:rsidRDefault="00595D6E" w:rsidP="00FA3B0F">
      <w:pPr>
        <w:pStyle w:val="Zkladntext"/>
        <w:spacing w:before="9"/>
        <w:rPr>
          <w:rFonts w:asciiTheme="minorHAnsi" w:hAnsiTheme="minorHAnsi" w:cstheme="minorHAnsi"/>
          <w:sz w:val="20"/>
          <w:szCs w:val="20"/>
        </w:rPr>
      </w:pPr>
      <w:r>
        <w:rPr>
          <w:rFonts w:asciiTheme="minorHAnsi" w:hAnsiTheme="minorHAnsi" w:cstheme="minorHAnsi"/>
          <w:sz w:val="20"/>
          <w:szCs w:val="20"/>
        </w:rPr>
        <w:t xml:space="preserve">Týmto čestne vyhlasuje, že jeho ponuka predložená v predmetnom verejnom obstarávaní: </w:t>
      </w:r>
    </w:p>
    <w:p w14:paraId="772EA247" w14:textId="77777777" w:rsidR="00595D6E" w:rsidRPr="004F45B4" w:rsidRDefault="00595D6E" w:rsidP="00FA3B0F">
      <w:pPr>
        <w:pStyle w:val="Zkladntext"/>
        <w:spacing w:before="9"/>
        <w:rPr>
          <w:rFonts w:asciiTheme="minorHAnsi" w:hAnsiTheme="minorHAnsi" w:cstheme="minorHAnsi"/>
          <w:sz w:val="20"/>
          <w:szCs w:val="20"/>
        </w:rPr>
      </w:pPr>
    </w:p>
    <w:p w14:paraId="19F87ADE" w14:textId="77777777" w:rsidR="00FA3B0F" w:rsidRPr="004F45B4" w:rsidRDefault="00FA3B0F" w:rsidP="00FA3B0F">
      <w:pPr>
        <w:pStyle w:val="Odsekzoznamu"/>
        <w:numPr>
          <w:ilvl w:val="0"/>
          <w:numId w:val="2"/>
        </w:numPr>
        <w:tabs>
          <w:tab w:val="left" w:pos="931"/>
          <w:tab w:val="left" w:pos="932"/>
        </w:tabs>
        <w:rPr>
          <w:rFonts w:asciiTheme="minorHAnsi" w:hAnsiTheme="minorHAnsi" w:cstheme="minorHAnsi"/>
          <w:sz w:val="20"/>
          <w:szCs w:val="20"/>
        </w:rPr>
      </w:pPr>
      <w:r w:rsidRPr="004F45B4">
        <w:rPr>
          <w:rFonts w:asciiTheme="minorHAnsi" w:hAnsiTheme="minorHAnsi" w:cstheme="minorHAnsi"/>
          <w:w w:val="105"/>
          <w:sz w:val="20"/>
          <w:szCs w:val="20"/>
        </w:rPr>
        <w:t>neobsahuje žiadne dôverné</w:t>
      </w:r>
      <w:r w:rsidRPr="004F45B4">
        <w:rPr>
          <w:rFonts w:asciiTheme="minorHAnsi" w:hAnsiTheme="minorHAnsi" w:cstheme="minorHAnsi"/>
          <w:spacing w:val="1"/>
          <w:w w:val="105"/>
          <w:sz w:val="20"/>
          <w:szCs w:val="20"/>
        </w:rPr>
        <w:t xml:space="preserve"> </w:t>
      </w:r>
      <w:r w:rsidRPr="004F45B4">
        <w:rPr>
          <w:rFonts w:asciiTheme="minorHAnsi" w:hAnsiTheme="minorHAnsi" w:cstheme="minorHAnsi"/>
          <w:w w:val="105"/>
          <w:sz w:val="20"/>
          <w:szCs w:val="20"/>
        </w:rPr>
        <w:t>informácie.*</w:t>
      </w:r>
    </w:p>
    <w:p w14:paraId="6C8E5C08" w14:textId="77777777" w:rsidR="00FA3B0F" w:rsidRPr="004F45B4" w:rsidRDefault="00FA3B0F" w:rsidP="00FA3B0F">
      <w:pPr>
        <w:pStyle w:val="Zkladntext"/>
        <w:spacing w:before="10"/>
        <w:rPr>
          <w:rFonts w:asciiTheme="minorHAnsi" w:hAnsiTheme="minorHAnsi" w:cstheme="minorHAnsi"/>
          <w:sz w:val="20"/>
          <w:szCs w:val="20"/>
        </w:rPr>
      </w:pPr>
    </w:p>
    <w:p w14:paraId="2C6D8064" w14:textId="77777777" w:rsidR="00FA3B0F" w:rsidRPr="004F45B4" w:rsidRDefault="00FA3B0F" w:rsidP="00FA3B0F">
      <w:pPr>
        <w:pStyle w:val="Odsekzoznamu"/>
        <w:numPr>
          <w:ilvl w:val="0"/>
          <w:numId w:val="2"/>
        </w:numPr>
        <w:tabs>
          <w:tab w:val="left" w:pos="931"/>
          <w:tab w:val="left" w:pos="932"/>
        </w:tabs>
        <w:rPr>
          <w:rFonts w:asciiTheme="minorHAnsi" w:hAnsiTheme="minorHAnsi" w:cstheme="minorHAnsi"/>
          <w:sz w:val="20"/>
          <w:szCs w:val="20"/>
        </w:rPr>
      </w:pPr>
      <w:r w:rsidRPr="004F45B4">
        <w:rPr>
          <w:rFonts w:asciiTheme="minorHAnsi" w:hAnsiTheme="minorHAnsi" w:cstheme="minorHAnsi"/>
          <w:w w:val="105"/>
          <w:sz w:val="20"/>
          <w:szCs w:val="20"/>
        </w:rPr>
        <w:t>obsahuje dôverné informácie, ktoré sú v ponuke označené slovom</w:t>
      </w:r>
      <w:r w:rsidRPr="004F45B4">
        <w:rPr>
          <w:rFonts w:asciiTheme="minorHAnsi" w:hAnsiTheme="minorHAnsi" w:cstheme="minorHAnsi"/>
          <w:spacing w:val="-9"/>
          <w:w w:val="105"/>
          <w:sz w:val="20"/>
          <w:szCs w:val="20"/>
        </w:rPr>
        <w:t xml:space="preserve"> </w:t>
      </w:r>
      <w:r w:rsidRPr="004F45B4">
        <w:rPr>
          <w:rFonts w:asciiTheme="minorHAnsi" w:hAnsiTheme="minorHAnsi" w:cstheme="minorHAnsi"/>
          <w:w w:val="105"/>
          <w:sz w:val="20"/>
          <w:szCs w:val="20"/>
        </w:rPr>
        <w:t>„DÔVERNÉ“.*</w:t>
      </w:r>
    </w:p>
    <w:p w14:paraId="7FE33BF0" w14:textId="77777777" w:rsidR="00FA3B0F" w:rsidRPr="004F45B4" w:rsidRDefault="00FA3B0F" w:rsidP="00FA3B0F">
      <w:pPr>
        <w:pStyle w:val="Zkladntext"/>
        <w:spacing w:before="2"/>
        <w:rPr>
          <w:rFonts w:asciiTheme="minorHAnsi" w:hAnsiTheme="minorHAnsi" w:cstheme="minorHAnsi"/>
          <w:sz w:val="20"/>
          <w:szCs w:val="20"/>
        </w:rPr>
      </w:pPr>
    </w:p>
    <w:p w14:paraId="4B7F6E8E" w14:textId="77777777" w:rsidR="00FA3B0F" w:rsidRPr="004F45B4" w:rsidRDefault="00FA3B0F" w:rsidP="00FA3B0F">
      <w:pPr>
        <w:pStyle w:val="Odsekzoznamu"/>
        <w:numPr>
          <w:ilvl w:val="0"/>
          <w:numId w:val="2"/>
        </w:numPr>
        <w:tabs>
          <w:tab w:val="left" w:pos="931"/>
          <w:tab w:val="left" w:pos="932"/>
        </w:tabs>
        <w:spacing w:before="1"/>
        <w:rPr>
          <w:rFonts w:asciiTheme="minorHAnsi" w:hAnsiTheme="minorHAnsi" w:cstheme="minorHAnsi"/>
          <w:sz w:val="20"/>
          <w:szCs w:val="20"/>
        </w:rPr>
      </w:pPr>
      <w:r w:rsidRPr="004F45B4">
        <w:rPr>
          <w:rFonts w:asciiTheme="minorHAnsi" w:hAnsiTheme="minorHAnsi" w:cstheme="minorHAnsi"/>
          <w:w w:val="105"/>
          <w:sz w:val="20"/>
          <w:szCs w:val="20"/>
        </w:rPr>
        <w:t>obsahuje nasledovné dôverné</w:t>
      </w:r>
      <w:r w:rsidRPr="004F45B4">
        <w:rPr>
          <w:rFonts w:asciiTheme="minorHAnsi" w:hAnsiTheme="minorHAnsi" w:cstheme="minorHAnsi"/>
          <w:spacing w:val="1"/>
          <w:w w:val="105"/>
          <w:sz w:val="20"/>
          <w:szCs w:val="20"/>
        </w:rPr>
        <w:t xml:space="preserve"> </w:t>
      </w:r>
      <w:r w:rsidRPr="004F45B4">
        <w:rPr>
          <w:rFonts w:asciiTheme="minorHAnsi" w:hAnsiTheme="minorHAnsi" w:cstheme="minorHAnsi"/>
          <w:w w:val="105"/>
          <w:sz w:val="20"/>
          <w:szCs w:val="20"/>
        </w:rPr>
        <w:t>informácie:*</w:t>
      </w:r>
    </w:p>
    <w:p w14:paraId="72C12DE7" w14:textId="77777777" w:rsidR="00FA3B0F" w:rsidRPr="004F45B4" w:rsidRDefault="00FA3B0F" w:rsidP="00FA3B0F">
      <w:pPr>
        <w:pStyle w:val="Zkladntext"/>
        <w:rPr>
          <w:rFonts w:asciiTheme="minorHAnsi" w:hAnsiTheme="minorHAnsi" w:cstheme="minorHAnsi"/>
          <w:sz w:val="20"/>
          <w:szCs w:val="20"/>
        </w:rPr>
      </w:pPr>
    </w:p>
    <w:p w14:paraId="780ADB78" w14:textId="77777777" w:rsidR="00FA3B0F" w:rsidRPr="004F45B4" w:rsidRDefault="00FA3B0F" w:rsidP="00FA3B0F">
      <w:pPr>
        <w:pStyle w:val="Zkladntext"/>
        <w:spacing w:before="6"/>
        <w:rPr>
          <w:rFonts w:asciiTheme="minorHAnsi" w:hAnsiTheme="minorHAnsi" w:cstheme="minorHAnsi"/>
          <w:sz w:val="20"/>
          <w:szCs w:val="20"/>
        </w:rPr>
      </w:pPr>
    </w:p>
    <w:tbl>
      <w:tblPr>
        <w:tblW w:w="0" w:type="auto"/>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873"/>
        <w:gridCol w:w="6988"/>
        <w:gridCol w:w="1920"/>
      </w:tblGrid>
      <w:tr w:rsidR="00FA3B0F" w:rsidRPr="004F45B4" w14:paraId="4D1E2325" w14:textId="77777777" w:rsidTr="00581446">
        <w:trPr>
          <w:trHeight w:val="422"/>
        </w:trPr>
        <w:tc>
          <w:tcPr>
            <w:tcW w:w="873" w:type="dxa"/>
            <w:shd w:val="clear" w:color="auto" w:fill="DBE5F1"/>
          </w:tcPr>
          <w:p w14:paraId="539281CE" w14:textId="77777777" w:rsidR="00FA3B0F" w:rsidRPr="004F45B4" w:rsidRDefault="00FA3B0F" w:rsidP="00545D9E">
            <w:pPr>
              <w:pStyle w:val="TableParagraph"/>
              <w:jc w:val="center"/>
              <w:rPr>
                <w:rFonts w:asciiTheme="minorHAnsi" w:hAnsiTheme="minorHAnsi" w:cstheme="minorHAnsi"/>
                <w:sz w:val="20"/>
                <w:szCs w:val="20"/>
              </w:rPr>
            </w:pPr>
            <w:r w:rsidRPr="004F45B4">
              <w:rPr>
                <w:rFonts w:asciiTheme="minorHAnsi" w:hAnsiTheme="minorHAnsi" w:cstheme="minorHAnsi"/>
                <w:w w:val="105"/>
                <w:sz w:val="20"/>
                <w:szCs w:val="20"/>
              </w:rPr>
              <w:t>P. č.</w:t>
            </w:r>
          </w:p>
        </w:tc>
        <w:tc>
          <w:tcPr>
            <w:tcW w:w="6988" w:type="dxa"/>
            <w:shd w:val="clear" w:color="auto" w:fill="DBE5F1"/>
          </w:tcPr>
          <w:p w14:paraId="368A9560" w14:textId="77777777" w:rsidR="00FA3B0F" w:rsidRPr="004F45B4" w:rsidRDefault="00FA3B0F" w:rsidP="00565090">
            <w:pPr>
              <w:pStyle w:val="TableParagraph"/>
              <w:spacing w:before="76"/>
              <w:ind w:left="2437" w:right="2429"/>
              <w:jc w:val="center"/>
              <w:rPr>
                <w:rFonts w:asciiTheme="minorHAnsi" w:hAnsiTheme="minorHAnsi" w:cstheme="minorHAnsi"/>
                <w:sz w:val="20"/>
                <w:szCs w:val="20"/>
              </w:rPr>
            </w:pPr>
            <w:r w:rsidRPr="004F45B4">
              <w:rPr>
                <w:rFonts w:asciiTheme="minorHAnsi" w:hAnsiTheme="minorHAnsi" w:cstheme="minorHAnsi"/>
                <w:w w:val="105"/>
                <w:sz w:val="20"/>
                <w:szCs w:val="20"/>
              </w:rPr>
              <w:t>Názov dokumentu</w:t>
            </w:r>
          </w:p>
        </w:tc>
        <w:tc>
          <w:tcPr>
            <w:tcW w:w="1920" w:type="dxa"/>
            <w:shd w:val="clear" w:color="auto" w:fill="DBE5F1"/>
          </w:tcPr>
          <w:p w14:paraId="7D916009" w14:textId="77777777" w:rsidR="00FA3B0F" w:rsidRPr="004F45B4" w:rsidRDefault="00FA3B0F" w:rsidP="00565090">
            <w:pPr>
              <w:pStyle w:val="TableParagraph"/>
              <w:spacing w:before="76"/>
              <w:ind w:left="268"/>
              <w:rPr>
                <w:rFonts w:asciiTheme="minorHAnsi" w:hAnsiTheme="minorHAnsi" w:cstheme="minorHAnsi"/>
                <w:sz w:val="20"/>
                <w:szCs w:val="20"/>
              </w:rPr>
            </w:pPr>
            <w:r w:rsidRPr="004F45B4">
              <w:rPr>
                <w:rFonts w:asciiTheme="minorHAnsi" w:hAnsiTheme="minorHAnsi" w:cstheme="minorHAnsi"/>
                <w:w w:val="105"/>
                <w:sz w:val="20"/>
                <w:szCs w:val="20"/>
              </w:rPr>
              <w:t>Strana ponuky</w:t>
            </w:r>
          </w:p>
        </w:tc>
      </w:tr>
      <w:tr w:rsidR="00FA3B0F" w:rsidRPr="004F45B4" w14:paraId="4ED285B9" w14:textId="77777777" w:rsidTr="00581446">
        <w:trPr>
          <w:trHeight w:val="259"/>
        </w:trPr>
        <w:tc>
          <w:tcPr>
            <w:tcW w:w="873" w:type="dxa"/>
          </w:tcPr>
          <w:p w14:paraId="18370F3F" w14:textId="77777777" w:rsidR="00FA3B0F" w:rsidRPr="004F45B4" w:rsidRDefault="00FA3B0F" w:rsidP="00545D9E">
            <w:pPr>
              <w:pStyle w:val="TableParagraph"/>
              <w:spacing w:line="206" w:lineRule="exact"/>
              <w:jc w:val="center"/>
              <w:rPr>
                <w:rFonts w:asciiTheme="minorHAnsi" w:hAnsiTheme="minorHAnsi" w:cstheme="minorHAnsi"/>
                <w:sz w:val="20"/>
                <w:szCs w:val="20"/>
              </w:rPr>
            </w:pPr>
            <w:r w:rsidRPr="004F45B4">
              <w:rPr>
                <w:rFonts w:asciiTheme="minorHAnsi" w:hAnsiTheme="minorHAnsi" w:cstheme="minorHAnsi"/>
                <w:w w:val="105"/>
                <w:sz w:val="20"/>
                <w:szCs w:val="20"/>
              </w:rPr>
              <w:t>1.</w:t>
            </w:r>
          </w:p>
        </w:tc>
        <w:tc>
          <w:tcPr>
            <w:tcW w:w="6988" w:type="dxa"/>
          </w:tcPr>
          <w:p w14:paraId="13509E55" w14:textId="77777777" w:rsidR="00FA3B0F" w:rsidRPr="004F45B4" w:rsidRDefault="00FA3B0F" w:rsidP="00565090">
            <w:pPr>
              <w:pStyle w:val="TableParagraph"/>
              <w:rPr>
                <w:rFonts w:asciiTheme="minorHAnsi" w:hAnsiTheme="minorHAnsi" w:cstheme="minorHAnsi"/>
                <w:sz w:val="20"/>
                <w:szCs w:val="20"/>
              </w:rPr>
            </w:pPr>
          </w:p>
        </w:tc>
        <w:tc>
          <w:tcPr>
            <w:tcW w:w="1920" w:type="dxa"/>
          </w:tcPr>
          <w:p w14:paraId="16D6F06F" w14:textId="77777777" w:rsidR="00FA3B0F" w:rsidRPr="004F45B4" w:rsidRDefault="00FA3B0F" w:rsidP="00565090">
            <w:pPr>
              <w:pStyle w:val="TableParagraph"/>
              <w:rPr>
                <w:rFonts w:asciiTheme="minorHAnsi" w:hAnsiTheme="minorHAnsi" w:cstheme="minorHAnsi"/>
                <w:sz w:val="20"/>
                <w:szCs w:val="20"/>
              </w:rPr>
            </w:pPr>
          </w:p>
        </w:tc>
      </w:tr>
      <w:tr w:rsidR="00FA3B0F" w:rsidRPr="004F45B4" w14:paraId="7F882EB0" w14:textId="77777777" w:rsidTr="00581446">
        <w:trPr>
          <w:trHeight w:val="259"/>
        </w:trPr>
        <w:tc>
          <w:tcPr>
            <w:tcW w:w="873" w:type="dxa"/>
          </w:tcPr>
          <w:p w14:paraId="7D60FB45" w14:textId="77777777" w:rsidR="00FA3B0F" w:rsidRPr="004F45B4" w:rsidRDefault="00FA3B0F" w:rsidP="00545D9E">
            <w:pPr>
              <w:pStyle w:val="TableParagraph"/>
              <w:spacing w:line="206" w:lineRule="exact"/>
              <w:jc w:val="center"/>
              <w:rPr>
                <w:rFonts w:asciiTheme="minorHAnsi" w:hAnsiTheme="minorHAnsi" w:cstheme="minorHAnsi"/>
                <w:sz w:val="20"/>
                <w:szCs w:val="20"/>
              </w:rPr>
            </w:pPr>
            <w:r w:rsidRPr="004F45B4">
              <w:rPr>
                <w:rFonts w:asciiTheme="minorHAnsi" w:hAnsiTheme="minorHAnsi" w:cstheme="minorHAnsi"/>
                <w:w w:val="105"/>
                <w:sz w:val="20"/>
                <w:szCs w:val="20"/>
              </w:rPr>
              <w:t>2.</w:t>
            </w:r>
          </w:p>
        </w:tc>
        <w:tc>
          <w:tcPr>
            <w:tcW w:w="6988" w:type="dxa"/>
          </w:tcPr>
          <w:p w14:paraId="0C9489F2" w14:textId="77777777" w:rsidR="00FA3B0F" w:rsidRPr="004F45B4" w:rsidRDefault="00FA3B0F" w:rsidP="00565090">
            <w:pPr>
              <w:pStyle w:val="TableParagraph"/>
              <w:rPr>
                <w:rFonts w:asciiTheme="minorHAnsi" w:hAnsiTheme="minorHAnsi" w:cstheme="minorHAnsi"/>
                <w:sz w:val="20"/>
                <w:szCs w:val="20"/>
              </w:rPr>
            </w:pPr>
          </w:p>
        </w:tc>
        <w:tc>
          <w:tcPr>
            <w:tcW w:w="1920" w:type="dxa"/>
          </w:tcPr>
          <w:p w14:paraId="397CB067" w14:textId="77777777" w:rsidR="00FA3B0F" w:rsidRPr="004F45B4" w:rsidRDefault="00FA3B0F" w:rsidP="00565090">
            <w:pPr>
              <w:pStyle w:val="TableParagraph"/>
              <w:rPr>
                <w:rFonts w:asciiTheme="minorHAnsi" w:hAnsiTheme="minorHAnsi" w:cstheme="minorHAnsi"/>
                <w:sz w:val="20"/>
                <w:szCs w:val="20"/>
              </w:rPr>
            </w:pPr>
          </w:p>
        </w:tc>
      </w:tr>
      <w:tr w:rsidR="00FA3B0F" w:rsidRPr="004F45B4" w14:paraId="4E846671" w14:textId="77777777" w:rsidTr="00581446">
        <w:trPr>
          <w:trHeight w:val="259"/>
        </w:trPr>
        <w:tc>
          <w:tcPr>
            <w:tcW w:w="873" w:type="dxa"/>
          </w:tcPr>
          <w:p w14:paraId="26741CE3" w14:textId="77777777" w:rsidR="00FA3B0F" w:rsidRPr="004F45B4" w:rsidRDefault="00FA3B0F" w:rsidP="00545D9E">
            <w:pPr>
              <w:pStyle w:val="TableParagraph"/>
              <w:spacing w:line="206" w:lineRule="exact"/>
              <w:jc w:val="center"/>
              <w:rPr>
                <w:rFonts w:asciiTheme="minorHAnsi" w:hAnsiTheme="minorHAnsi" w:cstheme="minorHAnsi"/>
                <w:sz w:val="20"/>
                <w:szCs w:val="20"/>
              </w:rPr>
            </w:pPr>
            <w:r w:rsidRPr="004F45B4">
              <w:rPr>
                <w:rFonts w:asciiTheme="minorHAnsi" w:hAnsiTheme="minorHAnsi" w:cstheme="minorHAnsi"/>
                <w:w w:val="105"/>
                <w:sz w:val="20"/>
                <w:szCs w:val="20"/>
              </w:rPr>
              <w:t>3.</w:t>
            </w:r>
          </w:p>
        </w:tc>
        <w:tc>
          <w:tcPr>
            <w:tcW w:w="6988" w:type="dxa"/>
          </w:tcPr>
          <w:p w14:paraId="4F84E92F" w14:textId="77777777" w:rsidR="00FA3B0F" w:rsidRPr="004F45B4" w:rsidRDefault="00FA3B0F" w:rsidP="00565090">
            <w:pPr>
              <w:pStyle w:val="TableParagraph"/>
              <w:rPr>
                <w:rFonts w:asciiTheme="minorHAnsi" w:hAnsiTheme="minorHAnsi" w:cstheme="minorHAnsi"/>
                <w:sz w:val="20"/>
                <w:szCs w:val="20"/>
              </w:rPr>
            </w:pPr>
          </w:p>
        </w:tc>
        <w:tc>
          <w:tcPr>
            <w:tcW w:w="1920" w:type="dxa"/>
          </w:tcPr>
          <w:p w14:paraId="38F29D2C" w14:textId="77777777" w:rsidR="00FA3B0F" w:rsidRPr="004F45B4" w:rsidRDefault="00FA3B0F" w:rsidP="00565090">
            <w:pPr>
              <w:pStyle w:val="TableParagraph"/>
              <w:rPr>
                <w:rFonts w:asciiTheme="minorHAnsi" w:hAnsiTheme="minorHAnsi" w:cstheme="minorHAnsi"/>
                <w:sz w:val="20"/>
                <w:szCs w:val="20"/>
              </w:rPr>
            </w:pPr>
          </w:p>
        </w:tc>
      </w:tr>
    </w:tbl>
    <w:p w14:paraId="485AE580" w14:textId="77777777" w:rsidR="00FA3B0F" w:rsidRPr="004F45B4" w:rsidRDefault="00FA3B0F" w:rsidP="00FA3B0F">
      <w:pPr>
        <w:pStyle w:val="Zkladntext"/>
        <w:rPr>
          <w:rFonts w:asciiTheme="minorHAnsi" w:hAnsiTheme="minorHAnsi" w:cstheme="minorHAnsi"/>
          <w:sz w:val="20"/>
          <w:szCs w:val="20"/>
        </w:rPr>
      </w:pPr>
    </w:p>
    <w:p w14:paraId="62234148" w14:textId="77777777" w:rsidR="00FA3B0F" w:rsidRPr="004F45B4" w:rsidRDefault="00FA3B0F" w:rsidP="00FA3B0F">
      <w:pPr>
        <w:pStyle w:val="Zkladntext"/>
        <w:rPr>
          <w:rFonts w:asciiTheme="minorHAnsi" w:hAnsiTheme="minorHAnsi" w:cstheme="minorHAnsi"/>
          <w:sz w:val="20"/>
          <w:szCs w:val="20"/>
        </w:rPr>
      </w:pPr>
    </w:p>
    <w:p w14:paraId="7D8C4291" w14:textId="77777777" w:rsidR="00FA3B0F" w:rsidRPr="004F45B4" w:rsidRDefault="00FA3B0F" w:rsidP="00FA3B0F">
      <w:pPr>
        <w:pStyle w:val="Zkladntext"/>
        <w:spacing w:before="10"/>
        <w:rPr>
          <w:rFonts w:asciiTheme="minorHAnsi" w:hAnsiTheme="minorHAnsi" w:cstheme="minorHAnsi"/>
          <w:sz w:val="20"/>
          <w:szCs w:val="20"/>
        </w:rPr>
      </w:pPr>
    </w:p>
    <w:p w14:paraId="08E2A599" w14:textId="77777777" w:rsidR="00FA3B0F" w:rsidRPr="004F45B4" w:rsidRDefault="00FA3B0F" w:rsidP="00FA3B0F">
      <w:pPr>
        <w:rPr>
          <w:rFonts w:asciiTheme="minorHAnsi" w:hAnsiTheme="minorHAnsi" w:cstheme="minorHAnsi"/>
          <w:sz w:val="20"/>
          <w:szCs w:val="20"/>
        </w:rPr>
        <w:sectPr w:rsidR="00FA3B0F" w:rsidRPr="004F45B4" w:rsidSect="005D1D5C">
          <w:headerReference w:type="even" r:id="rId20"/>
          <w:pgSz w:w="11900" w:h="16840"/>
          <w:pgMar w:top="1361" w:right="998" w:bottom="1276" w:left="919" w:header="425" w:footer="1718" w:gutter="0"/>
          <w:cols w:space="708"/>
          <w:docGrid w:linePitch="299"/>
        </w:sectPr>
      </w:pPr>
    </w:p>
    <w:p w14:paraId="79F787DD" w14:textId="77777777" w:rsidR="00FA3B0F" w:rsidRPr="004F45B4" w:rsidRDefault="00FA3B0F" w:rsidP="00FA3B0F">
      <w:pPr>
        <w:pStyle w:val="Zkladntext"/>
        <w:spacing w:before="98"/>
        <w:ind w:left="222"/>
        <w:rPr>
          <w:rFonts w:asciiTheme="minorHAnsi" w:hAnsiTheme="minorHAnsi" w:cstheme="minorHAnsi"/>
          <w:sz w:val="20"/>
          <w:szCs w:val="20"/>
        </w:rPr>
      </w:pPr>
      <w:r w:rsidRPr="004F45B4">
        <w:rPr>
          <w:rFonts w:asciiTheme="minorHAnsi" w:hAnsiTheme="minorHAnsi" w:cstheme="minorHAnsi"/>
          <w:w w:val="105"/>
          <w:sz w:val="20"/>
          <w:szCs w:val="20"/>
        </w:rPr>
        <w:t>V .................... dňa ...........................</w:t>
      </w:r>
    </w:p>
    <w:p w14:paraId="28242CB6" w14:textId="77777777" w:rsidR="00FA3B0F" w:rsidRPr="004F45B4" w:rsidRDefault="00FA3B0F" w:rsidP="00FA3B0F">
      <w:pPr>
        <w:pStyle w:val="Zkladntext"/>
        <w:spacing w:before="3"/>
        <w:rPr>
          <w:rFonts w:asciiTheme="minorHAnsi" w:hAnsiTheme="minorHAnsi" w:cstheme="minorHAnsi"/>
          <w:sz w:val="20"/>
          <w:szCs w:val="20"/>
        </w:rPr>
      </w:pPr>
      <w:r w:rsidRPr="004F45B4">
        <w:rPr>
          <w:rFonts w:asciiTheme="minorHAnsi" w:hAnsiTheme="minorHAnsi" w:cstheme="minorHAnsi"/>
          <w:sz w:val="20"/>
          <w:szCs w:val="20"/>
        </w:rPr>
        <w:br w:type="column"/>
      </w:r>
    </w:p>
    <w:p w14:paraId="0ED40CAD" w14:textId="77777777" w:rsidR="00FA3B0F" w:rsidRPr="004F45B4" w:rsidRDefault="00FA3B0F" w:rsidP="005625E3">
      <w:pPr>
        <w:pStyle w:val="Zkladntext"/>
        <w:ind w:left="567"/>
        <w:rPr>
          <w:rFonts w:asciiTheme="minorHAnsi" w:hAnsiTheme="minorHAnsi" w:cstheme="minorHAnsi"/>
          <w:sz w:val="20"/>
          <w:szCs w:val="20"/>
        </w:rPr>
      </w:pPr>
      <w:r w:rsidRPr="004F45B4">
        <w:rPr>
          <w:rFonts w:asciiTheme="minorHAnsi" w:hAnsiTheme="minorHAnsi" w:cstheme="minorHAnsi"/>
          <w:w w:val="105"/>
          <w:sz w:val="20"/>
          <w:szCs w:val="20"/>
        </w:rPr>
        <w:t>................................................</w:t>
      </w:r>
    </w:p>
    <w:p w14:paraId="42AF617D" w14:textId="175C21E4" w:rsidR="00595D6E" w:rsidRPr="004F45B4" w:rsidRDefault="00595D6E" w:rsidP="00595D6E">
      <w:pPr>
        <w:pStyle w:val="Zkladntext"/>
        <w:spacing w:before="13" w:line="247" w:lineRule="auto"/>
        <w:ind w:firstLine="567"/>
        <w:jc w:val="both"/>
        <w:rPr>
          <w:rFonts w:asciiTheme="minorHAnsi" w:hAnsiTheme="minorHAnsi" w:cstheme="minorHAnsi"/>
          <w:sz w:val="20"/>
          <w:szCs w:val="20"/>
          <w:highlight w:val="yellow"/>
        </w:rPr>
      </w:pPr>
      <w:r>
        <w:rPr>
          <w:rFonts w:asciiTheme="minorHAnsi" w:hAnsiTheme="minorHAnsi" w:cstheme="minorHAnsi"/>
          <w:sz w:val="20"/>
          <w:szCs w:val="20"/>
          <w:highlight w:val="yellow"/>
        </w:rPr>
        <w:t>U</w:t>
      </w:r>
      <w:r w:rsidRPr="004F45B4">
        <w:rPr>
          <w:rFonts w:asciiTheme="minorHAnsi" w:hAnsiTheme="minorHAnsi" w:cstheme="minorHAnsi"/>
          <w:sz w:val="20"/>
          <w:szCs w:val="20"/>
          <w:highlight w:val="yellow"/>
        </w:rPr>
        <w:t>chádzač</w:t>
      </w:r>
    </w:p>
    <w:p w14:paraId="77F6F20E" w14:textId="5D3BC369" w:rsidR="00FA3B0F" w:rsidRPr="004F45B4" w:rsidRDefault="00595D6E" w:rsidP="00595D6E">
      <w:pPr>
        <w:pStyle w:val="Zkladntext"/>
        <w:spacing w:before="13" w:line="252" w:lineRule="auto"/>
        <w:ind w:left="567"/>
        <w:rPr>
          <w:rFonts w:asciiTheme="minorHAnsi" w:hAnsiTheme="minorHAnsi" w:cstheme="minorHAnsi"/>
          <w:sz w:val="20"/>
          <w:szCs w:val="20"/>
        </w:r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Pr="004F45B4">
        <w:rPr>
          <w:rFonts w:asciiTheme="minorHAnsi" w:hAnsiTheme="minorHAnsi" w:cstheme="minorHAnsi"/>
          <w:w w:val="105"/>
          <w:sz w:val="20"/>
          <w:szCs w:val="20"/>
        </w:rPr>
        <w:t xml:space="preserve"> </w:t>
      </w:r>
      <w:r w:rsidR="00FA3B0F" w:rsidRPr="004F45B4">
        <w:rPr>
          <w:rFonts w:asciiTheme="minorHAnsi" w:hAnsiTheme="minorHAnsi" w:cstheme="minorHAnsi"/>
          <w:w w:val="105"/>
          <w:sz w:val="20"/>
          <w:szCs w:val="20"/>
        </w:rPr>
        <w:t>**</w:t>
      </w:r>
    </w:p>
    <w:p w14:paraId="57B0FF8A" w14:textId="77777777" w:rsidR="00FA3B0F" w:rsidRPr="004F45B4" w:rsidRDefault="00FA3B0F" w:rsidP="005625E3">
      <w:pPr>
        <w:spacing w:line="252" w:lineRule="auto"/>
        <w:rPr>
          <w:rFonts w:asciiTheme="minorHAnsi" w:hAnsiTheme="minorHAnsi" w:cstheme="minorHAnsi"/>
          <w:sz w:val="20"/>
          <w:szCs w:val="20"/>
        </w:rPr>
        <w:sectPr w:rsidR="00FA3B0F" w:rsidRPr="004F45B4">
          <w:type w:val="continuous"/>
          <w:pgSz w:w="11900" w:h="16840"/>
          <w:pgMar w:top="960" w:right="1000" w:bottom="0" w:left="920" w:header="708" w:footer="708" w:gutter="0"/>
          <w:cols w:num="2" w:space="708" w:equalWidth="0">
            <w:col w:w="3833" w:space="1130"/>
            <w:col w:w="5017"/>
          </w:cols>
        </w:sectPr>
      </w:pPr>
    </w:p>
    <w:p w14:paraId="3C484619" w14:textId="77777777" w:rsidR="00FA3B0F" w:rsidRPr="004F45B4" w:rsidRDefault="00FA3B0F" w:rsidP="00FA3B0F">
      <w:pPr>
        <w:pStyle w:val="Zkladntext"/>
        <w:rPr>
          <w:rFonts w:asciiTheme="minorHAnsi" w:hAnsiTheme="minorHAnsi" w:cstheme="minorHAnsi"/>
          <w:sz w:val="20"/>
          <w:szCs w:val="20"/>
        </w:rPr>
      </w:pPr>
    </w:p>
    <w:p w14:paraId="3BB5F550" w14:textId="77777777" w:rsidR="00FA3B0F" w:rsidRPr="004F45B4" w:rsidRDefault="00FA3B0F" w:rsidP="00FA3B0F">
      <w:pPr>
        <w:pStyle w:val="Zkladntext"/>
        <w:rPr>
          <w:rFonts w:asciiTheme="minorHAnsi" w:hAnsiTheme="minorHAnsi" w:cstheme="minorHAnsi"/>
          <w:sz w:val="20"/>
          <w:szCs w:val="20"/>
        </w:rPr>
      </w:pPr>
    </w:p>
    <w:p w14:paraId="1CA7DC7B" w14:textId="77777777" w:rsidR="00D91FF4" w:rsidRPr="004F45B4" w:rsidRDefault="00D91FF4" w:rsidP="00FA3B0F">
      <w:pPr>
        <w:pStyle w:val="Zkladntext"/>
        <w:rPr>
          <w:rFonts w:asciiTheme="minorHAnsi" w:hAnsiTheme="minorHAnsi" w:cstheme="minorHAnsi"/>
          <w:sz w:val="20"/>
          <w:szCs w:val="20"/>
        </w:rPr>
      </w:pPr>
    </w:p>
    <w:p w14:paraId="297A4078" w14:textId="77777777" w:rsidR="00D91FF4" w:rsidRPr="004F45B4" w:rsidRDefault="00D91FF4" w:rsidP="00FA3B0F">
      <w:pPr>
        <w:pStyle w:val="Zkladntext"/>
        <w:rPr>
          <w:rFonts w:asciiTheme="minorHAnsi" w:hAnsiTheme="minorHAnsi" w:cstheme="minorHAnsi"/>
          <w:sz w:val="20"/>
          <w:szCs w:val="20"/>
        </w:rPr>
      </w:pPr>
    </w:p>
    <w:p w14:paraId="4E90DBCC" w14:textId="77777777" w:rsidR="00FA3B0F" w:rsidRPr="004F45B4" w:rsidRDefault="00FA3B0F" w:rsidP="00FA3B0F">
      <w:pPr>
        <w:pStyle w:val="Zkladntext"/>
        <w:rPr>
          <w:rFonts w:asciiTheme="minorHAnsi" w:hAnsiTheme="minorHAnsi" w:cstheme="minorHAnsi"/>
          <w:sz w:val="18"/>
          <w:szCs w:val="18"/>
        </w:rPr>
      </w:pPr>
    </w:p>
    <w:p w14:paraId="264D03DE" w14:textId="77777777" w:rsidR="00FA3B0F" w:rsidRPr="004F45B4" w:rsidRDefault="00FA3B0F" w:rsidP="00FA3B0F">
      <w:pPr>
        <w:pStyle w:val="Zkladntext"/>
        <w:spacing w:before="3"/>
        <w:rPr>
          <w:rFonts w:asciiTheme="minorHAnsi" w:hAnsiTheme="minorHAnsi" w:cstheme="minorHAnsi"/>
          <w:sz w:val="18"/>
          <w:szCs w:val="18"/>
        </w:rPr>
      </w:pPr>
    </w:p>
    <w:p w14:paraId="739A1E8E" w14:textId="77777777" w:rsidR="00FA3B0F" w:rsidRPr="004F45B4" w:rsidRDefault="00FA3B0F" w:rsidP="00FA3B0F">
      <w:pPr>
        <w:ind w:left="222"/>
        <w:rPr>
          <w:rFonts w:asciiTheme="minorHAnsi" w:hAnsiTheme="minorHAnsi" w:cstheme="minorHAnsi"/>
          <w:sz w:val="18"/>
          <w:szCs w:val="18"/>
        </w:rPr>
      </w:pPr>
      <w:r w:rsidRPr="004F45B4">
        <w:rPr>
          <w:rFonts w:asciiTheme="minorHAnsi" w:hAnsiTheme="minorHAnsi" w:cstheme="minorHAnsi"/>
          <w:sz w:val="18"/>
          <w:szCs w:val="18"/>
        </w:rPr>
        <w:t>*Nehodiace sa prečiarknite</w:t>
      </w:r>
    </w:p>
    <w:p w14:paraId="7C7E4279" w14:textId="06220CB2" w:rsidR="00FA3B0F" w:rsidRPr="004F45B4" w:rsidRDefault="00FA3B0F" w:rsidP="00D91FF4">
      <w:pPr>
        <w:spacing w:before="3"/>
        <w:ind w:left="222" w:right="57"/>
        <w:jc w:val="both"/>
        <w:rPr>
          <w:rFonts w:asciiTheme="minorHAnsi" w:hAnsiTheme="minorHAnsi" w:cstheme="minorHAnsi"/>
          <w:sz w:val="18"/>
          <w:szCs w:val="18"/>
        </w:rPr>
      </w:pPr>
      <w:r w:rsidRPr="004F45B4">
        <w:rPr>
          <w:rFonts w:asciiTheme="minorHAnsi" w:hAnsiTheme="minorHAnsi" w:cstheme="minorHAnsi"/>
          <w:sz w:val="18"/>
          <w:szCs w:val="18"/>
        </w:rPr>
        <w:t>**</w:t>
      </w:r>
      <w:r w:rsidR="00B54002" w:rsidRPr="004F45B4">
        <w:rPr>
          <w:rFonts w:asciiTheme="minorHAnsi" w:hAnsiTheme="minorHAnsi" w:cstheme="minorHAnsi"/>
          <w:iCs/>
          <w:sz w:val="18"/>
          <w:szCs w:val="18"/>
        </w:rPr>
        <w:t xml:space="preserve">Podpis uchádzača, jeho štatutárneho orgánu alebo iného zástupcu uchádzača, ktorý je oprávnený konať v mene uchádzača v záväzkových </w:t>
      </w:r>
      <w:r w:rsidR="00B54002" w:rsidRPr="004F45B4">
        <w:rPr>
          <w:rFonts w:asciiTheme="minorHAnsi" w:hAnsiTheme="minorHAnsi" w:cstheme="minorHAnsi"/>
          <w:sz w:val="18"/>
          <w:szCs w:val="18"/>
        </w:rPr>
        <w:t>vzťahoch</w:t>
      </w:r>
      <w:r w:rsidR="00B54002" w:rsidRPr="004F45B4">
        <w:rPr>
          <w:rFonts w:asciiTheme="minorHAnsi" w:hAnsiTheme="minorHAnsi" w:cstheme="minorHAnsi"/>
          <w:iCs/>
          <w:sz w:val="18"/>
          <w:szCs w:val="18"/>
        </w:rPr>
        <w:t xml:space="preserve"> v súlade s dokladom o oprávnení podnikať</w:t>
      </w:r>
      <w:r w:rsidR="00914271" w:rsidRPr="00914271">
        <w:rPr>
          <w:rFonts w:asciiTheme="minorHAnsi" w:hAnsiTheme="minorHAnsi" w:cstheme="minorHAnsi"/>
          <w:iCs/>
          <w:sz w:val="18"/>
          <w:szCs w:val="18"/>
        </w:rPr>
        <w:t>, t. j. podľa toho, kto za uchádzača koná navonok, resp. na základe plnomocenstva</w:t>
      </w:r>
      <w:r w:rsidR="00B54002" w:rsidRPr="004F45B4">
        <w:rPr>
          <w:rFonts w:asciiTheme="minorHAnsi" w:hAnsiTheme="minorHAnsi" w:cstheme="minorHAnsi"/>
          <w:iCs/>
          <w:sz w:val="18"/>
          <w:szCs w:val="18"/>
        </w:rPr>
        <w:t xml:space="preserve">. </w:t>
      </w:r>
      <w:r w:rsidR="00B54002"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Pr="004F45B4">
        <w:rPr>
          <w:rFonts w:asciiTheme="minorHAnsi" w:hAnsiTheme="minorHAnsi" w:cstheme="minorHAnsi"/>
          <w:sz w:val="18"/>
          <w:szCs w:val="18"/>
        </w:rPr>
        <w:t>.</w:t>
      </w:r>
    </w:p>
    <w:p w14:paraId="12C91113" w14:textId="77777777" w:rsidR="00FA3B0F" w:rsidRPr="004F45B4" w:rsidRDefault="00FA3B0F" w:rsidP="00FA3B0F">
      <w:pPr>
        <w:spacing w:line="244" w:lineRule="auto"/>
        <w:rPr>
          <w:rFonts w:asciiTheme="minorHAnsi" w:hAnsiTheme="minorHAnsi" w:cstheme="minorHAnsi"/>
          <w:sz w:val="20"/>
          <w:szCs w:val="20"/>
        </w:rPr>
        <w:sectPr w:rsidR="00FA3B0F" w:rsidRPr="004F45B4">
          <w:type w:val="continuous"/>
          <w:pgSz w:w="11900" w:h="16840"/>
          <w:pgMar w:top="960" w:right="1000" w:bottom="0" w:left="920" w:header="708" w:footer="708" w:gutter="0"/>
          <w:cols w:space="708"/>
        </w:sectPr>
      </w:pPr>
    </w:p>
    <w:p w14:paraId="2FE2E669" w14:textId="77777777" w:rsidR="007638E3" w:rsidRPr="004F45B4" w:rsidRDefault="00A8216B" w:rsidP="005E1338">
      <w:pPr>
        <w:pStyle w:val="Nadpis2"/>
        <w:ind w:left="0"/>
        <w:rPr>
          <w:rFonts w:asciiTheme="minorHAnsi" w:hAnsiTheme="minorHAnsi" w:cstheme="minorHAnsi"/>
          <w:b/>
          <w:w w:val="105"/>
          <w:sz w:val="20"/>
          <w:szCs w:val="20"/>
        </w:rPr>
      </w:pPr>
      <w:bookmarkStart w:id="47" w:name="_Toc243986898"/>
      <w:r w:rsidRPr="004F45B4">
        <w:rPr>
          <w:rFonts w:asciiTheme="minorHAnsi" w:hAnsiTheme="minorHAnsi" w:cstheme="minorHAnsi"/>
          <w:w w:val="105"/>
          <w:sz w:val="20"/>
          <w:szCs w:val="20"/>
        </w:rPr>
        <w:lastRenderedPageBreak/>
        <w:t>Príloha č. 4 súťažných podkladov – Vyhlásenie uchádzača o subdodávkach</w:t>
      </w:r>
      <w:bookmarkEnd w:id="47"/>
    </w:p>
    <w:p w14:paraId="2EAE2329" w14:textId="77777777" w:rsidR="007638E3" w:rsidRPr="004F45B4" w:rsidRDefault="007638E3">
      <w:pPr>
        <w:pStyle w:val="Zkladntext"/>
        <w:rPr>
          <w:rFonts w:asciiTheme="minorHAnsi" w:hAnsiTheme="minorHAnsi" w:cstheme="minorHAnsi"/>
          <w:b/>
          <w:sz w:val="20"/>
          <w:szCs w:val="20"/>
        </w:rPr>
      </w:pPr>
    </w:p>
    <w:p w14:paraId="6987ADA4" w14:textId="77777777" w:rsidR="007638E3" w:rsidRPr="004F45B4" w:rsidRDefault="007638E3">
      <w:pPr>
        <w:pStyle w:val="Zkladntext"/>
        <w:spacing w:before="6"/>
        <w:rPr>
          <w:rFonts w:asciiTheme="minorHAnsi" w:hAnsiTheme="minorHAnsi" w:cstheme="minorHAnsi"/>
          <w:b/>
          <w:sz w:val="20"/>
          <w:szCs w:val="20"/>
        </w:rPr>
      </w:pPr>
    </w:p>
    <w:p w14:paraId="151D4CF0" w14:textId="77777777" w:rsidR="007638E3" w:rsidRPr="004F45B4" w:rsidRDefault="00A8216B" w:rsidP="004F45B4">
      <w:pPr>
        <w:jc w:val="center"/>
        <w:rPr>
          <w:rFonts w:asciiTheme="minorHAnsi" w:hAnsiTheme="minorHAnsi" w:cstheme="minorHAnsi"/>
          <w:b/>
          <w:bCs/>
          <w:sz w:val="24"/>
          <w:szCs w:val="24"/>
        </w:rPr>
      </w:pPr>
      <w:r w:rsidRPr="004F45B4">
        <w:rPr>
          <w:rFonts w:asciiTheme="minorHAnsi" w:hAnsiTheme="minorHAnsi" w:cstheme="minorHAnsi"/>
          <w:b/>
          <w:bCs/>
          <w:sz w:val="24"/>
          <w:szCs w:val="24"/>
        </w:rPr>
        <w:t>VYHLÁSENIE UCHÁDZAČA O SUBDODÁVKACH</w:t>
      </w:r>
    </w:p>
    <w:p w14:paraId="4BE37555" w14:textId="77777777" w:rsidR="007638E3" w:rsidRPr="004F45B4" w:rsidRDefault="007638E3">
      <w:pPr>
        <w:pStyle w:val="Zkladntext"/>
        <w:rPr>
          <w:rFonts w:asciiTheme="minorHAnsi" w:hAnsiTheme="minorHAnsi" w:cstheme="minorHAnsi"/>
          <w:sz w:val="20"/>
          <w:szCs w:val="20"/>
        </w:rPr>
      </w:pPr>
    </w:p>
    <w:p w14:paraId="70190A27" w14:textId="77777777" w:rsidR="007638E3" w:rsidRPr="004F45B4" w:rsidRDefault="007638E3">
      <w:pPr>
        <w:pStyle w:val="Zkladntext"/>
        <w:spacing w:before="9"/>
        <w:rPr>
          <w:rFonts w:asciiTheme="minorHAnsi" w:hAnsiTheme="minorHAnsi" w:cstheme="minorHAnsi"/>
          <w:sz w:val="20"/>
          <w:szCs w:val="20"/>
        </w:rPr>
      </w:pPr>
    </w:p>
    <w:p w14:paraId="2E15DE3E" w14:textId="77777777" w:rsidR="00595D6E" w:rsidRPr="004F45B4" w:rsidRDefault="00595D6E" w:rsidP="00595D6E">
      <w:pPr>
        <w:spacing w:after="120"/>
        <w:jc w:val="both"/>
        <w:rPr>
          <w:rFonts w:asciiTheme="minorHAnsi" w:hAnsiTheme="minorHAnsi" w:cstheme="minorHAnsi"/>
          <w:sz w:val="20"/>
          <w:szCs w:val="20"/>
        </w:rPr>
      </w:pPr>
      <w:r>
        <w:rPr>
          <w:rFonts w:asciiTheme="minorHAnsi" w:hAnsiTheme="minorHAnsi" w:cstheme="minorHAnsi"/>
          <w:sz w:val="20"/>
          <w:szCs w:val="20"/>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975"/>
      </w:tblGrid>
      <w:tr w:rsidR="00595D6E" w:rsidRPr="004F45B4" w14:paraId="0570DA2A" w14:textId="77777777" w:rsidTr="00581446">
        <w:trPr>
          <w:trHeight w:val="397"/>
        </w:trPr>
        <w:tc>
          <w:tcPr>
            <w:tcW w:w="2806" w:type="dxa"/>
            <w:shd w:val="clear" w:color="auto" w:fill="DBE5F1" w:themeFill="accent1" w:themeFillTint="33"/>
            <w:vAlign w:val="center"/>
          </w:tcPr>
          <w:p w14:paraId="17FBAB58"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Obchodné meno</w:t>
            </w:r>
          </w:p>
        </w:tc>
        <w:tc>
          <w:tcPr>
            <w:tcW w:w="6975" w:type="dxa"/>
            <w:vAlign w:val="center"/>
          </w:tcPr>
          <w:p w14:paraId="2CE91900" w14:textId="77777777" w:rsidR="00595D6E" w:rsidRPr="004F45B4" w:rsidRDefault="00595D6E" w:rsidP="008F1AED">
            <w:pPr>
              <w:spacing w:before="60"/>
              <w:rPr>
                <w:rFonts w:asciiTheme="minorHAnsi" w:hAnsiTheme="minorHAnsi" w:cstheme="minorHAnsi"/>
                <w:i/>
                <w:iCs/>
                <w:szCs w:val="20"/>
              </w:rPr>
            </w:pPr>
          </w:p>
        </w:tc>
      </w:tr>
      <w:tr w:rsidR="00595D6E" w:rsidRPr="004F45B4" w14:paraId="0CE865D7" w14:textId="77777777" w:rsidTr="00581446">
        <w:trPr>
          <w:trHeight w:val="397"/>
        </w:trPr>
        <w:tc>
          <w:tcPr>
            <w:tcW w:w="2806" w:type="dxa"/>
            <w:shd w:val="clear" w:color="auto" w:fill="DBE5F1" w:themeFill="accent1" w:themeFillTint="33"/>
            <w:vAlign w:val="center"/>
          </w:tcPr>
          <w:p w14:paraId="556E2378"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Sídlo/miesto podnikania</w:t>
            </w:r>
          </w:p>
        </w:tc>
        <w:tc>
          <w:tcPr>
            <w:tcW w:w="6975" w:type="dxa"/>
            <w:vAlign w:val="center"/>
          </w:tcPr>
          <w:p w14:paraId="7D53A4DB" w14:textId="77777777" w:rsidR="00595D6E" w:rsidRPr="004F45B4" w:rsidRDefault="00595D6E" w:rsidP="008F1AED">
            <w:pPr>
              <w:rPr>
                <w:rFonts w:asciiTheme="minorHAnsi" w:hAnsiTheme="minorHAnsi" w:cstheme="minorHAnsi"/>
                <w:i/>
                <w:iCs/>
                <w:szCs w:val="20"/>
              </w:rPr>
            </w:pPr>
          </w:p>
        </w:tc>
      </w:tr>
      <w:tr w:rsidR="00595D6E" w:rsidRPr="004F45B4" w14:paraId="2D3CE09D" w14:textId="77777777" w:rsidTr="00581446">
        <w:trPr>
          <w:trHeight w:val="397"/>
        </w:trPr>
        <w:tc>
          <w:tcPr>
            <w:tcW w:w="2806" w:type="dxa"/>
            <w:shd w:val="clear" w:color="auto" w:fill="DBE5F1" w:themeFill="accent1" w:themeFillTint="33"/>
            <w:vAlign w:val="center"/>
          </w:tcPr>
          <w:p w14:paraId="4A979B62"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Štatutárny zástupca</w:t>
            </w:r>
          </w:p>
        </w:tc>
        <w:tc>
          <w:tcPr>
            <w:tcW w:w="6975" w:type="dxa"/>
            <w:vAlign w:val="center"/>
          </w:tcPr>
          <w:p w14:paraId="3530D3DF" w14:textId="77777777" w:rsidR="00595D6E" w:rsidRPr="004F45B4" w:rsidRDefault="00595D6E" w:rsidP="008F1AED">
            <w:pPr>
              <w:rPr>
                <w:rFonts w:asciiTheme="minorHAnsi" w:hAnsiTheme="minorHAnsi" w:cstheme="minorHAnsi"/>
                <w:i/>
                <w:iCs/>
                <w:szCs w:val="20"/>
              </w:rPr>
            </w:pPr>
          </w:p>
        </w:tc>
      </w:tr>
      <w:tr w:rsidR="00595D6E" w:rsidRPr="004F45B4" w14:paraId="7E972871" w14:textId="77777777" w:rsidTr="00581446">
        <w:trPr>
          <w:trHeight w:val="397"/>
        </w:trPr>
        <w:tc>
          <w:tcPr>
            <w:tcW w:w="2806" w:type="dxa"/>
            <w:shd w:val="clear" w:color="auto" w:fill="DBE5F1" w:themeFill="accent1" w:themeFillTint="33"/>
            <w:vAlign w:val="center"/>
          </w:tcPr>
          <w:p w14:paraId="1381AF45"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975" w:type="dxa"/>
            <w:vAlign w:val="center"/>
          </w:tcPr>
          <w:p w14:paraId="712DA170" w14:textId="77777777" w:rsidR="00595D6E" w:rsidRPr="004F45B4" w:rsidRDefault="00595D6E" w:rsidP="008F1AED">
            <w:pPr>
              <w:rPr>
                <w:rFonts w:asciiTheme="minorHAnsi" w:hAnsiTheme="minorHAnsi" w:cstheme="minorHAnsi"/>
                <w:i/>
                <w:iCs/>
                <w:color w:val="000000" w:themeColor="text1"/>
                <w:szCs w:val="20"/>
              </w:rPr>
            </w:pPr>
          </w:p>
        </w:tc>
      </w:tr>
      <w:tr w:rsidR="00595D6E" w:rsidRPr="004F45B4" w14:paraId="15104D05" w14:textId="77777777" w:rsidTr="00581446">
        <w:trPr>
          <w:trHeight w:val="397"/>
        </w:trPr>
        <w:tc>
          <w:tcPr>
            <w:tcW w:w="2806" w:type="dxa"/>
            <w:shd w:val="clear" w:color="auto" w:fill="DBE5F1" w:themeFill="accent1" w:themeFillTint="33"/>
            <w:vAlign w:val="center"/>
          </w:tcPr>
          <w:p w14:paraId="07F7607B"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975" w:type="dxa"/>
            <w:vAlign w:val="center"/>
          </w:tcPr>
          <w:p w14:paraId="383CF1AD" w14:textId="77777777" w:rsidR="00595D6E" w:rsidRPr="004F45B4" w:rsidRDefault="00595D6E" w:rsidP="008F1AED">
            <w:pPr>
              <w:rPr>
                <w:rFonts w:asciiTheme="minorHAnsi" w:hAnsiTheme="minorHAnsi" w:cstheme="minorHAnsi"/>
                <w:i/>
                <w:iCs/>
                <w:color w:val="000000" w:themeColor="text1"/>
                <w:szCs w:val="20"/>
              </w:rPr>
            </w:pPr>
          </w:p>
        </w:tc>
      </w:tr>
      <w:tr w:rsidR="00595D6E" w:rsidRPr="004F45B4" w14:paraId="15687BFF" w14:textId="77777777" w:rsidTr="00581446">
        <w:trPr>
          <w:trHeight w:val="397"/>
        </w:trPr>
        <w:tc>
          <w:tcPr>
            <w:tcW w:w="2806" w:type="dxa"/>
            <w:shd w:val="clear" w:color="auto" w:fill="DBE5F1" w:themeFill="accent1" w:themeFillTint="33"/>
            <w:vAlign w:val="center"/>
          </w:tcPr>
          <w:p w14:paraId="2D67841F"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975" w:type="dxa"/>
            <w:vAlign w:val="center"/>
          </w:tcPr>
          <w:p w14:paraId="774461CA" w14:textId="77777777" w:rsidR="00595D6E" w:rsidRPr="004F45B4" w:rsidRDefault="00595D6E" w:rsidP="008F1AED">
            <w:pPr>
              <w:rPr>
                <w:rFonts w:asciiTheme="minorHAnsi" w:hAnsiTheme="minorHAnsi" w:cstheme="minorHAnsi"/>
                <w:i/>
                <w:iCs/>
                <w:color w:val="000000" w:themeColor="text1"/>
                <w:szCs w:val="20"/>
              </w:rPr>
            </w:pPr>
          </w:p>
        </w:tc>
      </w:tr>
    </w:tbl>
    <w:p w14:paraId="6469919E" w14:textId="77777777" w:rsidR="00595D6E" w:rsidRPr="004F45B4" w:rsidRDefault="00595D6E" w:rsidP="00595D6E">
      <w:pPr>
        <w:spacing w:before="120" w:after="120"/>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7024"/>
      </w:tblGrid>
      <w:tr w:rsidR="00595D6E" w:rsidRPr="004F45B4" w14:paraId="10F38CE5" w14:textId="77777777" w:rsidTr="00581446">
        <w:trPr>
          <w:trHeight w:val="397"/>
        </w:trPr>
        <w:tc>
          <w:tcPr>
            <w:tcW w:w="2757" w:type="dxa"/>
            <w:shd w:val="clear" w:color="auto" w:fill="DBE5F1" w:themeFill="accent1" w:themeFillTint="33"/>
            <w:vAlign w:val="center"/>
          </w:tcPr>
          <w:p w14:paraId="41044C24"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Predmet zákazky</w:t>
            </w:r>
          </w:p>
        </w:tc>
        <w:tc>
          <w:tcPr>
            <w:tcW w:w="7024" w:type="dxa"/>
            <w:vAlign w:val="center"/>
          </w:tcPr>
          <w:p w14:paraId="5CE9D093" w14:textId="77777777" w:rsidR="00595D6E" w:rsidRPr="004F45B4" w:rsidRDefault="00595D6E" w:rsidP="008F1AED">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5EFD14DA" w14:textId="77777777" w:rsidR="00595D6E" w:rsidRDefault="00595D6E" w:rsidP="009348D0">
      <w:pPr>
        <w:pStyle w:val="Zkladntext"/>
        <w:ind w:left="222"/>
        <w:jc w:val="both"/>
        <w:rPr>
          <w:rFonts w:asciiTheme="minorHAnsi" w:hAnsiTheme="minorHAnsi" w:cstheme="minorHAnsi"/>
          <w:w w:val="105"/>
          <w:sz w:val="20"/>
          <w:szCs w:val="20"/>
        </w:rPr>
      </w:pPr>
    </w:p>
    <w:p w14:paraId="0BA776ED" w14:textId="18597216" w:rsidR="007638E3" w:rsidRPr="004F45B4" w:rsidRDefault="00595D6E" w:rsidP="00595D6E">
      <w:pPr>
        <w:pStyle w:val="Zkladntext"/>
        <w:jc w:val="both"/>
        <w:rPr>
          <w:rFonts w:asciiTheme="minorHAnsi" w:hAnsiTheme="minorHAnsi" w:cstheme="minorHAnsi"/>
          <w:w w:val="105"/>
          <w:sz w:val="20"/>
          <w:szCs w:val="20"/>
        </w:rPr>
      </w:pPr>
      <w:r>
        <w:rPr>
          <w:rFonts w:asciiTheme="minorHAnsi" w:hAnsiTheme="minorHAnsi" w:cstheme="minorHAnsi"/>
          <w:w w:val="105"/>
          <w:sz w:val="20"/>
          <w:szCs w:val="20"/>
        </w:rPr>
        <w:t xml:space="preserve">Týmto </w:t>
      </w:r>
      <w:r w:rsidR="00A8216B" w:rsidRPr="004F45B4">
        <w:rPr>
          <w:rFonts w:asciiTheme="minorHAnsi" w:hAnsiTheme="minorHAnsi" w:cstheme="minorHAnsi"/>
          <w:w w:val="105"/>
          <w:sz w:val="20"/>
          <w:szCs w:val="20"/>
        </w:rPr>
        <w:t>čestne vyhlasuje, že na realizácii predmetu</w:t>
      </w:r>
      <w:r w:rsidR="009348D0" w:rsidRPr="004F45B4">
        <w:rPr>
          <w:rFonts w:asciiTheme="minorHAnsi" w:hAnsiTheme="minorHAnsi" w:cstheme="minorHAnsi"/>
          <w:w w:val="105"/>
          <w:sz w:val="20"/>
          <w:szCs w:val="20"/>
        </w:rPr>
        <w:t xml:space="preserve"> </w:t>
      </w:r>
      <w:r>
        <w:rPr>
          <w:rFonts w:asciiTheme="minorHAnsi" w:hAnsiTheme="minorHAnsi" w:cstheme="minorHAnsi"/>
          <w:w w:val="105"/>
          <w:sz w:val="20"/>
          <w:szCs w:val="20"/>
        </w:rPr>
        <w:t>zákazky v predmetnom verejnom obstarávaní:</w:t>
      </w:r>
    </w:p>
    <w:p w14:paraId="328A2635" w14:textId="77777777" w:rsidR="007638E3" w:rsidRPr="004F45B4" w:rsidRDefault="007638E3">
      <w:pPr>
        <w:pStyle w:val="Zkladntext"/>
        <w:rPr>
          <w:rFonts w:asciiTheme="minorHAnsi" w:hAnsiTheme="minorHAnsi" w:cstheme="minorHAnsi"/>
          <w:sz w:val="20"/>
          <w:szCs w:val="20"/>
        </w:rPr>
      </w:pPr>
    </w:p>
    <w:p w14:paraId="78E89D5C" w14:textId="77777777" w:rsidR="007638E3" w:rsidRPr="004F45B4" w:rsidRDefault="00A8216B">
      <w:pPr>
        <w:pStyle w:val="Odsekzoznamu"/>
        <w:numPr>
          <w:ilvl w:val="0"/>
          <w:numId w:val="1"/>
        </w:numPr>
        <w:tabs>
          <w:tab w:val="left" w:pos="931"/>
          <w:tab w:val="left" w:pos="932"/>
        </w:tabs>
        <w:rPr>
          <w:rFonts w:asciiTheme="minorHAnsi" w:hAnsiTheme="minorHAnsi" w:cstheme="minorHAnsi"/>
          <w:sz w:val="20"/>
          <w:szCs w:val="20"/>
        </w:rPr>
      </w:pPr>
      <w:r w:rsidRPr="004F45B4">
        <w:rPr>
          <w:rFonts w:asciiTheme="minorHAnsi" w:hAnsiTheme="minorHAnsi" w:cstheme="minorHAnsi"/>
          <w:w w:val="105"/>
          <w:sz w:val="20"/>
          <w:szCs w:val="20"/>
        </w:rPr>
        <w:t>sa nebudú podieľať subdodávatelia a celý predmet uskutočníme vlastnými</w:t>
      </w:r>
      <w:r w:rsidRPr="004F45B4">
        <w:rPr>
          <w:rFonts w:asciiTheme="minorHAnsi" w:hAnsiTheme="minorHAnsi" w:cstheme="minorHAnsi"/>
          <w:spacing w:val="-16"/>
          <w:w w:val="105"/>
          <w:sz w:val="20"/>
          <w:szCs w:val="20"/>
        </w:rPr>
        <w:t xml:space="preserve"> </w:t>
      </w:r>
      <w:r w:rsidRPr="004F45B4">
        <w:rPr>
          <w:rFonts w:asciiTheme="minorHAnsi" w:hAnsiTheme="minorHAnsi" w:cstheme="minorHAnsi"/>
          <w:w w:val="105"/>
          <w:sz w:val="20"/>
          <w:szCs w:val="20"/>
        </w:rPr>
        <w:t>kapacitami.*</w:t>
      </w:r>
    </w:p>
    <w:p w14:paraId="0EE9D806" w14:textId="77777777" w:rsidR="007638E3" w:rsidRPr="004F45B4" w:rsidRDefault="007638E3">
      <w:pPr>
        <w:pStyle w:val="Zkladntext"/>
        <w:spacing w:before="9"/>
        <w:rPr>
          <w:rFonts w:asciiTheme="minorHAnsi" w:hAnsiTheme="minorHAnsi" w:cstheme="minorHAnsi"/>
          <w:sz w:val="20"/>
          <w:szCs w:val="20"/>
        </w:rPr>
      </w:pPr>
    </w:p>
    <w:p w14:paraId="3C110C90" w14:textId="77777777" w:rsidR="007638E3" w:rsidRPr="004F45B4" w:rsidRDefault="00A8216B">
      <w:pPr>
        <w:pStyle w:val="Odsekzoznamu"/>
        <w:numPr>
          <w:ilvl w:val="0"/>
          <w:numId w:val="1"/>
        </w:numPr>
        <w:tabs>
          <w:tab w:val="left" w:pos="931"/>
          <w:tab w:val="left" w:pos="932"/>
        </w:tabs>
        <w:spacing w:before="1"/>
        <w:rPr>
          <w:rFonts w:asciiTheme="minorHAnsi" w:hAnsiTheme="minorHAnsi" w:cstheme="minorHAnsi"/>
          <w:sz w:val="20"/>
          <w:szCs w:val="20"/>
        </w:rPr>
      </w:pPr>
      <w:r w:rsidRPr="004F45B4">
        <w:rPr>
          <w:rFonts w:asciiTheme="minorHAnsi" w:hAnsiTheme="minorHAnsi" w:cstheme="minorHAnsi"/>
          <w:w w:val="105"/>
          <w:sz w:val="20"/>
          <w:szCs w:val="20"/>
        </w:rPr>
        <w:t>sa budú podieľať nasledovní</w:t>
      </w:r>
      <w:r w:rsidRPr="004F45B4">
        <w:rPr>
          <w:rFonts w:asciiTheme="minorHAnsi" w:hAnsiTheme="minorHAnsi" w:cstheme="minorHAnsi"/>
          <w:spacing w:val="-23"/>
          <w:w w:val="105"/>
          <w:sz w:val="20"/>
          <w:szCs w:val="20"/>
        </w:rPr>
        <w:t xml:space="preserve"> </w:t>
      </w:r>
      <w:r w:rsidRPr="004F45B4">
        <w:rPr>
          <w:rFonts w:asciiTheme="minorHAnsi" w:hAnsiTheme="minorHAnsi" w:cstheme="minorHAnsi"/>
          <w:w w:val="105"/>
          <w:sz w:val="20"/>
          <w:szCs w:val="20"/>
        </w:rPr>
        <w:t>subdodávatelia:*</w:t>
      </w:r>
    </w:p>
    <w:p w14:paraId="751BB47F" w14:textId="77777777" w:rsidR="007638E3" w:rsidRPr="004F45B4" w:rsidRDefault="007638E3">
      <w:pPr>
        <w:pStyle w:val="Zkladntext"/>
        <w:spacing w:before="9"/>
        <w:rPr>
          <w:rFonts w:asciiTheme="minorHAnsi" w:hAnsiTheme="minorHAnsi" w:cstheme="minorHAnsi"/>
          <w:sz w:val="20"/>
          <w:szCs w:val="20"/>
        </w:rPr>
      </w:pPr>
    </w:p>
    <w:tbl>
      <w:tblPr>
        <w:tblW w:w="9781"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915"/>
        <w:gridCol w:w="3621"/>
        <w:gridCol w:w="1134"/>
        <w:gridCol w:w="1560"/>
        <w:gridCol w:w="2551"/>
      </w:tblGrid>
      <w:tr w:rsidR="007638E3" w:rsidRPr="004F45B4" w14:paraId="01DA238A" w14:textId="77777777" w:rsidTr="00581446">
        <w:trPr>
          <w:trHeight w:val="528"/>
        </w:trPr>
        <w:tc>
          <w:tcPr>
            <w:tcW w:w="915" w:type="dxa"/>
            <w:shd w:val="clear" w:color="auto" w:fill="DBE5F1"/>
          </w:tcPr>
          <w:p w14:paraId="42E85137" w14:textId="77777777" w:rsidR="007638E3" w:rsidRPr="004F45B4" w:rsidRDefault="00A8216B" w:rsidP="00595D6E">
            <w:pPr>
              <w:pStyle w:val="TableParagraph"/>
              <w:spacing w:before="119"/>
              <w:ind w:left="154"/>
              <w:jc w:val="center"/>
              <w:rPr>
                <w:rFonts w:asciiTheme="minorHAnsi" w:hAnsiTheme="minorHAnsi" w:cstheme="minorHAnsi"/>
                <w:sz w:val="20"/>
                <w:szCs w:val="20"/>
              </w:rPr>
            </w:pPr>
            <w:bookmarkStart w:id="48" w:name="_Hlk191543857"/>
            <w:r w:rsidRPr="004F45B4">
              <w:rPr>
                <w:rFonts w:asciiTheme="minorHAnsi" w:hAnsiTheme="minorHAnsi" w:cstheme="minorHAnsi"/>
                <w:w w:val="105"/>
                <w:sz w:val="20"/>
                <w:szCs w:val="20"/>
              </w:rPr>
              <w:t>P. č.</w:t>
            </w:r>
          </w:p>
        </w:tc>
        <w:tc>
          <w:tcPr>
            <w:tcW w:w="3621" w:type="dxa"/>
            <w:shd w:val="clear" w:color="auto" w:fill="DBE5F1"/>
          </w:tcPr>
          <w:p w14:paraId="6580862B" w14:textId="77777777" w:rsidR="007638E3" w:rsidRPr="004F45B4" w:rsidRDefault="00A8216B" w:rsidP="00595D6E">
            <w:pPr>
              <w:pStyle w:val="TableParagraph"/>
              <w:spacing w:before="119"/>
              <w:ind w:left="239"/>
              <w:jc w:val="center"/>
              <w:rPr>
                <w:rFonts w:asciiTheme="minorHAnsi" w:hAnsiTheme="minorHAnsi" w:cstheme="minorHAnsi"/>
                <w:sz w:val="20"/>
                <w:szCs w:val="20"/>
              </w:rPr>
            </w:pPr>
            <w:r w:rsidRPr="004F45B4">
              <w:rPr>
                <w:rFonts w:asciiTheme="minorHAnsi" w:hAnsiTheme="minorHAnsi" w:cstheme="minorHAnsi"/>
                <w:w w:val="105"/>
                <w:sz w:val="20"/>
                <w:szCs w:val="20"/>
              </w:rPr>
              <w:t>Obchodné meno a sídlo subdodávateľa</w:t>
            </w:r>
          </w:p>
        </w:tc>
        <w:tc>
          <w:tcPr>
            <w:tcW w:w="1134" w:type="dxa"/>
            <w:shd w:val="clear" w:color="auto" w:fill="DBE5F1"/>
          </w:tcPr>
          <w:p w14:paraId="0EA7FBA3" w14:textId="77777777" w:rsidR="007638E3" w:rsidRPr="004F45B4" w:rsidRDefault="00A8216B" w:rsidP="00595D6E">
            <w:pPr>
              <w:pStyle w:val="TableParagraph"/>
              <w:spacing w:before="119"/>
              <w:ind w:right="31"/>
              <w:jc w:val="center"/>
              <w:rPr>
                <w:rFonts w:asciiTheme="minorHAnsi" w:hAnsiTheme="minorHAnsi" w:cstheme="minorHAnsi"/>
                <w:sz w:val="20"/>
                <w:szCs w:val="20"/>
              </w:rPr>
            </w:pPr>
            <w:r w:rsidRPr="004F45B4">
              <w:rPr>
                <w:rFonts w:asciiTheme="minorHAnsi" w:hAnsiTheme="minorHAnsi" w:cstheme="minorHAnsi"/>
                <w:w w:val="105"/>
                <w:sz w:val="20"/>
                <w:szCs w:val="20"/>
              </w:rPr>
              <w:t>IČO</w:t>
            </w:r>
          </w:p>
        </w:tc>
        <w:tc>
          <w:tcPr>
            <w:tcW w:w="1560" w:type="dxa"/>
            <w:shd w:val="clear" w:color="auto" w:fill="DBE5F1"/>
          </w:tcPr>
          <w:p w14:paraId="5D6D51C9" w14:textId="77777777" w:rsidR="007638E3" w:rsidRPr="004F45B4" w:rsidRDefault="00A8216B" w:rsidP="00595D6E">
            <w:pPr>
              <w:pStyle w:val="TableParagraph"/>
              <w:spacing w:before="4"/>
              <w:ind w:left="122" w:right="110"/>
              <w:jc w:val="center"/>
              <w:rPr>
                <w:rFonts w:asciiTheme="minorHAnsi" w:hAnsiTheme="minorHAnsi" w:cstheme="minorHAnsi"/>
                <w:sz w:val="20"/>
                <w:szCs w:val="20"/>
              </w:rPr>
            </w:pPr>
            <w:r w:rsidRPr="004F45B4">
              <w:rPr>
                <w:rFonts w:asciiTheme="minorHAnsi" w:hAnsiTheme="minorHAnsi" w:cstheme="minorHAnsi"/>
                <w:w w:val="105"/>
                <w:sz w:val="20"/>
                <w:szCs w:val="20"/>
              </w:rPr>
              <w:t>% podiel na</w:t>
            </w:r>
          </w:p>
          <w:p w14:paraId="45E7875A" w14:textId="77777777" w:rsidR="007638E3" w:rsidRPr="004F45B4" w:rsidRDefault="00A8216B" w:rsidP="00595D6E">
            <w:pPr>
              <w:pStyle w:val="TableParagraph"/>
              <w:spacing w:before="12" w:line="201" w:lineRule="exact"/>
              <w:ind w:left="122" w:right="109"/>
              <w:jc w:val="center"/>
              <w:rPr>
                <w:rFonts w:asciiTheme="minorHAnsi" w:hAnsiTheme="minorHAnsi" w:cstheme="minorHAnsi"/>
                <w:sz w:val="20"/>
                <w:szCs w:val="20"/>
              </w:rPr>
            </w:pPr>
            <w:r w:rsidRPr="004F45B4">
              <w:rPr>
                <w:rFonts w:asciiTheme="minorHAnsi" w:hAnsiTheme="minorHAnsi" w:cstheme="minorHAnsi"/>
                <w:w w:val="105"/>
                <w:sz w:val="20"/>
                <w:szCs w:val="20"/>
              </w:rPr>
              <w:t>zákazke</w:t>
            </w:r>
          </w:p>
        </w:tc>
        <w:tc>
          <w:tcPr>
            <w:tcW w:w="2551" w:type="dxa"/>
            <w:shd w:val="clear" w:color="auto" w:fill="DBE5F1"/>
          </w:tcPr>
          <w:p w14:paraId="5E4060C9" w14:textId="77777777" w:rsidR="007638E3" w:rsidRPr="004F45B4" w:rsidRDefault="00A8216B" w:rsidP="00595D6E">
            <w:pPr>
              <w:pStyle w:val="TableParagraph"/>
              <w:spacing w:before="4"/>
              <w:ind w:left="180" w:right="171"/>
              <w:jc w:val="center"/>
              <w:rPr>
                <w:rFonts w:asciiTheme="minorHAnsi" w:hAnsiTheme="minorHAnsi" w:cstheme="minorHAnsi"/>
                <w:sz w:val="20"/>
                <w:szCs w:val="20"/>
              </w:rPr>
            </w:pPr>
            <w:r w:rsidRPr="004F45B4">
              <w:rPr>
                <w:rFonts w:asciiTheme="minorHAnsi" w:hAnsiTheme="minorHAnsi" w:cstheme="minorHAnsi"/>
                <w:w w:val="105"/>
                <w:sz w:val="20"/>
                <w:szCs w:val="20"/>
              </w:rPr>
              <w:t>Predmet</w:t>
            </w:r>
          </w:p>
          <w:p w14:paraId="66CDD7BC" w14:textId="77777777" w:rsidR="007638E3" w:rsidRPr="004F45B4" w:rsidRDefault="00A8216B" w:rsidP="00595D6E">
            <w:pPr>
              <w:pStyle w:val="TableParagraph"/>
              <w:spacing w:before="12" w:line="201" w:lineRule="exact"/>
              <w:ind w:left="180" w:right="172"/>
              <w:jc w:val="center"/>
              <w:rPr>
                <w:rFonts w:asciiTheme="minorHAnsi" w:hAnsiTheme="minorHAnsi" w:cstheme="minorHAnsi"/>
                <w:sz w:val="20"/>
                <w:szCs w:val="20"/>
              </w:rPr>
            </w:pPr>
            <w:r w:rsidRPr="004F45B4">
              <w:rPr>
                <w:rFonts w:asciiTheme="minorHAnsi" w:hAnsiTheme="minorHAnsi" w:cstheme="minorHAnsi"/>
                <w:w w:val="105"/>
                <w:sz w:val="20"/>
                <w:szCs w:val="20"/>
              </w:rPr>
              <w:t>subdodávok</w:t>
            </w:r>
          </w:p>
        </w:tc>
      </w:tr>
      <w:tr w:rsidR="007638E3" w:rsidRPr="004F45B4" w14:paraId="0757E7DC" w14:textId="77777777" w:rsidTr="00581446">
        <w:trPr>
          <w:trHeight w:val="267"/>
        </w:trPr>
        <w:tc>
          <w:tcPr>
            <w:tcW w:w="915" w:type="dxa"/>
          </w:tcPr>
          <w:p w14:paraId="28920940" w14:textId="769D5FE7" w:rsidR="007638E3" w:rsidRPr="004F45B4" w:rsidRDefault="00A8216B">
            <w:pPr>
              <w:pStyle w:val="TableParagraph"/>
              <w:spacing w:before="8" w:line="201" w:lineRule="exact"/>
              <w:ind w:left="251" w:right="238"/>
              <w:jc w:val="center"/>
              <w:rPr>
                <w:rFonts w:asciiTheme="minorHAnsi" w:hAnsiTheme="minorHAnsi" w:cstheme="minorHAnsi"/>
                <w:sz w:val="20"/>
                <w:szCs w:val="20"/>
              </w:rPr>
            </w:pPr>
            <w:r w:rsidRPr="004F45B4">
              <w:rPr>
                <w:rFonts w:asciiTheme="minorHAnsi" w:hAnsiTheme="minorHAnsi" w:cstheme="minorHAnsi"/>
                <w:w w:val="105"/>
                <w:sz w:val="20"/>
                <w:szCs w:val="20"/>
              </w:rPr>
              <w:t>1</w:t>
            </w:r>
            <w:r w:rsidR="0079568E" w:rsidRPr="004F45B4">
              <w:rPr>
                <w:rFonts w:asciiTheme="minorHAnsi" w:hAnsiTheme="minorHAnsi" w:cstheme="minorHAnsi"/>
                <w:w w:val="105"/>
                <w:sz w:val="20"/>
                <w:szCs w:val="20"/>
              </w:rPr>
              <w:t>.</w:t>
            </w:r>
          </w:p>
        </w:tc>
        <w:tc>
          <w:tcPr>
            <w:tcW w:w="3621" w:type="dxa"/>
          </w:tcPr>
          <w:p w14:paraId="0579A4DD" w14:textId="77777777" w:rsidR="007638E3" w:rsidRPr="004F45B4" w:rsidRDefault="007638E3">
            <w:pPr>
              <w:pStyle w:val="TableParagraph"/>
              <w:rPr>
                <w:rFonts w:asciiTheme="minorHAnsi" w:hAnsiTheme="minorHAnsi" w:cstheme="minorHAnsi"/>
                <w:sz w:val="20"/>
                <w:szCs w:val="20"/>
              </w:rPr>
            </w:pPr>
          </w:p>
        </w:tc>
        <w:tc>
          <w:tcPr>
            <w:tcW w:w="1134" w:type="dxa"/>
          </w:tcPr>
          <w:p w14:paraId="26B656C7" w14:textId="77777777" w:rsidR="007638E3" w:rsidRPr="004F45B4" w:rsidRDefault="007638E3">
            <w:pPr>
              <w:pStyle w:val="TableParagraph"/>
              <w:rPr>
                <w:rFonts w:asciiTheme="minorHAnsi" w:hAnsiTheme="minorHAnsi" w:cstheme="minorHAnsi"/>
                <w:sz w:val="20"/>
                <w:szCs w:val="20"/>
              </w:rPr>
            </w:pPr>
          </w:p>
        </w:tc>
        <w:tc>
          <w:tcPr>
            <w:tcW w:w="1560" w:type="dxa"/>
          </w:tcPr>
          <w:p w14:paraId="3C2BD561" w14:textId="77777777" w:rsidR="007638E3" w:rsidRPr="004F45B4" w:rsidRDefault="007638E3">
            <w:pPr>
              <w:pStyle w:val="TableParagraph"/>
              <w:rPr>
                <w:rFonts w:asciiTheme="minorHAnsi" w:hAnsiTheme="minorHAnsi" w:cstheme="minorHAnsi"/>
                <w:sz w:val="20"/>
                <w:szCs w:val="20"/>
              </w:rPr>
            </w:pPr>
          </w:p>
        </w:tc>
        <w:tc>
          <w:tcPr>
            <w:tcW w:w="2551" w:type="dxa"/>
          </w:tcPr>
          <w:p w14:paraId="78A5AFD8" w14:textId="77777777" w:rsidR="007638E3" w:rsidRPr="004F45B4" w:rsidRDefault="007638E3">
            <w:pPr>
              <w:pStyle w:val="TableParagraph"/>
              <w:rPr>
                <w:rFonts w:asciiTheme="minorHAnsi" w:hAnsiTheme="minorHAnsi" w:cstheme="minorHAnsi"/>
                <w:sz w:val="20"/>
                <w:szCs w:val="20"/>
              </w:rPr>
            </w:pPr>
          </w:p>
        </w:tc>
      </w:tr>
      <w:tr w:rsidR="007638E3" w:rsidRPr="004F45B4" w14:paraId="7A830DCE" w14:textId="77777777" w:rsidTr="00581446">
        <w:trPr>
          <w:trHeight w:val="267"/>
        </w:trPr>
        <w:tc>
          <w:tcPr>
            <w:tcW w:w="915" w:type="dxa"/>
          </w:tcPr>
          <w:p w14:paraId="52669619" w14:textId="77777777" w:rsidR="007638E3" w:rsidRPr="004F45B4" w:rsidRDefault="00A8216B">
            <w:pPr>
              <w:pStyle w:val="TableParagraph"/>
              <w:spacing w:before="8" w:line="201" w:lineRule="exact"/>
              <w:ind w:left="251" w:right="238"/>
              <w:jc w:val="center"/>
              <w:rPr>
                <w:rFonts w:asciiTheme="minorHAnsi" w:hAnsiTheme="minorHAnsi" w:cstheme="minorHAnsi"/>
                <w:sz w:val="20"/>
                <w:szCs w:val="20"/>
              </w:rPr>
            </w:pPr>
            <w:r w:rsidRPr="004F45B4">
              <w:rPr>
                <w:rFonts w:asciiTheme="minorHAnsi" w:hAnsiTheme="minorHAnsi" w:cstheme="minorHAnsi"/>
                <w:w w:val="105"/>
                <w:sz w:val="20"/>
                <w:szCs w:val="20"/>
              </w:rPr>
              <w:t>2.</w:t>
            </w:r>
          </w:p>
        </w:tc>
        <w:tc>
          <w:tcPr>
            <w:tcW w:w="3621" w:type="dxa"/>
          </w:tcPr>
          <w:p w14:paraId="4499193E" w14:textId="77777777" w:rsidR="007638E3" w:rsidRPr="004F45B4" w:rsidRDefault="007638E3">
            <w:pPr>
              <w:pStyle w:val="TableParagraph"/>
              <w:rPr>
                <w:rFonts w:asciiTheme="minorHAnsi" w:hAnsiTheme="minorHAnsi" w:cstheme="minorHAnsi"/>
                <w:sz w:val="20"/>
                <w:szCs w:val="20"/>
              </w:rPr>
            </w:pPr>
          </w:p>
        </w:tc>
        <w:tc>
          <w:tcPr>
            <w:tcW w:w="1134" w:type="dxa"/>
          </w:tcPr>
          <w:p w14:paraId="406A4966" w14:textId="77777777" w:rsidR="007638E3" w:rsidRPr="004F45B4" w:rsidRDefault="007638E3">
            <w:pPr>
              <w:pStyle w:val="TableParagraph"/>
              <w:rPr>
                <w:rFonts w:asciiTheme="minorHAnsi" w:hAnsiTheme="minorHAnsi" w:cstheme="minorHAnsi"/>
                <w:sz w:val="20"/>
                <w:szCs w:val="20"/>
              </w:rPr>
            </w:pPr>
          </w:p>
        </w:tc>
        <w:tc>
          <w:tcPr>
            <w:tcW w:w="1560" w:type="dxa"/>
          </w:tcPr>
          <w:p w14:paraId="488E9AC8" w14:textId="77777777" w:rsidR="007638E3" w:rsidRPr="004F45B4" w:rsidRDefault="007638E3">
            <w:pPr>
              <w:pStyle w:val="TableParagraph"/>
              <w:rPr>
                <w:rFonts w:asciiTheme="minorHAnsi" w:hAnsiTheme="minorHAnsi" w:cstheme="minorHAnsi"/>
                <w:sz w:val="20"/>
                <w:szCs w:val="20"/>
              </w:rPr>
            </w:pPr>
          </w:p>
        </w:tc>
        <w:tc>
          <w:tcPr>
            <w:tcW w:w="2551" w:type="dxa"/>
          </w:tcPr>
          <w:p w14:paraId="21D4C47F" w14:textId="77777777" w:rsidR="007638E3" w:rsidRPr="004F45B4" w:rsidRDefault="007638E3">
            <w:pPr>
              <w:pStyle w:val="TableParagraph"/>
              <w:rPr>
                <w:rFonts w:asciiTheme="minorHAnsi" w:hAnsiTheme="minorHAnsi" w:cstheme="minorHAnsi"/>
                <w:sz w:val="20"/>
                <w:szCs w:val="20"/>
              </w:rPr>
            </w:pPr>
          </w:p>
        </w:tc>
      </w:tr>
      <w:tr w:rsidR="007638E3" w:rsidRPr="004F45B4" w14:paraId="66285431" w14:textId="77777777" w:rsidTr="00581446">
        <w:trPr>
          <w:trHeight w:val="271"/>
        </w:trPr>
        <w:tc>
          <w:tcPr>
            <w:tcW w:w="915" w:type="dxa"/>
          </w:tcPr>
          <w:p w14:paraId="10B59798" w14:textId="77777777" w:rsidR="007638E3" w:rsidRPr="004F45B4" w:rsidRDefault="00A8216B">
            <w:pPr>
              <w:pStyle w:val="TableParagraph"/>
              <w:spacing w:before="8" w:line="206" w:lineRule="exact"/>
              <w:ind w:left="251" w:right="238"/>
              <w:jc w:val="center"/>
              <w:rPr>
                <w:rFonts w:asciiTheme="minorHAnsi" w:hAnsiTheme="minorHAnsi" w:cstheme="minorHAnsi"/>
                <w:sz w:val="20"/>
                <w:szCs w:val="20"/>
              </w:rPr>
            </w:pPr>
            <w:r w:rsidRPr="004F45B4">
              <w:rPr>
                <w:rFonts w:asciiTheme="minorHAnsi" w:hAnsiTheme="minorHAnsi" w:cstheme="minorHAnsi"/>
                <w:w w:val="105"/>
                <w:sz w:val="20"/>
                <w:szCs w:val="20"/>
              </w:rPr>
              <w:t>3.</w:t>
            </w:r>
          </w:p>
        </w:tc>
        <w:tc>
          <w:tcPr>
            <w:tcW w:w="3621" w:type="dxa"/>
          </w:tcPr>
          <w:p w14:paraId="21854A28" w14:textId="77777777" w:rsidR="007638E3" w:rsidRPr="004F45B4" w:rsidRDefault="007638E3">
            <w:pPr>
              <w:pStyle w:val="TableParagraph"/>
              <w:rPr>
                <w:rFonts w:asciiTheme="minorHAnsi" w:hAnsiTheme="minorHAnsi" w:cstheme="minorHAnsi"/>
                <w:sz w:val="20"/>
                <w:szCs w:val="20"/>
              </w:rPr>
            </w:pPr>
          </w:p>
        </w:tc>
        <w:tc>
          <w:tcPr>
            <w:tcW w:w="1134" w:type="dxa"/>
          </w:tcPr>
          <w:p w14:paraId="117AB341" w14:textId="77777777" w:rsidR="007638E3" w:rsidRPr="004F45B4" w:rsidRDefault="007638E3">
            <w:pPr>
              <w:pStyle w:val="TableParagraph"/>
              <w:rPr>
                <w:rFonts w:asciiTheme="minorHAnsi" w:hAnsiTheme="minorHAnsi" w:cstheme="minorHAnsi"/>
                <w:sz w:val="20"/>
                <w:szCs w:val="20"/>
              </w:rPr>
            </w:pPr>
          </w:p>
        </w:tc>
        <w:tc>
          <w:tcPr>
            <w:tcW w:w="1560" w:type="dxa"/>
          </w:tcPr>
          <w:p w14:paraId="2B3B8C79" w14:textId="77777777" w:rsidR="007638E3" w:rsidRPr="004F45B4" w:rsidRDefault="007638E3">
            <w:pPr>
              <w:pStyle w:val="TableParagraph"/>
              <w:rPr>
                <w:rFonts w:asciiTheme="minorHAnsi" w:hAnsiTheme="minorHAnsi" w:cstheme="minorHAnsi"/>
                <w:sz w:val="20"/>
                <w:szCs w:val="20"/>
              </w:rPr>
            </w:pPr>
          </w:p>
        </w:tc>
        <w:tc>
          <w:tcPr>
            <w:tcW w:w="2551" w:type="dxa"/>
          </w:tcPr>
          <w:p w14:paraId="2688B8DA" w14:textId="77777777" w:rsidR="007638E3" w:rsidRPr="004F45B4" w:rsidRDefault="007638E3">
            <w:pPr>
              <w:pStyle w:val="TableParagraph"/>
              <w:rPr>
                <w:rFonts w:asciiTheme="minorHAnsi" w:hAnsiTheme="minorHAnsi" w:cstheme="minorHAnsi"/>
                <w:sz w:val="20"/>
                <w:szCs w:val="20"/>
              </w:rPr>
            </w:pPr>
          </w:p>
        </w:tc>
      </w:tr>
      <w:bookmarkEnd w:id="48"/>
    </w:tbl>
    <w:p w14:paraId="3432C334" w14:textId="77777777" w:rsidR="007638E3" w:rsidRPr="004F45B4" w:rsidRDefault="007638E3">
      <w:pPr>
        <w:pStyle w:val="Zkladntext"/>
        <w:rPr>
          <w:rFonts w:asciiTheme="minorHAnsi" w:hAnsiTheme="minorHAnsi" w:cstheme="minorHAnsi"/>
          <w:sz w:val="20"/>
          <w:szCs w:val="20"/>
        </w:rPr>
      </w:pPr>
    </w:p>
    <w:p w14:paraId="72E41CD9" w14:textId="4AAB7D88" w:rsidR="007638E3" w:rsidRPr="004F45B4" w:rsidRDefault="00A8216B">
      <w:pPr>
        <w:spacing w:before="162" w:line="252" w:lineRule="auto"/>
        <w:ind w:left="222" w:right="119"/>
        <w:jc w:val="both"/>
        <w:rPr>
          <w:rFonts w:asciiTheme="minorHAnsi" w:hAnsiTheme="minorHAnsi" w:cstheme="minorHAnsi"/>
          <w:sz w:val="20"/>
          <w:szCs w:val="20"/>
        </w:rPr>
      </w:pPr>
      <w:r w:rsidRPr="004F45B4">
        <w:rPr>
          <w:rFonts w:asciiTheme="minorHAnsi" w:hAnsiTheme="minorHAnsi" w:cstheme="minorHAnsi"/>
          <w:i/>
          <w:w w:val="105"/>
          <w:sz w:val="20"/>
          <w:szCs w:val="20"/>
        </w:rPr>
        <w:t xml:space="preserve">Upozornenie: </w:t>
      </w:r>
      <w:r w:rsidRPr="004F45B4">
        <w:rPr>
          <w:rFonts w:asciiTheme="minorHAnsi" w:hAnsiTheme="minorHAnsi" w:cstheme="minorHAnsi"/>
          <w:w w:val="105"/>
          <w:sz w:val="20"/>
          <w:szCs w:val="20"/>
        </w:rPr>
        <w:t xml:space="preserve">Navrhovaný subdodávateľ musí spĺňať podmienky účasti týkajúce sa osobného postavenia podľa § 32 </w:t>
      </w:r>
      <w:r w:rsidR="0073224A" w:rsidRPr="004F45B4">
        <w:rPr>
          <w:rFonts w:asciiTheme="minorHAnsi" w:hAnsiTheme="minorHAnsi" w:cstheme="minorHAnsi"/>
          <w:w w:val="105"/>
          <w:sz w:val="20"/>
          <w:szCs w:val="20"/>
        </w:rPr>
        <w:t>ZVO</w:t>
      </w:r>
      <w:r w:rsidRPr="004F45B4">
        <w:rPr>
          <w:rFonts w:asciiTheme="minorHAnsi" w:hAnsiTheme="minorHAnsi" w:cstheme="minorHAnsi"/>
          <w:w w:val="105"/>
          <w:sz w:val="20"/>
          <w:szCs w:val="20"/>
        </w:rPr>
        <w:t xml:space="preserve"> a nemôžu existovať u neho dôvody na vylúčenie</w:t>
      </w:r>
      <w:r w:rsidR="007060F2" w:rsidRPr="004F45B4">
        <w:rPr>
          <w:rFonts w:asciiTheme="minorHAnsi" w:hAnsiTheme="minorHAnsi" w:cstheme="minorHAnsi"/>
          <w:w w:val="105"/>
          <w:sz w:val="20"/>
          <w:szCs w:val="20"/>
        </w:rPr>
        <w:t xml:space="preserve"> podľa § 40 ods. 6 písm. a) až g</w:t>
      </w:r>
      <w:r w:rsidRPr="004F45B4">
        <w:rPr>
          <w:rFonts w:asciiTheme="minorHAnsi" w:hAnsiTheme="minorHAnsi" w:cstheme="minorHAnsi"/>
          <w:w w:val="105"/>
          <w:sz w:val="20"/>
          <w:szCs w:val="20"/>
        </w:rPr>
        <w:t xml:space="preserve">) a ods. 7 </w:t>
      </w:r>
      <w:r w:rsidR="00AC0BA7" w:rsidRPr="004F45B4">
        <w:rPr>
          <w:rFonts w:asciiTheme="minorHAnsi" w:hAnsiTheme="minorHAnsi" w:cstheme="minorHAnsi"/>
          <w:w w:val="105"/>
          <w:sz w:val="20"/>
          <w:szCs w:val="20"/>
        </w:rPr>
        <w:t xml:space="preserve">a ods. 8 </w:t>
      </w:r>
      <w:r w:rsidR="0073224A" w:rsidRPr="004F45B4">
        <w:rPr>
          <w:rFonts w:asciiTheme="minorHAnsi" w:hAnsiTheme="minorHAnsi" w:cstheme="minorHAnsi"/>
          <w:w w:val="105"/>
          <w:sz w:val="20"/>
          <w:szCs w:val="20"/>
        </w:rPr>
        <w:t>ZVO</w:t>
      </w:r>
      <w:r w:rsidRPr="004F45B4">
        <w:rPr>
          <w:rFonts w:asciiTheme="minorHAnsi" w:hAnsiTheme="minorHAnsi" w:cstheme="minorHAnsi"/>
          <w:w w:val="105"/>
          <w:sz w:val="20"/>
          <w:szCs w:val="20"/>
        </w:rPr>
        <w:t xml:space="preserve"> (oprávnenie poskytovať službu preukazuje subdodávateľ vo vzťahu k tej časti predmetu zákazky, </w:t>
      </w:r>
      <w:r w:rsidR="0066608E" w:rsidRPr="004F45B4">
        <w:rPr>
          <w:rFonts w:asciiTheme="minorHAnsi" w:hAnsiTheme="minorHAnsi" w:cstheme="minorHAnsi"/>
          <w:w w:val="105"/>
          <w:sz w:val="20"/>
          <w:szCs w:val="20"/>
        </w:rPr>
        <w:t>ktor</w:t>
      </w:r>
      <w:r w:rsidR="0066608E">
        <w:rPr>
          <w:rFonts w:asciiTheme="minorHAnsi" w:hAnsiTheme="minorHAnsi" w:cstheme="minorHAnsi"/>
          <w:w w:val="105"/>
          <w:sz w:val="20"/>
          <w:szCs w:val="20"/>
        </w:rPr>
        <w:t>ú</w:t>
      </w:r>
      <w:r w:rsidR="0066608E" w:rsidRPr="004F45B4">
        <w:rPr>
          <w:rFonts w:asciiTheme="minorHAnsi" w:hAnsiTheme="minorHAnsi" w:cstheme="minorHAnsi"/>
          <w:w w:val="105"/>
          <w:sz w:val="20"/>
          <w:szCs w:val="20"/>
        </w:rPr>
        <w:t xml:space="preserve"> </w:t>
      </w:r>
      <w:r w:rsidRPr="004F45B4">
        <w:rPr>
          <w:rFonts w:asciiTheme="minorHAnsi" w:hAnsiTheme="minorHAnsi" w:cstheme="minorHAnsi"/>
          <w:w w:val="105"/>
          <w:sz w:val="20"/>
          <w:szCs w:val="20"/>
        </w:rPr>
        <w:t>má plniť).</w:t>
      </w:r>
    </w:p>
    <w:p w14:paraId="7A824B1B" w14:textId="77777777" w:rsidR="007638E3" w:rsidRPr="004F45B4" w:rsidRDefault="007638E3">
      <w:pPr>
        <w:pStyle w:val="Zkladntext"/>
        <w:rPr>
          <w:rFonts w:asciiTheme="minorHAnsi" w:hAnsiTheme="minorHAnsi" w:cstheme="minorHAnsi"/>
          <w:sz w:val="20"/>
          <w:szCs w:val="20"/>
        </w:rPr>
      </w:pPr>
    </w:p>
    <w:p w14:paraId="73884324" w14:textId="77777777" w:rsidR="007638E3" w:rsidRPr="004F45B4" w:rsidRDefault="007638E3">
      <w:pPr>
        <w:pStyle w:val="Zkladntext"/>
        <w:spacing w:before="7"/>
        <w:rPr>
          <w:rFonts w:asciiTheme="minorHAnsi" w:hAnsiTheme="minorHAnsi" w:cstheme="minorHAnsi"/>
          <w:sz w:val="20"/>
          <w:szCs w:val="20"/>
        </w:rPr>
      </w:pPr>
    </w:p>
    <w:p w14:paraId="5081C527" w14:textId="77777777" w:rsidR="007638E3" w:rsidRDefault="007638E3">
      <w:pPr>
        <w:rPr>
          <w:rFonts w:asciiTheme="minorHAnsi" w:hAnsiTheme="minorHAnsi" w:cstheme="minorHAnsi"/>
          <w:sz w:val="20"/>
          <w:szCs w:val="20"/>
        </w:rPr>
      </w:pPr>
    </w:p>
    <w:p w14:paraId="4D84B17E" w14:textId="77777777" w:rsidR="00595D6E" w:rsidRPr="004F45B4" w:rsidRDefault="00595D6E">
      <w:pPr>
        <w:rPr>
          <w:rFonts w:asciiTheme="minorHAnsi" w:hAnsiTheme="minorHAnsi" w:cstheme="minorHAnsi"/>
          <w:sz w:val="20"/>
          <w:szCs w:val="20"/>
        </w:rPr>
        <w:sectPr w:rsidR="00595D6E" w:rsidRPr="004F45B4" w:rsidSect="00E67703">
          <w:headerReference w:type="even" r:id="rId21"/>
          <w:pgSz w:w="11900" w:h="16840"/>
          <w:pgMar w:top="1480" w:right="1000" w:bottom="1980" w:left="920" w:header="284" w:footer="1718" w:gutter="0"/>
          <w:cols w:space="708"/>
        </w:sectPr>
      </w:pPr>
    </w:p>
    <w:p w14:paraId="7699FA86" w14:textId="77777777" w:rsidR="007638E3" w:rsidRPr="004F45B4" w:rsidRDefault="00A8216B">
      <w:pPr>
        <w:pStyle w:val="Zkladntext"/>
        <w:spacing w:before="99"/>
        <w:ind w:left="222"/>
        <w:rPr>
          <w:rFonts w:asciiTheme="minorHAnsi" w:hAnsiTheme="minorHAnsi" w:cstheme="minorHAnsi"/>
          <w:sz w:val="20"/>
          <w:szCs w:val="20"/>
        </w:rPr>
      </w:pPr>
      <w:r w:rsidRPr="004F45B4">
        <w:rPr>
          <w:rFonts w:asciiTheme="minorHAnsi" w:hAnsiTheme="minorHAnsi" w:cstheme="minorHAnsi"/>
          <w:w w:val="105"/>
          <w:sz w:val="20"/>
          <w:szCs w:val="20"/>
        </w:rPr>
        <w:t>V .................... dňa ...........................</w:t>
      </w:r>
    </w:p>
    <w:p w14:paraId="0C2CD906" w14:textId="77777777" w:rsidR="007638E3" w:rsidRPr="004F45B4" w:rsidRDefault="00A8216B">
      <w:pPr>
        <w:pStyle w:val="Zkladntext"/>
        <w:spacing w:before="8"/>
        <w:rPr>
          <w:rFonts w:asciiTheme="minorHAnsi" w:hAnsiTheme="minorHAnsi" w:cstheme="minorHAnsi"/>
          <w:sz w:val="20"/>
          <w:szCs w:val="20"/>
        </w:rPr>
      </w:pPr>
      <w:r w:rsidRPr="004F45B4">
        <w:rPr>
          <w:rFonts w:asciiTheme="minorHAnsi" w:hAnsiTheme="minorHAnsi" w:cstheme="minorHAnsi"/>
          <w:sz w:val="20"/>
          <w:szCs w:val="20"/>
        </w:rPr>
        <w:br w:type="column"/>
      </w:r>
    </w:p>
    <w:p w14:paraId="2F8E75DA" w14:textId="77777777" w:rsidR="007638E3" w:rsidRPr="004F45B4" w:rsidRDefault="00A8216B" w:rsidP="00595D6E">
      <w:pPr>
        <w:pStyle w:val="Zkladntext"/>
        <w:ind w:left="851"/>
        <w:rPr>
          <w:rFonts w:asciiTheme="minorHAnsi" w:hAnsiTheme="minorHAnsi" w:cstheme="minorHAnsi"/>
          <w:sz w:val="20"/>
          <w:szCs w:val="20"/>
        </w:rPr>
      </w:pPr>
      <w:r w:rsidRPr="004F45B4">
        <w:rPr>
          <w:rFonts w:asciiTheme="minorHAnsi" w:hAnsiTheme="minorHAnsi" w:cstheme="minorHAnsi"/>
          <w:w w:val="105"/>
          <w:sz w:val="20"/>
          <w:szCs w:val="20"/>
        </w:rPr>
        <w:t>................................................</w:t>
      </w:r>
    </w:p>
    <w:p w14:paraId="6AB1F1E9" w14:textId="77777777" w:rsidR="00595D6E" w:rsidRPr="004F45B4" w:rsidRDefault="00595D6E" w:rsidP="00595D6E">
      <w:pPr>
        <w:pStyle w:val="Zkladntext"/>
        <w:spacing w:before="13" w:line="247" w:lineRule="auto"/>
        <w:ind w:left="851"/>
        <w:jc w:val="both"/>
        <w:rPr>
          <w:rFonts w:asciiTheme="minorHAnsi" w:hAnsiTheme="minorHAnsi" w:cstheme="minorHAnsi"/>
          <w:sz w:val="20"/>
          <w:szCs w:val="20"/>
          <w:highlight w:val="yellow"/>
        </w:rPr>
      </w:pPr>
      <w:r w:rsidRPr="004F45B4">
        <w:rPr>
          <w:rFonts w:asciiTheme="minorHAnsi" w:hAnsiTheme="minorHAnsi" w:cstheme="minorHAnsi"/>
          <w:sz w:val="20"/>
          <w:szCs w:val="20"/>
          <w:highlight w:val="yellow"/>
        </w:rPr>
        <w:t>Uchádzač</w:t>
      </w:r>
    </w:p>
    <w:p w14:paraId="061B2C4A" w14:textId="479A6DE2" w:rsidR="007638E3" w:rsidRPr="004F45B4" w:rsidRDefault="00595D6E" w:rsidP="00595D6E">
      <w:pPr>
        <w:pStyle w:val="Zkladntext"/>
        <w:spacing w:before="13" w:line="247" w:lineRule="auto"/>
        <w:ind w:left="851"/>
        <w:rPr>
          <w:rFonts w:asciiTheme="minorHAnsi" w:hAnsiTheme="minorHAnsi" w:cstheme="minorHAnsi"/>
          <w:sz w:val="20"/>
          <w:szCs w:val="20"/>
        </w:rPr>
        <w:sectPr w:rsidR="007638E3" w:rsidRPr="004F45B4">
          <w:type w:val="continuous"/>
          <w:pgSz w:w="11900" w:h="16840"/>
          <w:pgMar w:top="960" w:right="1000" w:bottom="0" w:left="920" w:header="708" w:footer="708" w:gutter="0"/>
          <w:cols w:num="2" w:space="708" w:equalWidth="0">
            <w:col w:w="3835" w:space="1128"/>
            <w:col w:w="5017"/>
          </w:cols>
        </w:sect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Pr="004F45B4">
        <w:rPr>
          <w:rFonts w:asciiTheme="minorHAnsi" w:hAnsiTheme="minorHAnsi" w:cstheme="minorHAnsi"/>
          <w:w w:val="105"/>
          <w:sz w:val="20"/>
          <w:szCs w:val="20"/>
        </w:rPr>
        <w:t xml:space="preserve"> </w:t>
      </w:r>
      <w:r w:rsidR="00A8216B" w:rsidRPr="004F45B4">
        <w:rPr>
          <w:rFonts w:asciiTheme="minorHAnsi" w:hAnsiTheme="minorHAnsi" w:cstheme="minorHAnsi"/>
          <w:w w:val="105"/>
          <w:sz w:val="20"/>
          <w:szCs w:val="20"/>
        </w:rPr>
        <w:t>**</w:t>
      </w:r>
    </w:p>
    <w:p w14:paraId="09AB88A8" w14:textId="77777777" w:rsidR="00B053A8" w:rsidRPr="004F45B4" w:rsidRDefault="00B053A8">
      <w:pPr>
        <w:pStyle w:val="Zkladntext"/>
        <w:rPr>
          <w:rFonts w:asciiTheme="minorHAnsi" w:hAnsiTheme="minorHAnsi" w:cstheme="minorHAnsi"/>
          <w:sz w:val="20"/>
          <w:szCs w:val="20"/>
        </w:rPr>
      </w:pPr>
    </w:p>
    <w:p w14:paraId="0204DD8F" w14:textId="529CC40A" w:rsidR="007638E3" w:rsidRPr="004F45B4" w:rsidRDefault="00A8216B">
      <w:pPr>
        <w:spacing w:before="1" w:line="183" w:lineRule="exact"/>
        <w:ind w:left="222"/>
        <w:rPr>
          <w:rFonts w:asciiTheme="minorHAnsi" w:hAnsiTheme="minorHAnsi" w:cstheme="minorHAnsi"/>
          <w:sz w:val="18"/>
          <w:szCs w:val="18"/>
        </w:rPr>
      </w:pPr>
      <w:r w:rsidRPr="004F45B4">
        <w:rPr>
          <w:rFonts w:asciiTheme="minorHAnsi" w:hAnsiTheme="minorHAnsi" w:cstheme="minorHAnsi"/>
          <w:sz w:val="18"/>
          <w:szCs w:val="18"/>
        </w:rPr>
        <w:t>*Nehodiace sa prečiarknite</w:t>
      </w:r>
    </w:p>
    <w:p w14:paraId="6FB4D9A9" w14:textId="3D66C2AC" w:rsidR="007638E3" w:rsidRPr="00595D6E" w:rsidRDefault="00A8216B" w:rsidP="00595D6E">
      <w:pPr>
        <w:spacing w:line="244" w:lineRule="auto"/>
        <w:ind w:left="222" w:right="827"/>
        <w:jc w:val="both"/>
        <w:rPr>
          <w:rFonts w:asciiTheme="minorHAnsi" w:hAnsiTheme="minorHAnsi" w:cstheme="minorHAnsi"/>
          <w:sz w:val="18"/>
          <w:szCs w:val="18"/>
        </w:rPr>
      </w:pPr>
      <w:r w:rsidRPr="004F45B4">
        <w:rPr>
          <w:rFonts w:asciiTheme="minorHAnsi" w:hAnsiTheme="minorHAnsi" w:cstheme="minorHAnsi"/>
          <w:sz w:val="18"/>
          <w:szCs w:val="18"/>
        </w:rPr>
        <w:t>**</w:t>
      </w:r>
      <w:r w:rsidR="00B54002" w:rsidRPr="004F45B4">
        <w:rPr>
          <w:rFonts w:asciiTheme="minorHAnsi" w:hAnsiTheme="minorHAnsi" w:cstheme="minorHAnsi"/>
          <w:iCs/>
          <w:sz w:val="18"/>
          <w:szCs w:val="18"/>
        </w:rPr>
        <w:t xml:space="preserve">Podpis uchádzača, jeho štatutárneho orgánu alebo iného zástupcu uchádzača, ktorý je oprávnený konať v mene uchádzača v záväzkových </w:t>
      </w:r>
      <w:r w:rsidR="00B54002" w:rsidRPr="004F45B4">
        <w:rPr>
          <w:rFonts w:asciiTheme="minorHAnsi" w:hAnsiTheme="minorHAnsi" w:cstheme="minorHAnsi"/>
          <w:sz w:val="18"/>
          <w:szCs w:val="18"/>
        </w:rPr>
        <w:t>vzťahoch</w:t>
      </w:r>
      <w:r w:rsidR="00B54002" w:rsidRPr="004F45B4">
        <w:rPr>
          <w:rFonts w:asciiTheme="minorHAnsi" w:hAnsiTheme="minorHAnsi" w:cstheme="minorHAnsi"/>
          <w:iCs/>
          <w:sz w:val="18"/>
          <w:szCs w:val="18"/>
        </w:rPr>
        <w:t xml:space="preserve"> v súlade s dokladom o oprávnení podnikať</w:t>
      </w:r>
      <w:r w:rsidR="0066608E" w:rsidRPr="0066608E">
        <w:rPr>
          <w:rFonts w:asciiTheme="minorHAnsi" w:hAnsiTheme="minorHAnsi" w:cstheme="minorHAnsi"/>
          <w:iCs/>
          <w:sz w:val="18"/>
          <w:szCs w:val="18"/>
        </w:rPr>
        <w:t>, t. j. podľa toho, kto za uchádzača koná navonok, resp. na základe plnomocenstva</w:t>
      </w:r>
      <w:r w:rsidR="00B54002" w:rsidRPr="004F45B4">
        <w:rPr>
          <w:rFonts w:asciiTheme="minorHAnsi" w:hAnsiTheme="minorHAnsi" w:cstheme="minorHAnsi"/>
          <w:iCs/>
          <w:sz w:val="18"/>
          <w:szCs w:val="18"/>
        </w:rPr>
        <w:t xml:space="preserve">. </w:t>
      </w:r>
      <w:r w:rsidR="00B54002"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Pr="004F45B4">
        <w:rPr>
          <w:rFonts w:asciiTheme="minorHAnsi" w:hAnsiTheme="minorHAnsi" w:cstheme="minorHAnsi"/>
          <w:sz w:val="18"/>
          <w:szCs w:val="18"/>
        </w:rPr>
        <w:t>.</w:t>
      </w:r>
      <w:r w:rsidR="00696625" w:rsidRPr="004F45B4">
        <w:rPr>
          <w:rFonts w:asciiTheme="minorHAnsi" w:hAnsiTheme="minorHAnsi" w:cstheme="minorHAnsi"/>
          <w:sz w:val="20"/>
          <w:szCs w:val="20"/>
        </w:rPr>
        <w:br w:type="page"/>
      </w:r>
    </w:p>
    <w:p w14:paraId="1FCBFF2B" w14:textId="2DB0F1C5" w:rsidR="008B3DB7" w:rsidRPr="004F45B4" w:rsidRDefault="00E759AB" w:rsidP="00DD3E98">
      <w:pPr>
        <w:pStyle w:val="Nadpis2"/>
        <w:ind w:left="0"/>
        <w:rPr>
          <w:rFonts w:asciiTheme="minorHAnsi" w:hAnsiTheme="minorHAnsi" w:cstheme="minorHAnsi"/>
          <w:b/>
          <w:w w:val="105"/>
          <w:sz w:val="20"/>
          <w:szCs w:val="20"/>
        </w:rPr>
      </w:pPr>
      <w:bookmarkStart w:id="49" w:name="_Toc243986899"/>
      <w:r w:rsidRPr="004F45B4">
        <w:rPr>
          <w:rFonts w:asciiTheme="minorHAnsi" w:hAnsiTheme="minorHAnsi" w:cstheme="minorHAnsi"/>
          <w:w w:val="105"/>
          <w:sz w:val="20"/>
          <w:szCs w:val="20"/>
        </w:rPr>
        <w:lastRenderedPageBreak/>
        <w:t xml:space="preserve">Príloha č. </w:t>
      </w:r>
      <w:r w:rsidR="00246104" w:rsidRPr="004F45B4">
        <w:rPr>
          <w:rFonts w:asciiTheme="minorHAnsi" w:hAnsiTheme="minorHAnsi" w:cstheme="minorHAnsi"/>
          <w:w w:val="105"/>
          <w:sz w:val="20"/>
          <w:szCs w:val="20"/>
        </w:rPr>
        <w:t>5</w:t>
      </w:r>
      <w:r w:rsidRPr="004F45B4">
        <w:rPr>
          <w:rFonts w:asciiTheme="minorHAnsi" w:hAnsiTheme="minorHAnsi" w:cstheme="minorHAnsi"/>
          <w:w w:val="105"/>
          <w:sz w:val="20"/>
          <w:szCs w:val="20"/>
        </w:rPr>
        <w:t xml:space="preserve"> súťažných podkladov – Časť I. jednotného európskeho dokumentu</w:t>
      </w:r>
      <w:bookmarkEnd w:id="49"/>
    </w:p>
    <w:p w14:paraId="3198C7D6" w14:textId="4D3C5D16" w:rsidR="00E759AB" w:rsidRPr="004F45B4" w:rsidRDefault="00E759AB" w:rsidP="00F4538D">
      <w:pPr>
        <w:jc w:val="center"/>
        <w:rPr>
          <w:rFonts w:asciiTheme="minorHAnsi" w:hAnsiTheme="minorHAnsi" w:cstheme="minorHAnsi"/>
          <w:b/>
          <w:bCs/>
          <w:sz w:val="24"/>
          <w:szCs w:val="24"/>
        </w:rPr>
      </w:pPr>
      <w:r w:rsidRPr="004F45B4">
        <w:rPr>
          <w:rFonts w:asciiTheme="minorHAnsi" w:hAnsiTheme="minorHAnsi" w:cstheme="minorHAnsi"/>
          <w:b/>
          <w:bCs/>
          <w:sz w:val="24"/>
          <w:szCs w:val="24"/>
        </w:rPr>
        <w:t>JEDNOTNÝ EURÓPSKY DOKUMENT – FORMULÁR v.1.00</w:t>
      </w:r>
    </w:p>
    <w:p w14:paraId="4D373AED" w14:textId="10822F2C" w:rsidR="00E759AB" w:rsidRPr="004F45B4" w:rsidRDefault="00D90A28" w:rsidP="00D90A28">
      <w:pPr>
        <w:jc w:val="center"/>
        <w:rPr>
          <w:rFonts w:asciiTheme="minorHAnsi" w:hAnsiTheme="minorHAnsi" w:cstheme="minorHAnsi"/>
          <w:sz w:val="20"/>
          <w:szCs w:val="20"/>
        </w:rPr>
      </w:pPr>
      <w:r w:rsidRPr="004F45B4">
        <w:rPr>
          <w:rFonts w:asciiTheme="minorHAnsi" w:hAnsiTheme="minorHAnsi" w:cstheme="minorHAnsi"/>
          <w:i/>
          <w:w w:val="105"/>
          <w:sz w:val="20"/>
          <w:szCs w:val="20"/>
        </w:rPr>
        <w:t>„</w:t>
      </w:r>
      <w:r w:rsidR="00595D6E" w:rsidRPr="004F45B4">
        <w:rPr>
          <w:rFonts w:asciiTheme="minorHAnsi" w:hAnsiTheme="minorHAnsi" w:cstheme="minorHAnsi"/>
          <w:b/>
          <w:iCs/>
          <w:sz w:val="20"/>
          <w:szCs w:val="20"/>
        </w:rPr>
        <w:t>Národný systém evidencie, manažmentu a podpory VaV projektov a organizácií (NEMPA)</w:t>
      </w:r>
      <w:r w:rsidRPr="004F45B4">
        <w:rPr>
          <w:rFonts w:asciiTheme="minorHAnsi" w:hAnsiTheme="minorHAnsi" w:cstheme="minorHAnsi"/>
          <w:i/>
          <w:w w:val="105"/>
          <w:sz w:val="20"/>
          <w:szCs w:val="20"/>
        </w:rPr>
        <w:t>“</w:t>
      </w:r>
    </w:p>
    <w:tbl>
      <w:tblPr>
        <w:tblW w:w="9751" w:type="dxa"/>
        <w:tblLook w:val="04A0" w:firstRow="1" w:lastRow="0" w:firstColumn="1" w:lastColumn="0" w:noHBand="0" w:noVBand="1"/>
      </w:tblPr>
      <w:tblGrid>
        <w:gridCol w:w="9751"/>
      </w:tblGrid>
      <w:tr w:rsidR="00E759AB" w:rsidRPr="004F45B4" w14:paraId="1DAAE068" w14:textId="77777777" w:rsidTr="00E759AB">
        <w:trPr>
          <w:trHeight w:val="3884"/>
        </w:trPr>
        <w:tc>
          <w:tcPr>
            <w:tcW w:w="9751" w:type="dxa"/>
            <w:tcBorders>
              <w:top w:val="single" w:sz="4" w:space="0" w:color="auto"/>
              <w:left w:val="single" w:sz="4" w:space="0" w:color="auto"/>
              <w:bottom w:val="single" w:sz="4" w:space="0" w:color="auto"/>
              <w:right w:val="single" w:sz="4" w:space="0" w:color="auto"/>
            </w:tcBorders>
            <w:shd w:val="clear" w:color="auto" w:fill="EEECE1" w:themeFill="background2"/>
          </w:tcPr>
          <w:p w14:paraId="5ADC7C4C"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V prípade postupov verejného obstarávania, v ktorých bola výzva na súťaž uverejnená v </w:t>
            </w:r>
            <w:r w:rsidRPr="004F45B4">
              <w:rPr>
                <w:rFonts w:asciiTheme="minorHAnsi" w:hAnsiTheme="minorHAnsi" w:cstheme="minorHAnsi"/>
                <w:i/>
                <w:sz w:val="20"/>
                <w:szCs w:val="20"/>
              </w:rPr>
              <w:t>Úradnom vestníku Európskej únie</w:t>
            </w:r>
            <w:r w:rsidRPr="004F45B4">
              <w:rPr>
                <w:rFonts w:asciiTheme="minorHAnsi" w:hAnsiTheme="minorHAnsi" w:cstheme="minorHAnsi"/>
                <w:sz w:val="20"/>
                <w:szCs w:val="20"/>
              </w:rPr>
              <w:t>, sa informácie požadované v časti I zobrazia automaticky za predpokladu, že na vytvorenie a vyplnenie jednotného európskeho dokumentu pre obstarávanie sa použije elektronická služba jednotného európskeho dokumentu pre obstarávanie</w:t>
            </w:r>
            <w:r w:rsidRPr="004F45B4">
              <w:rPr>
                <w:rStyle w:val="Odkaznapoznmkupodiarou"/>
                <w:rFonts w:asciiTheme="minorHAnsi" w:hAnsiTheme="minorHAnsi" w:cstheme="minorHAnsi"/>
                <w:sz w:val="20"/>
                <w:szCs w:val="20"/>
              </w:rPr>
              <w:footnoteReference w:id="3"/>
            </w:r>
            <w:r w:rsidRPr="004F45B4">
              <w:rPr>
                <w:rFonts w:asciiTheme="minorHAnsi" w:hAnsiTheme="minorHAnsi" w:cstheme="minorHAnsi"/>
                <w:sz w:val="20"/>
                <w:szCs w:val="20"/>
              </w:rPr>
              <w:t>. Referenčné číslo príslušného oznámenia</w:t>
            </w:r>
            <w:r w:rsidRPr="004F45B4">
              <w:rPr>
                <w:rStyle w:val="Odkaznapoznmkupodiarou"/>
                <w:rFonts w:asciiTheme="minorHAnsi" w:hAnsiTheme="minorHAnsi" w:cstheme="minorHAnsi"/>
                <w:sz w:val="20"/>
                <w:szCs w:val="20"/>
              </w:rPr>
              <w:footnoteReference w:id="4"/>
            </w:r>
            <w:r w:rsidRPr="004F45B4">
              <w:rPr>
                <w:rFonts w:asciiTheme="minorHAnsi" w:hAnsiTheme="minorHAnsi" w:cstheme="minorHAnsi"/>
                <w:sz w:val="20"/>
                <w:szCs w:val="20"/>
              </w:rPr>
              <w:t xml:space="preserve"> uverejneného v Úradnom vestníku Európskej únie :</w:t>
            </w:r>
          </w:p>
          <w:p w14:paraId="57996685" w14:textId="77777777" w:rsidR="00E759AB" w:rsidRPr="004F45B4" w:rsidRDefault="00E759AB">
            <w:pPr>
              <w:jc w:val="both"/>
              <w:rPr>
                <w:rFonts w:asciiTheme="minorHAnsi" w:hAnsiTheme="minorHAnsi" w:cstheme="minorHAnsi"/>
                <w:sz w:val="20"/>
                <w:szCs w:val="20"/>
              </w:rPr>
            </w:pPr>
          </w:p>
          <w:p w14:paraId="32FEE046"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 xml:space="preserve">Ú. v. EÚ S číslo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Pr="004F45B4">
              <w:rPr>
                <w:rFonts w:asciiTheme="minorHAnsi" w:hAnsiTheme="minorHAnsi" w:cstheme="minorHAnsi"/>
                <w:sz w:val="20"/>
                <w:szCs w:val="20"/>
              </w:rPr>
              <w:t xml:space="preserve">, dátum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Pr="004F45B4">
              <w:rPr>
                <w:rFonts w:asciiTheme="minorHAnsi" w:hAnsiTheme="minorHAnsi" w:cstheme="minorHAnsi"/>
                <w:sz w:val="20"/>
                <w:szCs w:val="20"/>
              </w:rPr>
              <w:t>, strana [</w:t>
            </w:r>
            <w:r w:rsidR="00FA573B" w:rsidRPr="004F45B4">
              <w:rPr>
                <w:rFonts w:asciiTheme="minorHAnsi" w:hAnsiTheme="minorHAnsi" w:cstheme="minorHAnsi"/>
                <w:sz w:val="20"/>
                <w:szCs w:val="20"/>
              </w:rPr>
              <w:t xml:space="preserve"> </w:t>
            </w:r>
            <w:r w:rsidRPr="004F45B4">
              <w:rPr>
                <w:rFonts w:asciiTheme="minorHAnsi" w:hAnsiTheme="minorHAnsi" w:cstheme="minorHAnsi"/>
                <w:sz w:val="20"/>
                <w:szCs w:val="20"/>
              </w:rPr>
              <w:t>]</w:t>
            </w:r>
          </w:p>
          <w:p w14:paraId="76EE9CBE"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 xml:space="preserve">Číslo oznámenia v Ú. v. EÚ S :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]/S[</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r w:rsidR="00FA573B" w:rsidRPr="004F45B4">
              <w:rPr>
                <w:rFonts w:asciiTheme="minorHAnsi" w:hAnsiTheme="minorHAnsi" w:cstheme="minorHAnsi"/>
                <w:sz w:val="20"/>
                <w:szCs w:val="20"/>
                <w:highlight w:val="yellow"/>
              </w:rPr>
              <w:t xml:space="preserve"> </w:t>
            </w:r>
            <w:r w:rsidRPr="004F45B4">
              <w:rPr>
                <w:rFonts w:asciiTheme="minorHAnsi" w:hAnsiTheme="minorHAnsi" w:cstheme="minorHAnsi"/>
                <w:sz w:val="20"/>
                <w:szCs w:val="20"/>
                <w:highlight w:val="yellow"/>
              </w:rPr>
              <w:t>]</w:t>
            </w:r>
          </w:p>
          <w:p w14:paraId="0CACF5C2" w14:textId="7837E07D"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Ak v </w:t>
            </w:r>
            <w:r w:rsidRPr="004F45B4">
              <w:rPr>
                <w:rFonts w:asciiTheme="minorHAnsi" w:hAnsiTheme="minorHAnsi" w:cstheme="minorHAnsi"/>
                <w:i/>
                <w:sz w:val="20"/>
                <w:szCs w:val="20"/>
              </w:rPr>
              <w:t>Úradnom vestníku Európskej únie</w:t>
            </w:r>
            <w:r w:rsidRPr="004F45B4">
              <w:rPr>
                <w:rFonts w:asciiTheme="minorHAnsi" w:hAnsiTheme="minorHAnsi" w:cstheme="minorHAnsi"/>
                <w:sz w:val="20"/>
                <w:szCs w:val="20"/>
              </w:rPr>
              <w:t xml:space="preserve"> nebola uverejnená žiadna výzva na súťaž, verejný obstarávateľ alebo obstarávateľ musí vyplniť informácie umožňujúce jednoznačnú identifikáciu postupu verejného obstarávania.</w:t>
            </w:r>
          </w:p>
          <w:p w14:paraId="625CD02B"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V prípade, keď nie je potrebné uverejnenie oznámenia v </w:t>
            </w:r>
            <w:r w:rsidRPr="004F45B4">
              <w:rPr>
                <w:rFonts w:asciiTheme="minorHAnsi" w:hAnsiTheme="minorHAnsi" w:cstheme="minorHAnsi"/>
                <w:i/>
                <w:sz w:val="20"/>
                <w:szCs w:val="20"/>
              </w:rPr>
              <w:t>Úradnom vestníku Európskej únie</w:t>
            </w:r>
            <w:r w:rsidRPr="004F45B4">
              <w:rPr>
                <w:rFonts w:asciiTheme="minorHAnsi" w:hAnsiTheme="minorHAnsi" w:cstheme="minorHAnsi"/>
                <w:sz w:val="20"/>
                <w:szCs w:val="20"/>
              </w:rPr>
              <w:t xml:space="preserve">, uveďte ďalšie informácie umožňujúce jednoznačnú identifikáciu postupu verejného obstarávania (napr. odkaz </w:t>
            </w:r>
            <w:r w:rsidRPr="004F45B4">
              <w:rPr>
                <w:rFonts w:asciiTheme="minorHAnsi" w:hAnsiTheme="minorHAnsi" w:cstheme="minorHAnsi"/>
                <w:sz w:val="20"/>
                <w:szCs w:val="20"/>
              </w:rPr>
              <w:br/>
              <w:t>na uverejnenie na vnútroštátnej úrovni). [...........]</w:t>
            </w:r>
          </w:p>
        </w:tc>
      </w:tr>
    </w:tbl>
    <w:p w14:paraId="29E6624A" w14:textId="37F0DA7D" w:rsidR="00E759AB" w:rsidRPr="004F45B4" w:rsidRDefault="00E759AB" w:rsidP="00DD3E98">
      <w:pPr>
        <w:jc w:val="center"/>
        <w:rPr>
          <w:rFonts w:asciiTheme="minorHAnsi" w:hAnsiTheme="minorHAnsi" w:cstheme="minorHAnsi"/>
          <w:sz w:val="20"/>
          <w:szCs w:val="20"/>
        </w:rPr>
      </w:pPr>
      <w:r w:rsidRPr="004F45B4">
        <w:rPr>
          <w:rFonts w:asciiTheme="minorHAnsi" w:hAnsiTheme="minorHAnsi" w:cstheme="minorHAnsi"/>
          <w:sz w:val="20"/>
          <w:szCs w:val="20"/>
        </w:rPr>
        <w:t>INFORMÁCIE O POSTUPE VEREJNÉHO OBSTARÁVANIA</w:t>
      </w:r>
    </w:p>
    <w:tbl>
      <w:tblPr>
        <w:tblW w:w="9751" w:type="dxa"/>
        <w:tblLook w:val="04A0" w:firstRow="1" w:lastRow="0" w:firstColumn="1" w:lastColumn="0" w:noHBand="0" w:noVBand="1"/>
      </w:tblPr>
      <w:tblGrid>
        <w:gridCol w:w="9751"/>
      </w:tblGrid>
      <w:tr w:rsidR="00E759AB" w:rsidRPr="004F45B4" w14:paraId="18450913" w14:textId="77777777" w:rsidTr="00E759AB">
        <w:trPr>
          <w:trHeight w:val="1182"/>
        </w:trPr>
        <w:tc>
          <w:tcPr>
            <w:tcW w:w="975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6557A64"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Informácie požadované v časti I sa zobrazia automaticky za predpokladu, že na vytvorenie a vyplnenie jednotného európskeho dokumentu pre obstarávanie sa použije spomínaná elektronická služba jednotného európskeho dokumentu pre obstarávanie. Ak sa tieto informácie nezobrazia automaticky, musí ich vyplniť hospodársky subjekt.</w:t>
            </w:r>
          </w:p>
        </w:tc>
      </w:tr>
    </w:tbl>
    <w:p w14:paraId="2B79E0F7" w14:textId="77777777" w:rsidR="00E759AB" w:rsidRPr="004F45B4" w:rsidRDefault="00E759AB" w:rsidP="00E759AB">
      <w:pPr>
        <w:rPr>
          <w:rFonts w:asciiTheme="minorHAnsi" w:hAnsiTheme="minorHAnsi" w:cstheme="minorHAnsi"/>
          <w:sz w:val="20"/>
          <w:szCs w:val="20"/>
        </w:rPr>
      </w:pPr>
    </w:p>
    <w:tbl>
      <w:tblPr>
        <w:tblW w:w="9740" w:type="dxa"/>
        <w:tblLook w:val="04A0" w:firstRow="1" w:lastRow="0" w:firstColumn="1" w:lastColumn="0" w:noHBand="0" w:noVBand="1"/>
      </w:tblPr>
      <w:tblGrid>
        <w:gridCol w:w="4870"/>
        <w:gridCol w:w="4870"/>
      </w:tblGrid>
      <w:tr w:rsidR="00E759AB" w:rsidRPr="004F45B4" w14:paraId="281644BF" w14:textId="77777777" w:rsidTr="00E759AB">
        <w:trPr>
          <w:trHeight w:val="292"/>
        </w:trPr>
        <w:tc>
          <w:tcPr>
            <w:tcW w:w="4870" w:type="dxa"/>
            <w:tcBorders>
              <w:top w:val="single" w:sz="4" w:space="0" w:color="auto"/>
              <w:left w:val="single" w:sz="4" w:space="0" w:color="auto"/>
              <w:bottom w:val="single" w:sz="4" w:space="0" w:color="auto"/>
              <w:right w:val="single" w:sz="4" w:space="0" w:color="auto"/>
            </w:tcBorders>
            <w:hideMark/>
          </w:tcPr>
          <w:p w14:paraId="7DB82D02" w14:textId="77777777" w:rsidR="00E759AB" w:rsidRPr="004F45B4" w:rsidRDefault="00E759AB">
            <w:pPr>
              <w:jc w:val="both"/>
              <w:rPr>
                <w:rFonts w:asciiTheme="minorHAnsi" w:hAnsiTheme="minorHAnsi" w:cstheme="minorHAnsi"/>
                <w:b/>
                <w:sz w:val="20"/>
                <w:szCs w:val="20"/>
              </w:rPr>
            </w:pPr>
            <w:r w:rsidRPr="004F45B4">
              <w:rPr>
                <w:rFonts w:asciiTheme="minorHAnsi" w:hAnsiTheme="minorHAnsi" w:cstheme="minorHAnsi"/>
                <w:b/>
                <w:sz w:val="20"/>
                <w:szCs w:val="20"/>
              </w:rPr>
              <w:t>Identifikácia obstarávateľa</w:t>
            </w:r>
            <w:r w:rsidRPr="004F45B4">
              <w:rPr>
                <w:rStyle w:val="Odkaznapoznmkupodiarou"/>
                <w:rFonts w:asciiTheme="minorHAnsi" w:hAnsiTheme="minorHAnsi" w:cstheme="minorHAnsi"/>
                <w:b/>
                <w:sz w:val="20"/>
                <w:szCs w:val="20"/>
              </w:rPr>
              <w:footnoteReference w:id="5"/>
            </w:r>
          </w:p>
        </w:tc>
        <w:tc>
          <w:tcPr>
            <w:tcW w:w="4870" w:type="dxa"/>
            <w:tcBorders>
              <w:top w:val="single" w:sz="4" w:space="0" w:color="auto"/>
              <w:left w:val="single" w:sz="4" w:space="0" w:color="auto"/>
              <w:bottom w:val="single" w:sz="4" w:space="0" w:color="auto"/>
              <w:right w:val="single" w:sz="4" w:space="0" w:color="auto"/>
            </w:tcBorders>
            <w:hideMark/>
          </w:tcPr>
          <w:p w14:paraId="1DA3984B" w14:textId="77777777" w:rsidR="00E759AB" w:rsidRPr="004F45B4" w:rsidRDefault="00E759AB">
            <w:pPr>
              <w:rPr>
                <w:rFonts w:asciiTheme="minorHAnsi" w:hAnsiTheme="minorHAnsi" w:cstheme="minorHAnsi"/>
                <w:b/>
                <w:sz w:val="20"/>
                <w:szCs w:val="20"/>
              </w:rPr>
            </w:pPr>
            <w:r w:rsidRPr="004F45B4">
              <w:rPr>
                <w:rFonts w:asciiTheme="minorHAnsi" w:hAnsiTheme="minorHAnsi" w:cstheme="minorHAnsi"/>
                <w:b/>
                <w:sz w:val="20"/>
                <w:szCs w:val="20"/>
              </w:rPr>
              <w:t>Odpoveď:</w:t>
            </w:r>
          </w:p>
        </w:tc>
      </w:tr>
      <w:tr w:rsidR="00E759AB" w:rsidRPr="004F45B4" w14:paraId="1A31AD53" w14:textId="77777777" w:rsidTr="00E759AB">
        <w:trPr>
          <w:trHeight w:val="292"/>
        </w:trPr>
        <w:tc>
          <w:tcPr>
            <w:tcW w:w="4870" w:type="dxa"/>
            <w:tcBorders>
              <w:top w:val="single" w:sz="4" w:space="0" w:color="auto"/>
              <w:left w:val="single" w:sz="4" w:space="0" w:color="auto"/>
              <w:bottom w:val="single" w:sz="4" w:space="0" w:color="auto"/>
              <w:right w:val="single" w:sz="4" w:space="0" w:color="auto"/>
            </w:tcBorders>
            <w:hideMark/>
          </w:tcPr>
          <w:p w14:paraId="79582282"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 xml:space="preserve">Názov: </w:t>
            </w:r>
          </w:p>
        </w:tc>
        <w:tc>
          <w:tcPr>
            <w:tcW w:w="4870" w:type="dxa"/>
            <w:tcBorders>
              <w:top w:val="single" w:sz="4" w:space="0" w:color="auto"/>
              <w:left w:val="single" w:sz="4" w:space="0" w:color="auto"/>
              <w:bottom w:val="single" w:sz="4" w:space="0" w:color="auto"/>
              <w:right w:val="single" w:sz="4" w:space="0" w:color="auto"/>
            </w:tcBorders>
            <w:hideMark/>
          </w:tcPr>
          <w:p w14:paraId="39D55D22" w14:textId="77777777" w:rsidR="00A20C26" w:rsidRPr="004F45B4" w:rsidRDefault="00A20C26" w:rsidP="002068BD">
            <w:pPr>
              <w:rPr>
                <w:rFonts w:asciiTheme="minorHAnsi" w:hAnsiTheme="minorHAnsi" w:cstheme="minorHAnsi"/>
                <w:sz w:val="20"/>
                <w:szCs w:val="20"/>
              </w:rPr>
            </w:pPr>
            <w:r w:rsidRPr="004F45B4">
              <w:rPr>
                <w:rFonts w:asciiTheme="minorHAnsi" w:hAnsiTheme="minorHAnsi" w:cstheme="minorHAnsi"/>
                <w:sz w:val="20"/>
                <w:szCs w:val="20"/>
              </w:rPr>
              <w:t xml:space="preserve">Centrum vedecko-technických informácií Slovenskej republiky </w:t>
            </w:r>
          </w:p>
          <w:p w14:paraId="3F6B809C" w14:textId="4F9F4F45" w:rsidR="00E759AB" w:rsidRPr="004F45B4" w:rsidRDefault="00A20C26" w:rsidP="002068BD">
            <w:pPr>
              <w:rPr>
                <w:rFonts w:asciiTheme="minorHAnsi" w:hAnsiTheme="minorHAnsi" w:cstheme="minorHAnsi"/>
                <w:sz w:val="20"/>
                <w:szCs w:val="20"/>
              </w:rPr>
            </w:pPr>
            <w:r w:rsidRPr="004F45B4">
              <w:rPr>
                <w:rFonts w:asciiTheme="minorHAnsi" w:hAnsiTheme="minorHAnsi" w:cstheme="minorHAnsi"/>
                <w:sz w:val="20"/>
                <w:szCs w:val="20"/>
              </w:rPr>
              <w:t>Lamačská cesta 7315/8A</w:t>
            </w:r>
            <w:r w:rsidR="00DD3E98" w:rsidRPr="004F45B4">
              <w:rPr>
                <w:rFonts w:asciiTheme="minorHAnsi" w:hAnsiTheme="minorHAnsi" w:cstheme="minorHAnsi"/>
                <w:sz w:val="20"/>
                <w:szCs w:val="20"/>
              </w:rPr>
              <w:t xml:space="preserve">, </w:t>
            </w:r>
            <w:r w:rsidRPr="004F45B4">
              <w:rPr>
                <w:rFonts w:asciiTheme="minorHAnsi" w:hAnsiTheme="minorHAnsi" w:cstheme="minorHAnsi"/>
                <w:sz w:val="20"/>
                <w:szCs w:val="20"/>
              </w:rPr>
              <w:t>811</w:t>
            </w:r>
            <w:r w:rsidR="00DD3E98" w:rsidRPr="004F45B4">
              <w:rPr>
                <w:rFonts w:asciiTheme="minorHAnsi" w:hAnsiTheme="minorHAnsi" w:cstheme="minorHAnsi"/>
                <w:sz w:val="20"/>
                <w:szCs w:val="20"/>
              </w:rPr>
              <w:t xml:space="preserve"> </w:t>
            </w:r>
            <w:r w:rsidRPr="004F45B4">
              <w:rPr>
                <w:rFonts w:asciiTheme="minorHAnsi" w:hAnsiTheme="minorHAnsi" w:cstheme="minorHAnsi"/>
                <w:sz w:val="20"/>
                <w:szCs w:val="20"/>
              </w:rPr>
              <w:t>04 Bratislava</w:t>
            </w:r>
          </w:p>
        </w:tc>
      </w:tr>
      <w:tr w:rsidR="00E759AB" w:rsidRPr="004F45B4" w14:paraId="4C5E148C" w14:textId="77777777" w:rsidTr="00E759AB">
        <w:trPr>
          <w:trHeight w:val="292"/>
        </w:trPr>
        <w:tc>
          <w:tcPr>
            <w:tcW w:w="4870" w:type="dxa"/>
            <w:tcBorders>
              <w:top w:val="single" w:sz="4" w:space="0" w:color="auto"/>
              <w:left w:val="single" w:sz="4" w:space="0" w:color="auto"/>
              <w:bottom w:val="single" w:sz="4" w:space="0" w:color="auto"/>
              <w:right w:val="single" w:sz="4" w:space="0" w:color="auto"/>
            </w:tcBorders>
            <w:hideMark/>
          </w:tcPr>
          <w:p w14:paraId="7ED31C05" w14:textId="77777777" w:rsidR="00E759AB" w:rsidRPr="004F45B4" w:rsidRDefault="00E759AB">
            <w:pPr>
              <w:jc w:val="both"/>
              <w:rPr>
                <w:rFonts w:asciiTheme="minorHAnsi" w:hAnsiTheme="minorHAnsi" w:cstheme="minorHAnsi"/>
                <w:b/>
                <w:sz w:val="20"/>
                <w:szCs w:val="20"/>
              </w:rPr>
            </w:pPr>
            <w:r w:rsidRPr="004F45B4">
              <w:rPr>
                <w:rFonts w:asciiTheme="minorHAnsi" w:hAnsiTheme="minorHAnsi" w:cstheme="minorHAnsi"/>
                <w:b/>
                <w:sz w:val="20"/>
                <w:szCs w:val="20"/>
              </w:rPr>
              <w:t>O aké obstarávanie ide?</w:t>
            </w:r>
          </w:p>
        </w:tc>
        <w:tc>
          <w:tcPr>
            <w:tcW w:w="4870" w:type="dxa"/>
            <w:tcBorders>
              <w:top w:val="single" w:sz="4" w:space="0" w:color="auto"/>
              <w:left w:val="single" w:sz="4" w:space="0" w:color="auto"/>
              <w:bottom w:val="single" w:sz="4" w:space="0" w:color="auto"/>
              <w:right w:val="single" w:sz="4" w:space="0" w:color="auto"/>
            </w:tcBorders>
            <w:hideMark/>
          </w:tcPr>
          <w:p w14:paraId="03E6E7FA" w14:textId="77777777" w:rsidR="00E759AB" w:rsidRPr="004F45B4" w:rsidRDefault="00E759AB">
            <w:pPr>
              <w:rPr>
                <w:rFonts w:asciiTheme="minorHAnsi" w:hAnsiTheme="minorHAnsi" w:cstheme="minorHAnsi"/>
                <w:b/>
                <w:sz w:val="20"/>
                <w:szCs w:val="20"/>
              </w:rPr>
            </w:pPr>
            <w:r w:rsidRPr="004F45B4">
              <w:rPr>
                <w:rFonts w:asciiTheme="minorHAnsi" w:hAnsiTheme="minorHAnsi" w:cstheme="minorHAnsi"/>
                <w:b/>
                <w:sz w:val="20"/>
                <w:szCs w:val="20"/>
              </w:rPr>
              <w:t>Odpoveď:</w:t>
            </w:r>
          </w:p>
        </w:tc>
      </w:tr>
      <w:tr w:rsidR="00E759AB" w:rsidRPr="004F45B4" w14:paraId="514FE40E" w14:textId="77777777" w:rsidTr="00E759AB">
        <w:trPr>
          <w:trHeight w:val="292"/>
        </w:trPr>
        <w:tc>
          <w:tcPr>
            <w:tcW w:w="4870" w:type="dxa"/>
            <w:tcBorders>
              <w:top w:val="single" w:sz="4" w:space="0" w:color="auto"/>
              <w:left w:val="single" w:sz="4" w:space="0" w:color="auto"/>
              <w:bottom w:val="single" w:sz="4" w:space="0" w:color="auto"/>
              <w:right w:val="single" w:sz="4" w:space="0" w:color="auto"/>
            </w:tcBorders>
            <w:hideMark/>
          </w:tcPr>
          <w:p w14:paraId="50471793"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Názov alebo skrátený opis obstarávania</w:t>
            </w:r>
            <w:r w:rsidRPr="004F45B4">
              <w:rPr>
                <w:rStyle w:val="Odkaznapoznmkupodiarou"/>
                <w:rFonts w:asciiTheme="minorHAnsi" w:hAnsiTheme="minorHAnsi" w:cstheme="minorHAnsi"/>
                <w:sz w:val="20"/>
                <w:szCs w:val="20"/>
              </w:rPr>
              <w:footnoteReference w:id="6"/>
            </w:r>
          </w:p>
        </w:tc>
        <w:tc>
          <w:tcPr>
            <w:tcW w:w="4870" w:type="dxa"/>
            <w:tcBorders>
              <w:top w:val="single" w:sz="4" w:space="0" w:color="auto"/>
              <w:left w:val="single" w:sz="4" w:space="0" w:color="auto"/>
              <w:bottom w:val="single" w:sz="4" w:space="0" w:color="auto"/>
              <w:right w:val="single" w:sz="4" w:space="0" w:color="auto"/>
            </w:tcBorders>
            <w:hideMark/>
          </w:tcPr>
          <w:p w14:paraId="52603EA3" w14:textId="33753798" w:rsidR="00E759AB" w:rsidRPr="004F45B4" w:rsidRDefault="00D90A28" w:rsidP="00023EB0">
            <w:pPr>
              <w:rPr>
                <w:rFonts w:asciiTheme="minorHAnsi" w:hAnsiTheme="minorHAnsi" w:cstheme="minorHAnsi"/>
                <w:sz w:val="20"/>
                <w:szCs w:val="20"/>
              </w:rPr>
            </w:pPr>
            <w:r w:rsidRPr="004F45B4">
              <w:rPr>
                <w:rFonts w:asciiTheme="minorHAnsi" w:hAnsiTheme="minorHAnsi" w:cstheme="minorHAnsi"/>
                <w:i/>
                <w:w w:val="105"/>
                <w:sz w:val="20"/>
                <w:szCs w:val="20"/>
              </w:rPr>
              <w:t>„</w:t>
            </w:r>
            <w:r w:rsidR="00B24E38" w:rsidRPr="004F45B4">
              <w:rPr>
                <w:rFonts w:asciiTheme="minorHAnsi" w:hAnsiTheme="minorHAnsi" w:cstheme="minorHAnsi"/>
                <w:b/>
                <w:iCs/>
                <w:sz w:val="20"/>
                <w:szCs w:val="20"/>
              </w:rPr>
              <w:t>Národný systém evidencie, manažmentu a podpory VaV projektov a organizácií (NEMPA)</w:t>
            </w:r>
            <w:r w:rsidRPr="004F45B4">
              <w:rPr>
                <w:rFonts w:asciiTheme="minorHAnsi" w:hAnsiTheme="minorHAnsi" w:cstheme="minorHAnsi"/>
                <w:i/>
                <w:w w:val="105"/>
                <w:sz w:val="20"/>
                <w:szCs w:val="20"/>
              </w:rPr>
              <w:t>“</w:t>
            </w:r>
          </w:p>
        </w:tc>
      </w:tr>
      <w:tr w:rsidR="00E759AB" w:rsidRPr="004F45B4" w14:paraId="63FD5B1F" w14:textId="77777777" w:rsidTr="00E759AB">
        <w:trPr>
          <w:trHeight w:val="535"/>
        </w:trPr>
        <w:tc>
          <w:tcPr>
            <w:tcW w:w="4870" w:type="dxa"/>
            <w:tcBorders>
              <w:top w:val="single" w:sz="4" w:space="0" w:color="auto"/>
              <w:left w:val="single" w:sz="4" w:space="0" w:color="auto"/>
              <w:bottom w:val="single" w:sz="4" w:space="0" w:color="auto"/>
              <w:right w:val="single" w:sz="4" w:space="0" w:color="auto"/>
            </w:tcBorders>
            <w:hideMark/>
          </w:tcPr>
          <w:p w14:paraId="00ECDC0F"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Evidenčné číslo spisu, ktoré pridelil verejný obstarávateľ alebo obstarávateľ (ak sa uplatňuje)</w:t>
            </w:r>
            <w:r w:rsidRPr="004F45B4">
              <w:rPr>
                <w:rStyle w:val="Odkaznapoznmkupodiarou"/>
                <w:rFonts w:asciiTheme="minorHAnsi" w:hAnsiTheme="minorHAnsi" w:cstheme="minorHAnsi"/>
                <w:sz w:val="20"/>
                <w:szCs w:val="20"/>
              </w:rPr>
              <w:footnoteReference w:id="7"/>
            </w:r>
            <w:r w:rsidRPr="004F45B4">
              <w:rPr>
                <w:rFonts w:asciiTheme="minorHAnsi" w:hAnsiTheme="minorHAnsi" w:cstheme="minorHAnsi"/>
                <w:sz w:val="20"/>
                <w:szCs w:val="20"/>
              </w:rPr>
              <w:t>:</w:t>
            </w:r>
          </w:p>
        </w:tc>
        <w:tc>
          <w:tcPr>
            <w:tcW w:w="4870" w:type="dxa"/>
            <w:tcBorders>
              <w:top w:val="single" w:sz="4" w:space="0" w:color="auto"/>
              <w:left w:val="single" w:sz="4" w:space="0" w:color="auto"/>
              <w:bottom w:val="single" w:sz="4" w:space="0" w:color="auto"/>
              <w:right w:val="single" w:sz="4" w:space="0" w:color="auto"/>
            </w:tcBorders>
            <w:hideMark/>
          </w:tcPr>
          <w:p w14:paraId="19C2DF4D" w14:textId="77777777" w:rsidR="00E759AB" w:rsidRPr="004F45B4" w:rsidRDefault="00E759AB">
            <w:pPr>
              <w:rPr>
                <w:rFonts w:asciiTheme="minorHAnsi" w:hAnsiTheme="minorHAnsi" w:cstheme="minorHAnsi"/>
                <w:sz w:val="20"/>
                <w:szCs w:val="20"/>
              </w:rPr>
            </w:pPr>
            <w:r w:rsidRPr="004F45B4">
              <w:rPr>
                <w:rFonts w:asciiTheme="minorHAnsi" w:hAnsiTheme="minorHAnsi" w:cstheme="minorHAnsi"/>
                <w:sz w:val="20"/>
                <w:szCs w:val="20"/>
              </w:rPr>
              <w:t>[</w:t>
            </w:r>
            <w:r w:rsidR="00FA573B" w:rsidRPr="004F45B4">
              <w:rPr>
                <w:rFonts w:asciiTheme="minorHAnsi" w:hAnsiTheme="minorHAnsi" w:cstheme="minorHAnsi"/>
                <w:sz w:val="20"/>
                <w:szCs w:val="20"/>
              </w:rPr>
              <w:t xml:space="preserve"> </w:t>
            </w:r>
            <w:r w:rsidRPr="004F45B4">
              <w:rPr>
                <w:rFonts w:asciiTheme="minorHAnsi" w:hAnsiTheme="minorHAnsi" w:cstheme="minorHAnsi"/>
                <w:sz w:val="20"/>
                <w:szCs w:val="20"/>
              </w:rPr>
              <w:t>]</w:t>
            </w:r>
          </w:p>
        </w:tc>
      </w:tr>
    </w:tbl>
    <w:p w14:paraId="099DAAEA" w14:textId="77777777" w:rsidR="00E759AB" w:rsidRPr="004F45B4" w:rsidRDefault="00E759AB" w:rsidP="00E759AB">
      <w:pPr>
        <w:rPr>
          <w:rFonts w:asciiTheme="minorHAnsi" w:hAnsiTheme="minorHAnsi" w:cstheme="minorHAnsi"/>
          <w:sz w:val="20"/>
          <w:szCs w:val="20"/>
        </w:rPr>
      </w:pPr>
    </w:p>
    <w:tbl>
      <w:tblPr>
        <w:tblW w:w="9751" w:type="dxa"/>
        <w:tblLook w:val="04A0" w:firstRow="1" w:lastRow="0" w:firstColumn="1" w:lastColumn="0" w:noHBand="0" w:noVBand="1"/>
      </w:tblPr>
      <w:tblGrid>
        <w:gridCol w:w="9751"/>
      </w:tblGrid>
      <w:tr w:rsidR="00E759AB" w:rsidRPr="004F45B4" w14:paraId="5C98EC50" w14:textId="77777777" w:rsidTr="00E759AB">
        <w:tc>
          <w:tcPr>
            <w:tcW w:w="975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0B28B5C" w14:textId="77777777" w:rsidR="00E759AB" w:rsidRPr="004F45B4" w:rsidRDefault="00E759AB">
            <w:pPr>
              <w:jc w:val="both"/>
              <w:rPr>
                <w:rFonts w:asciiTheme="minorHAnsi" w:hAnsiTheme="minorHAnsi" w:cstheme="minorHAnsi"/>
                <w:sz w:val="20"/>
                <w:szCs w:val="20"/>
              </w:rPr>
            </w:pPr>
            <w:r w:rsidRPr="004F45B4">
              <w:rPr>
                <w:rFonts w:asciiTheme="minorHAnsi" w:hAnsiTheme="minorHAnsi" w:cstheme="minorHAnsi"/>
                <w:sz w:val="20"/>
                <w:szCs w:val="20"/>
              </w:rPr>
              <w:t>Všetky ostatné informácie vo všetkých oddieloch jednotného európskeho dokumentu pre obstarávanie vypĺňa hospodársky subjekt.</w:t>
            </w:r>
          </w:p>
        </w:tc>
      </w:tr>
    </w:tbl>
    <w:p w14:paraId="71AE9320" w14:textId="77777777" w:rsidR="00032CE7" w:rsidRPr="004F45B4" w:rsidRDefault="00032CE7">
      <w:pPr>
        <w:rPr>
          <w:rFonts w:asciiTheme="minorHAnsi" w:hAnsiTheme="minorHAnsi" w:cstheme="minorHAnsi"/>
          <w:sz w:val="20"/>
          <w:szCs w:val="20"/>
        </w:rPr>
        <w:sectPr w:rsidR="00032CE7" w:rsidRPr="004F45B4" w:rsidSect="00257535">
          <w:footerReference w:type="default" r:id="rId22"/>
          <w:type w:val="continuous"/>
          <w:pgSz w:w="11900" w:h="16840"/>
          <w:pgMar w:top="709" w:right="1000" w:bottom="0" w:left="920" w:header="708" w:footer="1098" w:gutter="0"/>
          <w:cols w:space="708"/>
          <w:docGrid w:linePitch="299"/>
        </w:sectPr>
      </w:pPr>
    </w:p>
    <w:p w14:paraId="514F24AA" w14:textId="4BDF75D6" w:rsidR="00301050" w:rsidRPr="004F45B4" w:rsidRDefault="00301050" w:rsidP="00F15B1D">
      <w:pPr>
        <w:pStyle w:val="Nadpis2"/>
        <w:ind w:left="0"/>
        <w:rPr>
          <w:rFonts w:asciiTheme="minorHAnsi" w:hAnsiTheme="minorHAnsi" w:cstheme="minorHAnsi"/>
          <w:b/>
          <w:w w:val="105"/>
          <w:sz w:val="20"/>
          <w:szCs w:val="20"/>
        </w:rPr>
      </w:pPr>
      <w:bookmarkStart w:id="50" w:name="_Toc243986900"/>
      <w:r w:rsidRPr="004F45B4">
        <w:rPr>
          <w:rFonts w:asciiTheme="minorHAnsi" w:hAnsiTheme="minorHAnsi" w:cstheme="minorHAnsi"/>
          <w:w w:val="105"/>
          <w:sz w:val="20"/>
          <w:szCs w:val="20"/>
        </w:rPr>
        <w:lastRenderedPageBreak/>
        <w:t xml:space="preserve">Príloha č. </w:t>
      </w:r>
      <w:r w:rsidR="00246104" w:rsidRPr="004F45B4">
        <w:rPr>
          <w:rFonts w:asciiTheme="minorHAnsi" w:hAnsiTheme="minorHAnsi" w:cstheme="minorHAnsi"/>
          <w:w w:val="105"/>
          <w:sz w:val="20"/>
          <w:szCs w:val="20"/>
        </w:rPr>
        <w:t>6</w:t>
      </w:r>
      <w:r w:rsidRPr="004F45B4">
        <w:rPr>
          <w:rFonts w:asciiTheme="minorHAnsi" w:hAnsiTheme="minorHAnsi" w:cstheme="minorHAnsi"/>
          <w:w w:val="105"/>
          <w:sz w:val="20"/>
          <w:szCs w:val="20"/>
        </w:rPr>
        <w:t xml:space="preserve"> súťažných podkladov</w:t>
      </w:r>
      <w:r w:rsidR="00F30D6A" w:rsidRPr="004F45B4">
        <w:rPr>
          <w:rFonts w:asciiTheme="minorHAnsi" w:hAnsiTheme="minorHAnsi" w:cstheme="minorHAnsi"/>
          <w:w w:val="105"/>
          <w:sz w:val="20"/>
          <w:szCs w:val="20"/>
        </w:rPr>
        <w:t xml:space="preserve"> – I</w:t>
      </w:r>
      <w:r w:rsidR="00AF6942" w:rsidRPr="004F45B4">
        <w:rPr>
          <w:rFonts w:asciiTheme="minorHAnsi" w:hAnsiTheme="minorHAnsi" w:cstheme="minorHAnsi"/>
          <w:w w:val="105"/>
          <w:sz w:val="20"/>
          <w:szCs w:val="20"/>
        </w:rPr>
        <w:t>dentifikačné údaje osoby</w:t>
      </w:r>
      <w:bookmarkEnd w:id="50"/>
    </w:p>
    <w:p w14:paraId="643E7947" w14:textId="77777777" w:rsidR="00301050" w:rsidRPr="004F45B4" w:rsidRDefault="00301050" w:rsidP="00301050">
      <w:pPr>
        <w:tabs>
          <w:tab w:val="left" w:pos="1440"/>
          <w:tab w:val="right" w:pos="9000"/>
        </w:tabs>
        <w:spacing w:before="120" w:line="80" w:lineRule="atLeast"/>
        <w:ind w:right="1"/>
        <w:jc w:val="both"/>
        <w:rPr>
          <w:rFonts w:asciiTheme="minorHAnsi" w:hAnsiTheme="minorHAnsi" w:cstheme="minorHAnsi"/>
          <w:spacing w:val="10"/>
          <w:sz w:val="20"/>
          <w:szCs w:val="20"/>
        </w:rPr>
      </w:pPr>
    </w:p>
    <w:p w14:paraId="16DFF0EA" w14:textId="77777777" w:rsidR="00A32FDA" w:rsidRPr="004F45B4" w:rsidRDefault="00A32FDA" w:rsidP="00D90A28">
      <w:pPr>
        <w:ind w:right="1"/>
        <w:jc w:val="both"/>
        <w:rPr>
          <w:rFonts w:asciiTheme="minorHAnsi" w:eastAsia="Calibri" w:hAnsiTheme="minorHAnsi" w:cstheme="minorHAnsi"/>
          <w:sz w:val="20"/>
          <w:szCs w:val="20"/>
        </w:rPr>
      </w:pPr>
    </w:p>
    <w:p w14:paraId="25C9B971" w14:textId="77777777" w:rsidR="00301050" w:rsidRPr="004F45B4" w:rsidRDefault="00301050" w:rsidP="004F45B4">
      <w:pPr>
        <w:jc w:val="center"/>
        <w:rPr>
          <w:rFonts w:asciiTheme="minorHAnsi" w:hAnsiTheme="minorHAnsi" w:cstheme="minorHAnsi"/>
          <w:b/>
          <w:bCs/>
          <w:sz w:val="24"/>
          <w:szCs w:val="24"/>
        </w:rPr>
      </w:pPr>
      <w:bookmarkStart w:id="51" w:name="_Hlk241743100"/>
      <w:r w:rsidRPr="004F45B4">
        <w:rPr>
          <w:rFonts w:asciiTheme="minorHAnsi" w:hAnsiTheme="minorHAnsi" w:cstheme="minorHAnsi"/>
          <w:b/>
          <w:bCs/>
          <w:sz w:val="24"/>
          <w:szCs w:val="24"/>
        </w:rPr>
        <w:t>Identifikačné údaje osoby, ktorej služby alebo podklady pri vypracovaní ponuky uchádzač využil</w:t>
      </w:r>
      <w:bookmarkEnd w:id="51"/>
      <w:r w:rsidRPr="004F45B4">
        <w:rPr>
          <w:rFonts w:asciiTheme="minorHAnsi" w:hAnsiTheme="minorHAnsi" w:cstheme="minorHAnsi"/>
          <w:b/>
          <w:bCs/>
          <w:sz w:val="24"/>
          <w:szCs w:val="24"/>
        </w:rPr>
        <w:t>, ak nevypracoval ponuku sám</w:t>
      </w:r>
    </w:p>
    <w:p w14:paraId="46DBFCB1" w14:textId="2A100819" w:rsidR="00301050" w:rsidRDefault="00676EE2" w:rsidP="00676EE2">
      <w:pPr>
        <w:adjustRightInd w:val="0"/>
        <w:jc w:val="center"/>
        <w:rPr>
          <w:rFonts w:asciiTheme="minorHAnsi" w:eastAsia="Franklin Gothic Book" w:hAnsiTheme="minorHAnsi" w:cstheme="minorHAnsi"/>
          <w:sz w:val="20"/>
          <w:szCs w:val="20"/>
        </w:rPr>
      </w:pPr>
      <w:r w:rsidRPr="004F45B4">
        <w:rPr>
          <w:rFonts w:asciiTheme="minorHAnsi" w:eastAsia="Franklin Gothic Book" w:hAnsiTheme="minorHAnsi" w:cstheme="minorHAnsi"/>
          <w:sz w:val="20"/>
          <w:szCs w:val="20"/>
        </w:rPr>
        <w:t>(</w:t>
      </w:r>
      <w:r w:rsidR="00D77C02" w:rsidRPr="004F45B4">
        <w:rPr>
          <w:rFonts w:asciiTheme="minorHAnsi" w:eastAsia="Franklin Gothic Book" w:hAnsiTheme="minorHAnsi" w:cstheme="minorHAnsi"/>
          <w:sz w:val="20"/>
          <w:szCs w:val="20"/>
        </w:rPr>
        <w:t>vyžadované podľa § 49 ods. 5 ZVO</w:t>
      </w:r>
      <w:r w:rsidRPr="004F45B4">
        <w:rPr>
          <w:rFonts w:asciiTheme="minorHAnsi" w:eastAsia="Franklin Gothic Book" w:hAnsiTheme="minorHAnsi" w:cstheme="minorHAnsi"/>
          <w:sz w:val="20"/>
          <w:szCs w:val="20"/>
        </w:rPr>
        <w:t>)</w:t>
      </w:r>
    </w:p>
    <w:p w14:paraId="3DDAE476" w14:textId="77777777" w:rsidR="00595D6E" w:rsidRDefault="00595D6E" w:rsidP="00595D6E">
      <w:pPr>
        <w:adjustRightInd w:val="0"/>
        <w:rPr>
          <w:rFonts w:asciiTheme="minorHAnsi" w:eastAsia="Franklin Gothic Book" w:hAnsiTheme="minorHAnsi" w:cstheme="minorHAnsi"/>
          <w:sz w:val="20"/>
          <w:szCs w:val="20"/>
        </w:rPr>
      </w:pPr>
    </w:p>
    <w:p w14:paraId="7935B491" w14:textId="77777777" w:rsidR="00595D6E" w:rsidRPr="004F45B4" w:rsidRDefault="00595D6E" w:rsidP="00595D6E">
      <w:pPr>
        <w:spacing w:after="120"/>
        <w:jc w:val="both"/>
        <w:rPr>
          <w:rFonts w:asciiTheme="minorHAnsi" w:hAnsiTheme="minorHAnsi" w:cstheme="minorHAnsi"/>
          <w:sz w:val="20"/>
          <w:szCs w:val="20"/>
        </w:rPr>
      </w:pPr>
      <w:r>
        <w:rPr>
          <w:rFonts w:asciiTheme="minorHAnsi" w:hAnsiTheme="minorHAnsi" w:cstheme="minorHAnsi"/>
          <w:sz w:val="20"/>
          <w:szCs w:val="20"/>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595D6E" w:rsidRPr="004F45B4" w14:paraId="55A79231" w14:textId="77777777" w:rsidTr="008F1AED">
        <w:trPr>
          <w:trHeight w:val="397"/>
        </w:trPr>
        <w:tc>
          <w:tcPr>
            <w:tcW w:w="2806" w:type="dxa"/>
            <w:shd w:val="clear" w:color="auto" w:fill="DBE5F1" w:themeFill="accent1" w:themeFillTint="33"/>
            <w:vAlign w:val="center"/>
          </w:tcPr>
          <w:p w14:paraId="1C5D16B7"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Obchodné meno</w:t>
            </w:r>
          </w:p>
        </w:tc>
        <w:tc>
          <w:tcPr>
            <w:tcW w:w="6255" w:type="dxa"/>
            <w:vAlign w:val="center"/>
          </w:tcPr>
          <w:p w14:paraId="3A3D1DA8" w14:textId="77777777" w:rsidR="00595D6E" w:rsidRPr="004F45B4" w:rsidRDefault="00595D6E" w:rsidP="008F1AED">
            <w:pPr>
              <w:spacing w:before="60"/>
              <w:rPr>
                <w:rFonts w:asciiTheme="minorHAnsi" w:hAnsiTheme="minorHAnsi" w:cstheme="minorHAnsi"/>
                <w:i/>
                <w:iCs/>
                <w:szCs w:val="20"/>
              </w:rPr>
            </w:pPr>
          </w:p>
        </w:tc>
      </w:tr>
      <w:tr w:rsidR="00595D6E" w:rsidRPr="004F45B4" w14:paraId="59E3F93D" w14:textId="77777777" w:rsidTr="008F1AED">
        <w:trPr>
          <w:trHeight w:val="397"/>
        </w:trPr>
        <w:tc>
          <w:tcPr>
            <w:tcW w:w="2806" w:type="dxa"/>
            <w:shd w:val="clear" w:color="auto" w:fill="DBE5F1" w:themeFill="accent1" w:themeFillTint="33"/>
            <w:vAlign w:val="center"/>
          </w:tcPr>
          <w:p w14:paraId="18A04BAD"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Sídlo/miesto podnikania</w:t>
            </w:r>
          </w:p>
        </w:tc>
        <w:tc>
          <w:tcPr>
            <w:tcW w:w="6255" w:type="dxa"/>
            <w:vAlign w:val="center"/>
          </w:tcPr>
          <w:p w14:paraId="5883F893" w14:textId="77777777" w:rsidR="00595D6E" w:rsidRPr="004F45B4" w:rsidRDefault="00595D6E" w:rsidP="008F1AED">
            <w:pPr>
              <w:rPr>
                <w:rFonts w:asciiTheme="minorHAnsi" w:hAnsiTheme="minorHAnsi" w:cstheme="minorHAnsi"/>
                <w:i/>
                <w:iCs/>
                <w:szCs w:val="20"/>
              </w:rPr>
            </w:pPr>
          </w:p>
        </w:tc>
      </w:tr>
      <w:tr w:rsidR="00595D6E" w:rsidRPr="004F45B4" w14:paraId="087389D1" w14:textId="77777777" w:rsidTr="008F1AED">
        <w:trPr>
          <w:trHeight w:val="397"/>
        </w:trPr>
        <w:tc>
          <w:tcPr>
            <w:tcW w:w="2806" w:type="dxa"/>
            <w:shd w:val="clear" w:color="auto" w:fill="DBE5F1" w:themeFill="accent1" w:themeFillTint="33"/>
            <w:vAlign w:val="center"/>
          </w:tcPr>
          <w:p w14:paraId="19DD9133"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Štatutárny zástupca</w:t>
            </w:r>
          </w:p>
        </w:tc>
        <w:tc>
          <w:tcPr>
            <w:tcW w:w="6255" w:type="dxa"/>
            <w:vAlign w:val="center"/>
          </w:tcPr>
          <w:p w14:paraId="6418048D" w14:textId="77777777" w:rsidR="00595D6E" w:rsidRPr="004F45B4" w:rsidRDefault="00595D6E" w:rsidP="008F1AED">
            <w:pPr>
              <w:rPr>
                <w:rFonts w:asciiTheme="minorHAnsi" w:hAnsiTheme="minorHAnsi" w:cstheme="minorHAnsi"/>
                <w:i/>
                <w:iCs/>
                <w:szCs w:val="20"/>
              </w:rPr>
            </w:pPr>
          </w:p>
        </w:tc>
      </w:tr>
      <w:tr w:rsidR="00595D6E" w:rsidRPr="004F45B4" w14:paraId="12CEBF4E" w14:textId="77777777" w:rsidTr="008F1AED">
        <w:trPr>
          <w:trHeight w:val="397"/>
        </w:trPr>
        <w:tc>
          <w:tcPr>
            <w:tcW w:w="2806" w:type="dxa"/>
            <w:shd w:val="clear" w:color="auto" w:fill="DBE5F1" w:themeFill="accent1" w:themeFillTint="33"/>
            <w:vAlign w:val="center"/>
          </w:tcPr>
          <w:p w14:paraId="537ABC50"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255" w:type="dxa"/>
            <w:vAlign w:val="center"/>
          </w:tcPr>
          <w:p w14:paraId="26973B68" w14:textId="77777777" w:rsidR="00595D6E" w:rsidRPr="004F45B4" w:rsidRDefault="00595D6E" w:rsidP="008F1AED">
            <w:pPr>
              <w:rPr>
                <w:rFonts w:asciiTheme="minorHAnsi" w:hAnsiTheme="minorHAnsi" w:cstheme="minorHAnsi"/>
                <w:i/>
                <w:iCs/>
                <w:color w:val="000000" w:themeColor="text1"/>
                <w:szCs w:val="20"/>
              </w:rPr>
            </w:pPr>
          </w:p>
        </w:tc>
      </w:tr>
      <w:tr w:rsidR="00595D6E" w:rsidRPr="004F45B4" w14:paraId="6095D7F3" w14:textId="77777777" w:rsidTr="008F1AED">
        <w:trPr>
          <w:trHeight w:val="397"/>
        </w:trPr>
        <w:tc>
          <w:tcPr>
            <w:tcW w:w="2806" w:type="dxa"/>
            <w:shd w:val="clear" w:color="auto" w:fill="DBE5F1" w:themeFill="accent1" w:themeFillTint="33"/>
            <w:vAlign w:val="center"/>
          </w:tcPr>
          <w:p w14:paraId="208DC17E"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255" w:type="dxa"/>
            <w:vAlign w:val="center"/>
          </w:tcPr>
          <w:p w14:paraId="7944D46A" w14:textId="77777777" w:rsidR="00595D6E" w:rsidRPr="004F45B4" w:rsidRDefault="00595D6E" w:rsidP="008F1AED">
            <w:pPr>
              <w:rPr>
                <w:rFonts w:asciiTheme="minorHAnsi" w:hAnsiTheme="minorHAnsi" w:cstheme="minorHAnsi"/>
                <w:i/>
                <w:iCs/>
                <w:color w:val="000000" w:themeColor="text1"/>
                <w:szCs w:val="20"/>
              </w:rPr>
            </w:pPr>
          </w:p>
        </w:tc>
      </w:tr>
      <w:tr w:rsidR="00595D6E" w:rsidRPr="004F45B4" w14:paraId="582E0924" w14:textId="77777777" w:rsidTr="008F1AED">
        <w:trPr>
          <w:trHeight w:val="397"/>
        </w:trPr>
        <w:tc>
          <w:tcPr>
            <w:tcW w:w="2806" w:type="dxa"/>
            <w:shd w:val="clear" w:color="auto" w:fill="DBE5F1" w:themeFill="accent1" w:themeFillTint="33"/>
            <w:vAlign w:val="center"/>
          </w:tcPr>
          <w:p w14:paraId="6F8A5F6A" w14:textId="77777777" w:rsidR="00595D6E" w:rsidRPr="004F45B4" w:rsidRDefault="00595D6E"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255" w:type="dxa"/>
            <w:vAlign w:val="center"/>
          </w:tcPr>
          <w:p w14:paraId="2A7B530E" w14:textId="77777777" w:rsidR="00595D6E" w:rsidRPr="004F45B4" w:rsidRDefault="00595D6E" w:rsidP="008F1AED">
            <w:pPr>
              <w:rPr>
                <w:rFonts w:asciiTheme="minorHAnsi" w:hAnsiTheme="minorHAnsi" w:cstheme="minorHAnsi"/>
                <w:i/>
                <w:iCs/>
                <w:color w:val="000000" w:themeColor="text1"/>
                <w:szCs w:val="20"/>
              </w:rPr>
            </w:pPr>
          </w:p>
        </w:tc>
      </w:tr>
    </w:tbl>
    <w:p w14:paraId="792187BC" w14:textId="77777777" w:rsidR="00595D6E" w:rsidRPr="004F45B4" w:rsidRDefault="00595D6E" w:rsidP="00595D6E">
      <w:pPr>
        <w:spacing w:before="120" w:after="120"/>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595D6E" w:rsidRPr="004F45B4" w14:paraId="49CC4167" w14:textId="77777777" w:rsidTr="008F1AED">
        <w:trPr>
          <w:trHeight w:val="397"/>
        </w:trPr>
        <w:tc>
          <w:tcPr>
            <w:tcW w:w="2757" w:type="dxa"/>
            <w:shd w:val="clear" w:color="auto" w:fill="DBE5F1" w:themeFill="accent1" w:themeFillTint="33"/>
            <w:vAlign w:val="center"/>
          </w:tcPr>
          <w:p w14:paraId="16613973" w14:textId="77777777" w:rsidR="00595D6E" w:rsidRPr="004F45B4" w:rsidRDefault="00595D6E" w:rsidP="008F1AED">
            <w:pPr>
              <w:rPr>
                <w:rFonts w:asciiTheme="minorHAnsi" w:hAnsiTheme="minorHAnsi" w:cstheme="minorHAnsi"/>
                <w:szCs w:val="20"/>
              </w:rPr>
            </w:pPr>
            <w:r w:rsidRPr="004F45B4">
              <w:rPr>
                <w:rFonts w:asciiTheme="minorHAnsi" w:hAnsiTheme="minorHAnsi" w:cstheme="minorHAnsi"/>
                <w:szCs w:val="20"/>
              </w:rPr>
              <w:t>Predmet zákazky</w:t>
            </w:r>
          </w:p>
        </w:tc>
        <w:tc>
          <w:tcPr>
            <w:tcW w:w="6304" w:type="dxa"/>
            <w:vAlign w:val="center"/>
          </w:tcPr>
          <w:p w14:paraId="2AE5B7E3" w14:textId="77777777" w:rsidR="00595D6E" w:rsidRPr="004F45B4" w:rsidRDefault="00595D6E" w:rsidP="008F1AED">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4147C3F7" w14:textId="77777777" w:rsidR="00595D6E" w:rsidRPr="004F45B4" w:rsidRDefault="00595D6E" w:rsidP="00595D6E">
      <w:pPr>
        <w:adjustRightInd w:val="0"/>
        <w:rPr>
          <w:rFonts w:asciiTheme="minorHAnsi" w:eastAsia="Franklin Gothic Book" w:hAnsiTheme="minorHAnsi" w:cstheme="minorHAnsi"/>
          <w:sz w:val="20"/>
          <w:szCs w:val="20"/>
        </w:rPr>
      </w:pPr>
    </w:p>
    <w:p w14:paraId="0079E793" w14:textId="43F1F08B" w:rsidR="00301050" w:rsidRDefault="00595D6E" w:rsidP="00301050">
      <w:pPr>
        <w:adjustRightInd w:val="0"/>
        <w:rPr>
          <w:rFonts w:asciiTheme="minorHAnsi" w:eastAsia="Franklin Gothic Book" w:hAnsiTheme="minorHAnsi" w:cstheme="minorHAnsi"/>
          <w:sz w:val="20"/>
          <w:szCs w:val="20"/>
        </w:rPr>
      </w:pPr>
      <w:r>
        <w:rPr>
          <w:rFonts w:asciiTheme="minorHAnsi" w:eastAsia="Franklin Gothic Book" w:hAnsiTheme="minorHAnsi" w:cstheme="minorHAnsi"/>
          <w:sz w:val="20"/>
          <w:szCs w:val="20"/>
        </w:rPr>
        <w:t xml:space="preserve">Týmto uvádza </w:t>
      </w:r>
      <w:r w:rsidRPr="00595D6E">
        <w:rPr>
          <w:rFonts w:asciiTheme="minorHAnsi" w:eastAsia="Franklin Gothic Book" w:hAnsiTheme="minorHAnsi" w:cstheme="minorHAnsi"/>
          <w:sz w:val="20"/>
          <w:szCs w:val="20"/>
        </w:rPr>
        <w:t xml:space="preserve">Identifikačné údaje osoby, ktorej služby alebo podklady pri vypracovaní ponuky </w:t>
      </w:r>
      <w:r>
        <w:rPr>
          <w:rFonts w:asciiTheme="minorHAnsi" w:eastAsia="Franklin Gothic Book" w:hAnsiTheme="minorHAnsi" w:cstheme="minorHAnsi"/>
          <w:sz w:val="20"/>
          <w:szCs w:val="20"/>
        </w:rPr>
        <w:t xml:space="preserve">v predmetnom verejnom obstarávaní </w:t>
      </w:r>
      <w:r w:rsidRPr="00595D6E">
        <w:rPr>
          <w:rFonts w:asciiTheme="minorHAnsi" w:eastAsia="Franklin Gothic Book" w:hAnsiTheme="minorHAnsi" w:cstheme="minorHAnsi"/>
          <w:sz w:val="20"/>
          <w:szCs w:val="20"/>
        </w:rPr>
        <w:t>využil</w:t>
      </w:r>
    </w:p>
    <w:p w14:paraId="7E914C6D" w14:textId="77777777" w:rsidR="00595D6E" w:rsidRDefault="00595D6E" w:rsidP="00301050">
      <w:pPr>
        <w:adjustRightInd w:val="0"/>
        <w:rPr>
          <w:rFonts w:asciiTheme="minorHAnsi" w:eastAsia="Franklin Gothic Book" w:hAnsiTheme="minorHAnsi" w:cstheme="minorHAnsi"/>
          <w:sz w:val="20"/>
          <w:szCs w:val="20"/>
        </w:rPr>
      </w:pPr>
    </w:p>
    <w:tbl>
      <w:tblPr>
        <w:tblStyle w:val="Mriekatabuky"/>
        <w:tblW w:w="0" w:type="auto"/>
        <w:tblLook w:val="04A0" w:firstRow="1" w:lastRow="0" w:firstColumn="1" w:lastColumn="0" w:noHBand="0" w:noVBand="1"/>
      </w:tblPr>
      <w:tblGrid>
        <w:gridCol w:w="4528"/>
        <w:gridCol w:w="4528"/>
      </w:tblGrid>
      <w:tr w:rsidR="00595D6E" w14:paraId="6A7751FB" w14:textId="77777777" w:rsidTr="00595D6E">
        <w:tc>
          <w:tcPr>
            <w:tcW w:w="4528" w:type="dxa"/>
          </w:tcPr>
          <w:p w14:paraId="04FD0EC4" w14:textId="64C55E9F" w:rsidR="00595D6E" w:rsidRDefault="00595D6E" w:rsidP="00595D6E">
            <w:pPr>
              <w:adjustRightInd w:val="0"/>
              <w:rPr>
                <w:rFonts w:asciiTheme="minorHAnsi" w:eastAsia="Franklin Gothic Book" w:hAnsiTheme="minorHAnsi" w:cstheme="minorHAnsi"/>
                <w:szCs w:val="20"/>
              </w:rPr>
            </w:pPr>
            <w:r w:rsidRPr="004F45B4">
              <w:rPr>
                <w:rFonts w:asciiTheme="minorHAnsi" w:eastAsia="Franklin Gothic Book" w:hAnsiTheme="minorHAnsi" w:cstheme="minorHAnsi"/>
                <w:szCs w:val="20"/>
              </w:rPr>
              <w:t>Meno a priezvisko:</w:t>
            </w:r>
          </w:p>
        </w:tc>
        <w:tc>
          <w:tcPr>
            <w:tcW w:w="4528" w:type="dxa"/>
          </w:tcPr>
          <w:p w14:paraId="7B2C3843" w14:textId="242E2C23" w:rsidR="00595D6E" w:rsidRDefault="00595D6E" w:rsidP="00595D6E">
            <w:pPr>
              <w:adjustRightInd w:val="0"/>
              <w:rPr>
                <w:rFonts w:asciiTheme="minorHAnsi" w:eastAsia="Franklin Gothic Book" w:hAnsiTheme="minorHAnsi" w:cstheme="minorHAnsi"/>
                <w:szCs w:val="20"/>
              </w:rPr>
            </w:pPr>
            <w:r w:rsidRPr="00E247F6">
              <w:rPr>
                <w:rFonts w:asciiTheme="minorHAnsi" w:eastAsia="Franklin Gothic Book" w:hAnsiTheme="minorHAnsi" w:cstheme="minorHAnsi"/>
                <w:szCs w:val="20"/>
                <w:highlight w:val="yellow"/>
              </w:rPr>
              <w:t>xx*</w:t>
            </w:r>
          </w:p>
        </w:tc>
      </w:tr>
      <w:tr w:rsidR="00595D6E" w14:paraId="6FBB576F" w14:textId="77777777" w:rsidTr="00595D6E">
        <w:tc>
          <w:tcPr>
            <w:tcW w:w="4528" w:type="dxa"/>
          </w:tcPr>
          <w:p w14:paraId="7E90FCE5" w14:textId="24B0CD38" w:rsidR="00595D6E" w:rsidRDefault="00595D6E" w:rsidP="00595D6E">
            <w:pPr>
              <w:adjustRightInd w:val="0"/>
              <w:rPr>
                <w:rFonts w:asciiTheme="minorHAnsi" w:eastAsia="Franklin Gothic Book" w:hAnsiTheme="minorHAnsi" w:cstheme="minorHAnsi"/>
                <w:szCs w:val="20"/>
              </w:rPr>
            </w:pPr>
            <w:r w:rsidRPr="004F45B4">
              <w:rPr>
                <w:rFonts w:asciiTheme="minorHAnsi" w:eastAsia="Franklin Gothic Book" w:hAnsiTheme="minorHAnsi" w:cstheme="minorHAnsi"/>
                <w:szCs w:val="20"/>
              </w:rPr>
              <w:t>Adresa</w:t>
            </w:r>
            <w:r>
              <w:rPr>
                <w:rFonts w:asciiTheme="minorHAnsi" w:eastAsia="Franklin Gothic Book" w:hAnsiTheme="minorHAnsi" w:cstheme="minorHAnsi"/>
                <w:szCs w:val="20"/>
              </w:rPr>
              <w:t xml:space="preserve"> bydliska</w:t>
            </w:r>
            <w:r w:rsidRPr="004F45B4">
              <w:rPr>
                <w:rFonts w:asciiTheme="minorHAnsi" w:eastAsia="Franklin Gothic Book" w:hAnsiTheme="minorHAnsi" w:cstheme="minorHAnsi"/>
                <w:szCs w:val="20"/>
              </w:rPr>
              <w:t>:</w:t>
            </w:r>
          </w:p>
        </w:tc>
        <w:tc>
          <w:tcPr>
            <w:tcW w:w="4528" w:type="dxa"/>
          </w:tcPr>
          <w:p w14:paraId="1B42E0EB" w14:textId="1A5FEE7E" w:rsidR="00595D6E" w:rsidRDefault="00595D6E" w:rsidP="00595D6E">
            <w:pPr>
              <w:adjustRightInd w:val="0"/>
              <w:rPr>
                <w:rFonts w:asciiTheme="minorHAnsi" w:eastAsia="Franklin Gothic Book" w:hAnsiTheme="minorHAnsi" w:cstheme="minorHAnsi"/>
                <w:szCs w:val="20"/>
              </w:rPr>
            </w:pPr>
            <w:r w:rsidRPr="00E247F6">
              <w:rPr>
                <w:rFonts w:asciiTheme="minorHAnsi" w:eastAsia="Franklin Gothic Book" w:hAnsiTheme="minorHAnsi" w:cstheme="minorHAnsi"/>
                <w:szCs w:val="20"/>
                <w:highlight w:val="yellow"/>
              </w:rPr>
              <w:t>xx*</w:t>
            </w:r>
          </w:p>
        </w:tc>
      </w:tr>
      <w:tr w:rsidR="00595D6E" w14:paraId="5E449BA5" w14:textId="77777777" w:rsidTr="00595D6E">
        <w:tc>
          <w:tcPr>
            <w:tcW w:w="4528" w:type="dxa"/>
          </w:tcPr>
          <w:p w14:paraId="011622C8" w14:textId="5FF8F7F2" w:rsidR="00595D6E" w:rsidRDefault="00595D6E" w:rsidP="00595D6E">
            <w:pPr>
              <w:adjustRightInd w:val="0"/>
              <w:rPr>
                <w:rFonts w:asciiTheme="minorHAnsi" w:eastAsia="Franklin Gothic Book" w:hAnsiTheme="minorHAnsi" w:cstheme="minorHAnsi"/>
                <w:szCs w:val="20"/>
              </w:rPr>
            </w:pPr>
            <w:r w:rsidRPr="004F45B4">
              <w:rPr>
                <w:rFonts w:asciiTheme="minorHAnsi" w:eastAsia="Franklin Gothic Book" w:hAnsiTheme="minorHAnsi" w:cstheme="minorHAnsi"/>
                <w:szCs w:val="20"/>
              </w:rPr>
              <w:t>Obchodné meno alebo názov spoločnosti:</w:t>
            </w:r>
          </w:p>
        </w:tc>
        <w:tc>
          <w:tcPr>
            <w:tcW w:w="4528" w:type="dxa"/>
          </w:tcPr>
          <w:p w14:paraId="49410409" w14:textId="6D4D1EF4" w:rsidR="00595D6E" w:rsidRDefault="00595D6E" w:rsidP="00595D6E">
            <w:pPr>
              <w:adjustRightInd w:val="0"/>
              <w:rPr>
                <w:rFonts w:asciiTheme="minorHAnsi" w:eastAsia="Franklin Gothic Book" w:hAnsiTheme="minorHAnsi" w:cstheme="minorHAnsi"/>
                <w:szCs w:val="20"/>
              </w:rPr>
            </w:pPr>
            <w:r w:rsidRPr="00E247F6">
              <w:rPr>
                <w:rFonts w:asciiTheme="minorHAnsi" w:eastAsia="Franklin Gothic Book" w:hAnsiTheme="minorHAnsi" w:cstheme="minorHAnsi"/>
                <w:szCs w:val="20"/>
                <w:highlight w:val="yellow"/>
              </w:rPr>
              <w:t>xx*</w:t>
            </w:r>
          </w:p>
        </w:tc>
      </w:tr>
      <w:tr w:rsidR="00595D6E" w14:paraId="4B9FB965" w14:textId="77777777" w:rsidTr="00595D6E">
        <w:tc>
          <w:tcPr>
            <w:tcW w:w="4528" w:type="dxa"/>
          </w:tcPr>
          <w:p w14:paraId="0913EE19" w14:textId="2ADEBD4F" w:rsidR="00595D6E" w:rsidRDefault="00595D6E" w:rsidP="00595D6E">
            <w:pPr>
              <w:adjustRightInd w:val="0"/>
              <w:rPr>
                <w:rFonts w:asciiTheme="minorHAnsi" w:eastAsia="Franklin Gothic Book" w:hAnsiTheme="minorHAnsi" w:cstheme="minorHAnsi"/>
                <w:szCs w:val="20"/>
              </w:rPr>
            </w:pPr>
            <w:r w:rsidRPr="004F45B4">
              <w:rPr>
                <w:rFonts w:asciiTheme="minorHAnsi" w:eastAsia="Franklin Gothic Book" w:hAnsiTheme="minorHAnsi" w:cstheme="minorHAnsi"/>
                <w:szCs w:val="20"/>
              </w:rPr>
              <w:t>Sídlo alebo miesto podnikania:</w:t>
            </w:r>
          </w:p>
        </w:tc>
        <w:tc>
          <w:tcPr>
            <w:tcW w:w="4528" w:type="dxa"/>
          </w:tcPr>
          <w:p w14:paraId="5CA1F0CC" w14:textId="42A965E9" w:rsidR="00595D6E" w:rsidRDefault="00595D6E" w:rsidP="00595D6E">
            <w:pPr>
              <w:adjustRightInd w:val="0"/>
              <w:rPr>
                <w:rFonts w:asciiTheme="minorHAnsi" w:eastAsia="Franklin Gothic Book" w:hAnsiTheme="minorHAnsi" w:cstheme="minorHAnsi"/>
                <w:szCs w:val="20"/>
              </w:rPr>
            </w:pPr>
            <w:r w:rsidRPr="00E247F6">
              <w:rPr>
                <w:rFonts w:asciiTheme="minorHAnsi" w:eastAsia="Franklin Gothic Book" w:hAnsiTheme="minorHAnsi" w:cstheme="minorHAnsi"/>
                <w:szCs w:val="20"/>
                <w:highlight w:val="yellow"/>
              </w:rPr>
              <w:t>xx*</w:t>
            </w:r>
          </w:p>
        </w:tc>
      </w:tr>
      <w:tr w:rsidR="00595D6E" w14:paraId="7F913F08" w14:textId="77777777" w:rsidTr="00595D6E">
        <w:tc>
          <w:tcPr>
            <w:tcW w:w="4528" w:type="dxa"/>
          </w:tcPr>
          <w:p w14:paraId="49983820" w14:textId="7C9AD689" w:rsidR="00595D6E" w:rsidRDefault="00595D6E" w:rsidP="00595D6E">
            <w:pPr>
              <w:adjustRightInd w:val="0"/>
              <w:rPr>
                <w:rFonts w:asciiTheme="minorHAnsi" w:eastAsia="Franklin Gothic Book" w:hAnsiTheme="minorHAnsi" w:cstheme="minorHAnsi"/>
                <w:szCs w:val="20"/>
              </w:rPr>
            </w:pPr>
            <w:r w:rsidRPr="004F45B4">
              <w:rPr>
                <w:rFonts w:asciiTheme="minorHAnsi" w:eastAsia="Franklin Gothic Book" w:hAnsiTheme="minorHAnsi" w:cstheme="minorHAnsi"/>
                <w:szCs w:val="20"/>
              </w:rPr>
              <w:t>IČO:</w:t>
            </w:r>
          </w:p>
        </w:tc>
        <w:tc>
          <w:tcPr>
            <w:tcW w:w="4528" w:type="dxa"/>
          </w:tcPr>
          <w:p w14:paraId="6FADF4B2" w14:textId="77B76B71" w:rsidR="00595D6E" w:rsidRDefault="00595D6E" w:rsidP="00595D6E">
            <w:pPr>
              <w:adjustRightInd w:val="0"/>
              <w:rPr>
                <w:rFonts w:asciiTheme="minorHAnsi" w:eastAsia="Franklin Gothic Book" w:hAnsiTheme="minorHAnsi" w:cstheme="minorHAnsi"/>
                <w:szCs w:val="20"/>
              </w:rPr>
            </w:pPr>
            <w:r w:rsidRPr="00E247F6">
              <w:rPr>
                <w:rFonts w:asciiTheme="minorHAnsi" w:eastAsia="Franklin Gothic Book" w:hAnsiTheme="minorHAnsi" w:cstheme="minorHAnsi"/>
                <w:szCs w:val="20"/>
                <w:highlight w:val="yellow"/>
              </w:rPr>
              <w:t>xx*</w:t>
            </w:r>
          </w:p>
        </w:tc>
      </w:tr>
    </w:tbl>
    <w:p w14:paraId="59FEA587" w14:textId="77777777" w:rsidR="0011416C" w:rsidRPr="004F45B4" w:rsidRDefault="0011416C" w:rsidP="0011416C">
      <w:pPr>
        <w:pStyle w:val="Zkladntext"/>
        <w:rPr>
          <w:rFonts w:asciiTheme="minorHAnsi" w:hAnsiTheme="minorHAnsi" w:cstheme="minorHAnsi"/>
          <w:sz w:val="20"/>
          <w:szCs w:val="20"/>
        </w:rPr>
      </w:pPr>
    </w:p>
    <w:p w14:paraId="03FCCB0E" w14:textId="77777777" w:rsidR="0011416C" w:rsidRDefault="0011416C" w:rsidP="005625E3">
      <w:pPr>
        <w:pStyle w:val="Zkladntext"/>
        <w:spacing w:before="99"/>
        <w:rPr>
          <w:rFonts w:asciiTheme="minorHAnsi" w:hAnsiTheme="minorHAnsi" w:cstheme="minorHAnsi"/>
          <w:w w:val="105"/>
          <w:sz w:val="20"/>
          <w:szCs w:val="20"/>
        </w:rPr>
      </w:pPr>
      <w:r w:rsidRPr="004F45B4">
        <w:rPr>
          <w:rFonts w:asciiTheme="minorHAnsi" w:hAnsiTheme="minorHAnsi" w:cstheme="minorHAnsi"/>
          <w:w w:val="105"/>
          <w:sz w:val="20"/>
          <w:szCs w:val="20"/>
        </w:rPr>
        <w:t>V .................... dňa ...........................</w:t>
      </w:r>
    </w:p>
    <w:p w14:paraId="0652B64D" w14:textId="77777777" w:rsidR="00581446" w:rsidRPr="004F45B4" w:rsidRDefault="00581446" w:rsidP="005625E3">
      <w:pPr>
        <w:pStyle w:val="Zkladntext"/>
        <w:spacing w:before="99"/>
        <w:rPr>
          <w:rFonts w:asciiTheme="minorHAnsi" w:hAnsiTheme="minorHAnsi" w:cstheme="minorHAnsi"/>
          <w:sz w:val="20"/>
          <w:szCs w:val="20"/>
        </w:rPr>
      </w:pPr>
    </w:p>
    <w:p w14:paraId="14068FFC" w14:textId="2E7F85BA" w:rsidR="0011416C" w:rsidRPr="004F45B4" w:rsidRDefault="0011416C" w:rsidP="00581446">
      <w:pPr>
        <w:pStyle w:val="Zkladntext"/>
        <w:spacing w:before="8"/>
        <w:ind w:left="5760"/>
        <w:rPr>
          <w:rFonts w:asciiTheme="minorHAnsi" w:hAnsiTheme="minorHAnsi" w:cstheme="minorHAnsi"/>
          <w:sz w:val="20"/>
          <w:szCs w:val="20"/>
        </w:rPr>
      </w:pPr>
    </w:p>
    <w:p w14:paraId="5ACE7D5A" w14:textId="77777777" w:rsidR="0011416C" w:rsidRPr="004F45B4" w:rsidRDefault="0011416C" w:rsidP="00581446">
      <w:pPr>
        <w:pStyle w:val="Zkladntext"/>
        <w:ind w:left="5760"/>
        <w:rPr>
          <w:rFonts w:asciiTheme="minorHAnsi" w:hAnsiTheme="minorHAnsi" w:cstheme="minorHAnsi"/>
          <w:sz w:val="20"/>
          <w:szCs w:val="20"/>
        </w:rPr>
      </w:pPr>
      <w:r w:rsidRPr="004F45B4">
        <w:rPr>
          <w:rFonts w:asciiTheme="minorHAnsi" w:hAnsiTheme="minorHAnsi" w:cstheme="minorHAnsi"/>
          <w:w w:val="105"/>
          <w:sz w:val="20"/>
          <w:szCs w:val="20"/>
        </w:rPr>
        <w:t>................................................</w:t>
      </w:r>
    </w:p>
    <w:p w14:paraId="09F4C3A2" w14:textId="77777777" w:rsidR="00581446" w:rsidRPr="004F45B4" w:rsidRDefault="00581446" w:rsidP="00581446">
      <w:pPr>
        <w:pStyle w:val="Zkladntext"/>
        <w:spacing w:before="13" w:line="247" w:lineRule="auto"/>
        <w:ind w:left="5760"/>
        <w:jc w:val="both"/>
        <w:rPr>
          <w:rFonts w:asciiTheme="minorHAnsi" w:hAnsiTheme="minorHAnsi" w:cstheme="minorHAnsi"/>
          <w:sz w:val="20"/>
          <w:szCs w:val="20"/>
          <w:highlight w:val="yellow"/>
        </w:rPr>
      </w:pPr>
      <w:r w:rsidRPr="004F45B4">
        <w:rPr>
          <w:rFonts w:asciiTheme="minorHAnsi" w:hAnsiTheme="minorHAnsi" w:cstheme="minorHAnsi"/>
          <w:sz w:val="20"/>
          <w:szCs w:val="20"/>
          <w:highlight w:val="yellow"/>
        </w:rPr>
        <w:t>Uchádzač</w:t>
      </w:r>
    </w:p>
    <w:p w14:paraId="3EABD87C" w14:textId="0E01D261" w:rsidR="0011416C" w:rsidRPr="004F45B4" w:rsidRDefault="00581446" w:rsidP="00581446">
      <w:pPr>
        <w:pStyle w:val="Zkladntext"/>
        <w:spacing w:before="13" w:line="247" w:lineRule="auto"/>
        <w:ind w:left="5760" w:right="-6"/>
        <w:jc w:val="both"/>
        <w:rPr>
          <w:rFonts w:asciiTheme="minorHAnsi" w:hAnsiTheme="minorHAnsi" w:cstheme="minorHAnsi"/>
          <w:sz w:val="20"/>
          <w:szCs w:val="20"/>
          <w:highlight w:val="yellow"/>
        </w:r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Pr="004F45B4">
        <w:rPr>
          <w:rFonts w:asciiTheme="minorHAnsi" w:hAnsiTheme="minorHAnsi" w:cstheme="minorHAnsi"/>
          <w:w w:val="105"/>
          <w:sz w:val="20"/>
          <w:szCs w:val="20"/>
        </w:rPr>
        <w:t xml:space="preserve"> </w:t>
      </w:r>
      <w:r w:rsidR="0011416C" w:rsidRPr="004F45B4">
        <w:rPr>
          <w:rFonts w:asciiTheme="minorHAnsi" w:hAnsiTheme="minorHAnsi" w:cstheme="minorHAnsi"/>
          <w:w w:val="105"/>
          <w:sz w:val="20"/>
          <w:szCs w:val="20"/>
        </w:rPr>
        <w:t>**</w:t>
      </w:r>
    </w:p>
    <w:p w14:paraId="35186117" w14:textId="77777777" w:rsidR="00301050" w:rsidRPr="004F45B4" w:rsidRDefault="00301050" w:rsidP="00301050">
      <w:pPr>
        <w:spacing w:before="120" w:after="120"/>
        <w:jc w:val="both"/>
        <w:rPr>
          <w:rFonts w:asciiTheme="minorHAnsi" w:eastAsia="Calibri" w:hAnsiTheme="minorHAnsi" w:cstheme="minorHAnsi"/>
          <w:i/>
          <w:sz w:val="20"/>
          <w:szCs w:val="20"/>
        </w:rPr>
      </w:pPr>
    </w:p>
    <w:p w14:paraId="5A107644" w14:textId="4495F641" w:rsidR="003939E3" w:rsidRPr="004F45B4" w:rsidRDefault="003939E3" w:rsidP="00301050">
      <w:pPr>
        <w:spacing w:before="120" w:after="120"/>
        <w:jc w:val="both"/>
        <w:rPr>
          <w:rFonts w:asciiTheme="minorHAnsi" w:eastAsia="Calibri" w:hAnsiTheme="minorHAnsi" w:cstheme="minorHAnsi"/>
          <w:i/>
          <w:sz w:val="20"/>
          <w:szCs w:val="20"/>
        </w:rPr>
      </w:pPr>
    </w:p>
    <w:p w14:paraId="4814F680" w14:textId="67417300" w:rsidR="003939E3" w:rsidRPr="004F45B4" w:rsidRDefault="003939E3" w:rsidP="00301050">
      <w:pPr>
        <w:spacing w:before="120" w:after="120"/>
        <w:jc w:val="both"/>
        <w:rPr>
          <w:rFonts w:asciiTheme="minorHAnsi" w:eastAsia="Calibri" w:hAnsiTheme="minorHAnsi" w:cstheme="minorHAnsi"/>
          <w:i/>
          <w:sz w:val="20"/>
          <w:szCs w:val="20"/>
        </w:rPr>
      </w:pPr>
    </w:p>
    <w:p w14:paraId="4904E2BC" w14:textId="77777777" w:rsidR="00B053A8" w:rsidRPr="004F45B4" w:rsidRDefault="00B053A8" w:rsidP="00301050">
      <w:pPr>
        <w:spacing w:before="120" w:after="120"/>
        <w:jc w:val="both"/>
        <w:rPr>
          <w:rFonts w:asciiTheme="minorHAnsi" w:eastAsia="Calibri" w:hAnsiTheme="minorHAnsi" w:cstheme="minorHAnsi"/>
          <w:i/>
          <w:sz w:val="20"/>
          <w:szCs w:val="20"/>
        </w:rPr>
      </w:pPr>
    </w:p>
    <w:p w14:paraId="2052B072" w14:textId="77777777" w:rsidR="00B053A8" w:rsidRPr="004F45B4" w:rsidRDefault="00B053A8" w:rsidP="00301050">
      <w:pPr>
        <w:spacing w:before="120" w:after="120"/>
        <w:jc w:val="both"/>
        <w:rPr>
          <w:rFonts w:asciiTheme="minorHAnsi" w:eastAsia="Calibri" w:hAnsiTheme="minorHAnsi" w:cstheme="minorHAnsi"/>
          <w:i/>
          <w:sz w:val="20"/>
          <w:szCs w:val="20"/>
        </w:rPr>
      </w:pPr>
    </w:p>
    <w:p w14:paraId="354287CD" w14:textId="77777777" w:rsidR="00D91FF4" w:rsidRPr="004F45B4" w:rsidRDefault="00D91FF4" w:rsidP="00301050">
      <w:pPr>
        <w:spacing w:before="120" w:after="120"/>
        <w:jc w:val="both"/>
        <w:rPr>
          <w:rFonts w:asciiTheme="minorHAnsi" w:eastAsia="Calibri" w:hAnsiTheme="minorHAnsi" w:cstheme="minorHAnsi"/>
          <w:i/>
          <w:sz w:val="20"/>
          <w:szCs w:val="20"/>
        </w:rPr>
      </w:pPr>
    </w:p>
    <w:p w14:paraId="0514D96E" w14:textId="192BC207" w:rsidR="003939E3" w:rsidRPr="004F45B4" w:rsidRDefault="00301050" w:rsidP="00D91FF4">
      <w:pPr>
        <w:spacing w:before="120"/>
        <w:jc w:val="both"/>
        <w:rPr>
          <w:rFonts w:asciiTheme="minorHAnsi" w:eastAsia="Calibri" w:hAnsiTheme="minorHAnsi" w:cstheme="minorHAnsi"/>
          <w:iCs/>
          <w:sz w:val="18"/>
          <w:szCs w:val="18"/>
        </w:rPr>
      </w:pPr>
      <w:r w:rsidRPr="004F45B4">
        <w:rPr>
          <w:rFonts w:asciiTheme="minorHAnsi" w:eastAsia="Calibri" w:hAnsiTheme="minorHAnsi" w:cstheme="minorHAnsi"/>
          <w:iCs/>
          <w:sz w:val="18"/>
          <w:szCs w:val="18"/>
        </w:rPr>
        <w:t>*</w:t>
      </w:r>
      <w:r w:rsidR="0011416C" w:rsidRPr="004F45B4">
        <w:rPr>
          <w:rFonts w:asciiTheme="minorHAnsi" w:eastAsia="Calibri" w:hAnsiTheme="minorHAnsi" w:cstheme="minorHAnsi"/>
          <w:iCs/>
          <w:sz w:val="18"/>
          <w:szCs w:val="18"/>
        </w:rPr>
        <w:t>R</w:t>
      </w:r>
      <w:r w:rsidRPr="004F45B4">
        <w:rPr>
          <w:rFonts w:asciiTheme="minorHAnsi" w:eastAsia="Calibri" w:hAnsiTheme="minorHAnsi" w:cstheme="minorHAnsi"/>
          <w:iCs/>
          <w:sz w:val="18"/>
          <w:szCs w:val="18"/>
        </w:rPr>
        <w:t>elevantné údaje vyplniť a predložiť v ponuke, iba v prípade, ak uchádzač ponuku nevypracoval sám</w:t>
      </w:r>
    </w:p>
    <w:p w14:paraId="339EA3B5" w14:textId="586C25A5" w:rsidR="0011416C" w:rsidRPr="004F45B4" w:rsidRDefault="0011416C" w:rsidP="00D91FF4">
      <w:pPr>
        <w:spacing w:line="244" w:lineRule="auto"/>
        <w:ind w:right="-6"/>
        <w:jc w:val="both"/>
        <w:rPr>
          <w:rFonts w:asciiTheme="minorHAnsi" w:hAnsiTheme="minorHAnsi" w:cstheme="minorHAnsi"/>
          <w:iCs/>
          <w:sz w:val="18"/>
          <w:szCs w:val="18"/>
        </w:rPr>
      </w:pPr>
      <w:r w:rsidRPr="004F45B4">
        <w:rPr>
          <w:rFonts w:asciiTheme="minorHAnsi" w:hAnsiTheme="minorHAnsi" w:cstheme="minorHAnsi"/>
          <w:iCs/>
          <w:sz w:val="18"/>
          <w:szCs w:val="18"/>
        </w:rPr>
        <w:t>**</w:t>
      </w:r>
      <w:r w:rsidR="00B54002" w:rsidRPr="004F45B4">
        <w:rPr>
          <w:rFonts w:asciiTheme="minorHAnsi" w:hAnsiTheme="minorHAnsi" w:cstheme="minorHAnsi"/>
          <w:iCs/>
          <w:sz w:val="18"/>
          <w:szCs w:val="18"/>
        </w:rPr>
        <w:t xml:space="preserve">Podpis uchádzača, jeho štatutárneho orgánu alebo iného zástupcu uchádzača, ktorý je oprávnený konať v mene uchádzača v záväzkových </w:t>
      </w:r>
      <w:r w:rsidR="00B54002" w:rsidRPr="004F45B4">
        <w:rPr>
          <w:rFonts w:asciiTheme="minorHAnsi" w:hAnsiTheme="minorHAnsi" w:cstheme="minorHAnsi"/>
          <w:sz w:val="18"/>
          <w:szCs w:val="18"/>
        </w:rPr>
        <w:t>vzťahoch</w:t>
      </w:r>
      <w:r w:rsidR="00B54002" w:rsidRPr="004F45B4">
        <w:rPr>
          <w:rFonts w:asciiTheme="minorHAnsi" w:hAnsiTheme="minorHAnsi" w:cstheme="minorHAnsi"/>
          <w:iCs/>
          <w:sz w:val="18"/>
          <w:szCs w:val="18"/>
        </w:rPr>
        <w:t xml:space="preserve"> v súlade s dokladom o oprávnení podnikať</w:t>
      </w:r>
      <w:r w:rsidR="0066608E" w:rsidRPr="0066608E">
        <w:rPr>
          <w:rFonts w:asciiTheme="minorHAnsi" w:hAnsiTheme="minorHAnsi" w:cstheme="minorHAnsi"/>
          <w:iCs/>
          <w:sz w:val="18"/>
          <w:szCs w:val="18"/>
        </w:rPr>
        <w:t>, t. j. podľa toho, kto za uchádzača koná navonok, resp. na základe plnomocenstva</w:t>
      </w:r>
      <w:r w:rsidR="00B54002" w:rsidRPr="004F45B4">
        <w:rPr>
          <w:rFonts w:asciiTheme="minorHAnsi" w:hAnsiTheme="minorHAnsi" w:cstheme="minorHAnsi"/>
          <w:iCs/>
          <w:sz w:val="18"/>
          <w:szCs w:val="18"/>
        </w:rPr>
        <w:t xml:space="preserve">. </w:t>
      </w:r>
      <w:r w:rsidR="00B54002"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Pr="004F45B4">
        <w:rPr>
          <w:rFonts w:asciiTheme="minorHAnsi" w:hAnsiTheme="minorHAnsi" w:cstheme="minorHAnsi"/>
          <w:sz w:val="18"/>
          <w:szCs w:val="18"/>
        </w:rPr>
        <w:t>.</w:t>
      </w:r>
    </w:p>
    <w:p w14:paraId="31FCEDA6" w14:textId="77777777" w:rsidR="003939E3" w:rsidRPr="004F45B4" w:rsidRDefault="003939E3">
      <w:pPr>
        <w:rPr>
          <w:rFonts w:asciiTheme="minorHAnsi" w:eastAsia="Calibri" w:hAnsiTheme="minorHAnsi" w:cstheme="minorHAnsi"/>
          <w:i/>
          <w:sz w:val="20"/>
          <w:szCs w:val="20"/>
        </w:rPr>
      </w:pPr>
      <w:r w:rsidRPr="004F45B4">
        <w:rPr>
          <w:rFonts w:asciiTheme="minorHAnsi" w:eastAsia="Calibri" w:hAnsiTheme="minorHAnsi" w:cstheme="minorHAnsi"/>
          <w:i/>
          <w:sz w:val="20"/>
          <w:szCs w:val="20"/>
        </w:rPr>
        <w:br w:type="page"/>
      </w:r>
    </w:p>
    <w:p w14:paraId="0C0E2ADB" w14:textId="6CC52761" w:rsidR="00304E82" w:rsidRPr="004F45B4" w:rsidRDefault="00304E82" w:rsidP="00304E82">
      <w:pPr>
        <w:pStyle w:val="Nadpis2"/>
        <w:ind w:left="0"/>
        <w:rPr>
          <w:rFonts w:asciiTheme="minorHAnsi" w:hAnsiTheme="minorHAnsi" w:cstheme="minorHAnsi"/>
          <w:b/>
          <w:w w:val="105"/>
          <w:sz w:val="20"/>
          <w:szCs w:val="20"/>
        </w:rPr>
      </w:pPr>
      <w:bookmarkStart w:id="52" w:name="_Toc98761164"/>
      <w:bookmarkStart w:id="53" w:name="_Toc243986901"/>
      <w:r w:rsidRPr="004F45B4">
        <w:rPr>
          <w:rFonts w:asciiTheme="minorHAnsi" w:hAnsiTheme="minorHAnsi" w:cstheme="minorHAnsi"/>
          <w:w w:val="105"/>
          <w:sz w:val="20"/>
          <w:szCs w:val="20"/>
        </w:rPr>
        <w:lastRenderedPageBreak/>
        <w:t xml:space="preserve">Príloha č. </w:t>
      </w:r>
      <w:r w:rsidR="00246104" w:rsidRPr="004F45B4">
        <w:rPr>
          <w:rFonts w:asciiTheme="minorHAnsi" w:hAnsiTheme="minorHAnsi" w:cstheme="minorHAnsi"/>
          <w:w w:val="105"/>
          <w:sz w:val="20"/>
          <w:szCs w:val="20"/>
        </w:rPr>
        <w:t>7</w:t>
      </w:r>
      <w:r w:rsidRPr="004F45B4">
        <w:rPr>
          <w:rFonts w:asciiTheme="minorHAnsi" w:hAnsiTheme="minorHAnsi" w:cstheme="minorHAnsi"/>
          <w:w w:val="105"/>
          <w:sz w:val="20"/>
          <w:szCs w:val="20"/>
        </w:rPr>
        <w:t xml:space="preserve"> súťažných podkladov – Vyhlásenie o ochrane osobných údajov</w:t>
      </w:r>
      <w:bookmarkEnd w:id="52"/>
      <w:bookmarkEnd w:id="53"/>
    </w:p>
    <w:p w14:paraId="168EB97A" w14:textId="78B654AD" w:rsidR="00304E82" w:rsidRPr="004F45B4" w:rsidRDefault="00304E82" w:rsidP="00304E82">
      <w:pPr>
        <w:rPr>
          <w:rFonts w:asciiTheme="minorHAnsi" w:hAnsiTheme="minorHAnsi" w:cstheme="minorHAnsi"/>
          <w:sz w:val="20"/>
          <w:szCs w:val="20"/>
        </w:rPr>
      </w:pPr>
    </w:p>
    <w:p w14:paraId="05DB5A47" w14:textId="77777777" w:rsidR="00854CDF" w:rsidRPr="004F45B4" w:rsidRDefault="00854CDF" w:rsidP="00304E82">
      <w:pPr>
        <w:rPr>
          <w:rFonts w:asciiTheme="minorHAnsi" w:hAnsiTheme="minorHAnsi" w:cstheme="minorHAnsi"/>
          <w:sz w:val="20"/>
          <w:szCs w:val="20"/>
        </w:rPr>
      </w:pPr>
    </w:p>
    <w:p w14:paraId="7C6E2D59" w14:textId="77777777" w:rsidR="00304E82" w:rsidRPr="004F45B4" w:rsidRDefault="00304E82" w:rsidP="00304E82">
      <w:pPr>
        <w:jc w:val="center"/>
        <w:rPr>
          <w:rFonts w:asciiTheme="minorHAnsi" w:hAnsiTheme="minorHAnsi" w:cstheme="minorHAnsi"/>
          <w:b/>
          <w:bCs/>
          <w:sz w:val="24"/>
          <w:szCs w:val="24"/>
        </w:rPr>
      </w:pPr>
      <w:r w:rsidRPr="004F45B4">
        <w:rPr>
          <w:rFonts w:asciiTheme="minorHAnsi" w:hAnsiTheme="minorHAnsi" w:cstheme="minorHAnsi"/>
          <w:b/>
          <w:bCs/>
          <w:sz w:val="24"/>
          <w:szCs w:val="24"/>
        </w:rPr>
        <w:t>VYHLÁSENIE O OCHRANE OSOBNÝCH ÚDAJOV</w:t>
      </w:r>
    </w:p>
    <w:p w14:paraId="0ED63188" w14:textId="77777777" w:rsidR="00304E82" w:rsidRPr="004F45B4" w:rsidRDefault="00304E82" w:rsidP="00304E82">
      <w:pPr>
        <w:jc w:val="center"/>
        <w:rPr>
          <w:rFonts w:asciiTheme="minorHAnsi" w:hAnsiTheme="minorHAnsi" w:cstheme="minorHAnsi"/>
          <w:sz w:val="20"/>
          <w:szCs w:val="20"/>
        </w:rPr>
      </w:pPr>
    </w:p>
    <w:p w14:paraId="6D9D9BC3" w14:textId="77777777" w:rsidR="0032782D" w:rsidRPr="004F45B4" w:rsidRDefault="0032782D" w:rsidP="0032782D">
      <w:pPr>
        <w:spacing w:after="120"/>
        <w:jc w:val="both"/>
        <w:rPr>
          <w:rFonts w:asciiTheme="minorHAnsi" w:hAnsiTheme="minorHAnsi" w:cstheme="minorHAnsi"/>
          <w:sz w:val="20"/>
          <w:szCs w:val="20"/>
        </w:rPr>
      </w:pPr>
      <w:r>
        <w:rPr>
          <w:rFonts w:asciiTheme="minorHAnsi" w:hAnsiTheme="minorHAnsi" w:cstheme="minorHAnsi"/>
          <w:sz w:val="20"/>
          <w:szCs w:val="20"/>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32782D" w:rsidRPr="004F45B4" w14:paraId="4C5EE36F" w14:textId="77777777" w:rsidTr="008F1AED">
        <w:trPr>
          <w:trHeight w:val="397"/>
        </w:trPr>
        <w:tc>
          <w:tcPr>
            <w:tcW w:w="2806" w:type="dxa"/>
            <w:shd w:val="clear" w:color="auto" w:fill="DBE5F1" w:themeFill="accent1" w:themeFillTint="33"/>
            <w:vAlign w:val="center"/>
          </w:tcPr>
          <w:p w14:paraId="526D72C3" w14:textId="77777777" w:rsidR="0032782D" w:rsidRPr="004F45B4" w:rsidRDefault="0032782D" w:rsidP="008F1AED">
            <w:pPr>
              <w:rPr>
                <w:rFonts w:asciiTheme="minorHAnsi" w:hAnsiTheme="minorHAnsi" w:cstheme="minorHAnsi"/>
                <w:szCs w:val="20"/>
              </w:rPr>
            </w:pPr>
            <w:r w:rsidRPr="004F45B4">
              <w:rPr>
                <w:rFonts w:asciiTheme="minorHAnsi" w:hAnsiTheme="minorHAnsi" w:cstheme="minorHAnsi"/>
                <w:szCs w:val="20"/>
              </w:rPr>
              <w:t>Obchodné meno</w:t>
            </w:r>
          </w:p>
        </w:tc>
        <w:tc>
          <w:tcPr>
            <w:tcW w:w="6255" w:type="dxa"/>
            <w:vAlign w:val="center"/>
          </w:tcPr>
          <w:p w14:paraId="4BD88479" w14:textId="77777777" w:rsidR="0032782D" w:rsidRPr="004F45B4" w:rsidRDefault="0032782D" w:rsidP="008F1AED">
            <w:pPr>
              <w:spacing w:before="60"/>
              <w:rPr>
                <w:rFonts w:asciiTheme="minorHAnsi" w:hAnsiTheme="minorHAnsi" w:cstheme="minorHAnsi"/>
                <w:i/>
                <w:iCs/>
                <w:szCs w:val="20"/>
              </w:rPr>
            </w:pPr>
          </w:p>
        </w:tc>
      </w:tr>
      <w:tr w:rsidR="0032782D" w:rsidRPr="004F45B4" w14:paraId="14539922" w14:textId="77777777" w:rsidTr="008F1AED">
        <w:trPr>
          <w:trHeight w:val="397"/>
        </w:trPr>
        <w:tc>
          <w:tcPr>
            <w:tcW w:w="2806" w:type="dxa"/>
            <w:shd w:val="clear" w:color="auto" w:fill="DBE5F1" w:themeFill="accent1" w:themeFillTint="33"/>
            <w:vAlign w:val="center"/>
          </w:tcPr>
          <w:p w14:paraId="6F47EC1E" w14:textId="77777777" w:rsidR="0032782D" w:rsidRPr="004F45B4" w:rsidRDefault="0032782D" w:rsidP="008F1AED">
            <w:pPr>
              <w:rPr>
                <w:rFonts w:asciiTheme="minorHAnsi" w:hAnsiTheme="minorHAnsi" w:cstheme="minorHAnsi"/>
                <w:szCs w:val="20"/>
              </w:rPr>
            </w:pPr>
            <w:r w:rsidRPr="004F45B4">
              <w:rPr>
                <w:rFonts w:asciiTheme="minorHAnsi" w:hAnsiTheme="minorHAnsi" w:cstheme="minorHAnsi"/>
                <w:szCs w:val="20"/>
              </w:rPr>
              <w:t>Sídlo/miesto podnikania</w:t>
            </w:r>
          </w:p>
        </w:tc>
        <w:tc>
          <w:tcPr>
            <w:tcW w:w="6255" w:type="dxa"/>
            <w:vAlign w:val="center"/>
          </w:tcPr>
          <w:p w14:paraId="353A3016" w14:textId="77777777" w:rsidR="0032782D" w:rsidRPr="004F45B4" w:rsidRDefault="0032782D" w:rsidP="008F1AED">
            <w:pPr>
              <w:rPr>
                <w:rFonts w:asciiTheme="minorHAnsi" w:hAnsiTheme="minorHAnsi" w:cstheme="minorHAnsi"/>
                <w:i/>
                <w:iCs/>
                <w:szCs w:val="20"/>
              </w:rPr>
            </w:pPr>
          </w:p>
        </w:tc>
      </w:tr>
      <w:tr w:rsidR="0032782D" w:rsidRPr="004F45B4" w14:paraId="148A59AF" w14:textId="77777777" w:rsidTr="008F1AED">
        <w:trPr>
          <w:trHeight w:val="397"/>
        </w:trPr>
        <w:tc>
          <w:tcPr>
            <w:tcW w:w="2806" w:type="dxa"/>
            <w:shd w:val="clear" w:color="auto" w:fill="DBE5F1" w:themeFill="accent1" w:themeFillTint="33"/>
            <w:vAlign w:val="center"/>
          </w:tcPr>
          <w:p w14:paraId="6626585C" w14:textId="77777777" w:rsidR="0032782D" w:rsidRPr="004F45B4" w:rsidRDefault="0032782D" w:rsidP="008F1AED">
            <w:pPr>
              <w:rPr>
                <w:rFonts w:asciiTheme="minorHAnsi" w:hAnsiTheme="minorHAnsi" w:cstheme="minorHAnsi"/>
                <w:szCs w:val="20"/>
              </w:rPr>
            </w:pPr>
            <w:r w:rsidRPr="004F45B4">
              <w:rPr>
                <w:rFonts w:asciiTheme="minorHAnsi" w:hAnsiTheme="minorHAnsi" w:cstheme="minorHAnsi"/>
                <w:szCs w:val="20"/>
              </w:rPr>
              <w:t>Štatutárny zástupca</w:t>
            </w:r>
          </w:p>
        </w:tc>
        <w:tc>
          <w:tcPr>
            <w:tcW w:w="6255" w:type="dxa"/>
            <w:vAlign w:val="center"/>
          </w:tcPr>
          <w:p w14:paraId="6818A54D" w14:textId="77777777" w:rsidR="0032782D" w:rsidRPr="004F45B4" w:rsidRDefault="0032782D" w:rsidP="008F1AED">
            <w:pPr>
              <w:rPr>
                <w:rFonts w:asciiTheme="minorHAnsi" w:hAnsiTheme="minorHAnsi" w:cstheme="minorHAnsi"/>
                <w:i/>
                <w:iCs/>
                <w:szCs w:val="20"/>
              </w:rPr>
            </w:pPr>
          </w:p>
        </w:tc>
      </w:tr>
      <w:tr w:rsidR="0032782D" w:rsidRPr="004F45B4" w14:paraId="4CF3C0D8" w14:textId="77777777" w:rsidTr="008F1AED">
        <w:trPr>
          <w:trHeight w:val="397"/>
        </w:trPr>
        <w:tc>
          <w:tcPr>
            <w:tcW w:w="2806" w:type="dxa"/>
            <w:shd w:val="clear" w:color="auto" w:fill="DBE5F1" w:themeFill="accent1" w:themeFillTint="33"/>
            <w:vAlign w:val="center"/>
          </w:tcPr>
          <w:p w14:paraId="1A9F58D5" w14:textId="77777777" w:rsidR="0032782D" w:rsidRPr="004F45B4" w:rsidRDefault="0032782D"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255" w:type="dxa"/>
            <w:vAlign w:val="center"/>
          </w:tcPr>
          <w:p w14:paraId="6E1F9714" w14:textId="77777777" w:rsidR="0032782D" w:rsidRPr="004F45B4" w:rsidRDefault="0032782D" w:rsidP="008F1AED">
            <w:pPr>
              <w:rPr>
                <w:rFonts w:asciiTheme="minorHAnsi" w:hAnsiTheme="minorHAnsi" w:cstheme="minorHAnsi"/>
                <w:i/>
                <w:iCs/>
                <w:color w:val="000000" w:themeColor="text1"/>
                <w:szCs w:val="20"/>
              </w:rPr>
            </w:pPr>
          </w:p>
        </w:tc>
      </w:tr>
      <w:tr w:rsidR="0032782D" w:rsidRPr="004F45B4" w14:paraId="10D9847E" w14:textId="77777777" w:rsidTr="008F1AED">
        <w:trPr>
          <w:trHeight w:val="397"/>
        </w:trPr>
        <w:tc>
          <w:tcPr>
            <w:tcW w:w="2806" w:type="dxa"/>
            <w:shd w:val="clear" w:color="auto" w:fill="DBE5F1" w:themeFill="accent1" w:themeFillTint="33"/>
            <w:vAlign w:val="center"/>
          </w:tcPr>
          <w:p w14:paraId="3E39EB92" w14:textId="77777777" w:rsidR="0032782D" w:rsidRPr="004F45B4" w:rsidRDefault="0032782D"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255" w:type="dxa"/>
            <w:vAlign w:val="center"/>
          </w:tcPr>
          <w:p w14:paraId="4F0F165B" w14:textId="77777777" w:rsidR="0032782D" w:rsidRPr="004F45B4" w:rsidRDefault="0032782D" w:rsidP="008F1AED">
            <w:pPr>
              <w:rPr>
                <w:rFonts w:asciiTheme="minorHAnsi" w:hAnsiTheme="minorHAnsi" w:cstheme="minorHAnsi"/>
                <w:i/>
                <w:iCs/>
                <w:color w:val="000000" w:themeColor="text1"/>
                <w:szCs w:val="20"/>
              </w:rPr>
            </w:pPr>
          </w:p>
        </w:tc>
      </w:tr>
      <w:tr w:rsidR="0032782D" w:rsidRPr="004F45B4" w14:paraId="4C2A6C0C" w14:textId="77777777" w:rsidTr="008F1AED">
        <w:trPr>
          <w:trHeight w:val="397"/>
        </w:trPr>
        <w:tc>
          <w:tcPr>
            <w:tcW w:w="2806" w:type="dxa"/>
            <w:shd w:val="clear" w:color="auto" w:fill="DBE5F1" w:themeFill="accent1" w:themeFillTint="33"/>
            <w:vAlign w:val="center"/>
          </w:tcPr>
          <w:p w14:paraId="03BC8AAD" w14:textId="77777777" w:rsidR="0032782D" w:rsidRPr="004F45B4" w:rsidRDefault="0032782D"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255" w:type="dxa"/>
            <w:vAlign w:val="center"/>
          </w:tcPr>
          <w:p w14:paraId="7320CB76" w14:textId="77777777" w:rsidR="0032782D" w:rsidRPr="004F45B4" w:rsidRDefault="0032782D" w:rsidP="008F1AED">
            <w:pPr>
              <w:rPr>
                <w:rFonts w:asciiTheme="minorHAnsi" w:hAnsiTheme="minorHAnsi" w:cstheme="minorHAnsi"/>
                <w:i/>
                <w:iCs/>
                <w:color w:val="000000" w:themeColor="text1"/>
                <w:szCs w:val="20"/>
              </w:rPr>
            </w:pPr>
          </w:p>
        </w:tc>
      </w:tr>
    </w:tbl>
    <w:p w14:paraId="127FDDB5" w14:textId="77777777" w:rsidR="0032782D" w:rsidRPr="004F45B4" w:rsidRDefault="0032782D" w:rsidP="0032782D">
      <w:pPr>
        <w:spacing w:before="120" w:after="120"/>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32782D" w:rsidRPr="004F45B4" w14:paraId="298AB26F" w14:textId="77777777" w:rsidTr="008F1AED">
        <w:trPr>
          <w:trHeight w:val="397"/>
        </w:trPr>
        <w:tc>
          <w:tcPr>
            <w:tcW w:w="2757" w:type="dxa"/>
            <w:shd w:val="clear" w:color="auto" w:fill="DBE5F1" w:themeFill="accent1" w:themeFillTint="33"/>
            <w:vAlign w:val="center"/>
          </w:tcPr>
          <w:p w14:paraId="4E6917F5" w14:textId="77777777" w:rsidR="0032782D" w:rsidRPr="004F45B4" w:rsidRDefault="0032782D" w:rsidP="008F1AED">
            <w:pPr>
              <w:rPr>
                <w:rFonts w:asciiTheme="minorHAnsi" w:hAnsiTheme="minorHAnsi" w:cstheme="minorHAnsi"/>
                <w:szCs w:val="20"/>
              </w:rPr>
            </w:pPr>
            <w:r w:rsidRPr="004F45B4">
              <w:rPr>
                <w:rFonts w:asciiTheme="minorHAnsi" w:hAnsiTheme="minorHAnsi" w:cstheme="minorHAnsi"/>
                <w:szCs w:val="20"/>
              </w:rPr>
              <w:t>Predmet zákazky</w:t>
            </w:r>
          </w:p>
        </w:tc>
        <w:tc>
          <w:tcPr>
            <w:tcW w:w="6304" w:type="dxa"/>
            <w:vAlign w:val="center"/>
          </w:tcPr>
          <w:p w14:paraId="30C8FC7A" w14:textId="77777777" w:rsidR="0032782D" w:rsidRPr="004F45B4" w:rsidRDefault="0032782D" w:rsidP="008F1AED">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4168634E" w14:textId="77777777" w:rsidR="00304E82" w:rsidRPr="004F45B4" w:rsidRDefault="00304E82" w:rsidP="00304E82">
      <w:pPr>
        <w:jc w:val="center"/>
        <w:rPr>
          <w:rFonts w:asciiTheme="minorHAnsi" w:hAnsiTheme="minorHAnsi" w:cstheme="minorHAnsi"/>
          <w:sz w:val="20"/>
          <w:szCs w:val="20"/>
        </w:rPr>
      </w:pPr>
    </w:p>
    <w:p w14:paraId="5CB67FAD" w14:textId="77777777" w:rsidR="00304E82" w:rsidRPr="004F45B4" w:rsidRDefault="00304E82" w:rsidP="00304E82">
      <w:pPr>
        <w:jc w:val="center"/>
        <w:rPr>
          <w:rFonts w:asciiTheme="minorHAnsi" w:hAnsiTheme="minorHAnsi" w:cstheme="minorHAnsi"/>
          <w:sz w:val="20"/>
          <w:szCs w:val="20"/>
        </w:rPr>
      </w:pPr>
    </w:p>
    <w:p w14:paraId="604CEF9B" w14:textId="42F14EE4" w:rsidR="00304E82" w:rsidRPr="004F45B4" w:rsidRDefault="00304E82" w:rsidP="00304E82">
      <w:pPr>
        <w:jc w:val="center"/>
        <w:rPr>
          <w:rFonts w:asciiTheme="minorHAnsi" w:hAnsiTheme="minorHAnsi" w:cstheme="minorHAnsi"/>
          <w:b/>
          <w:sz w:val="20"/>
          <w:szCs w:val="20"/>
        </w:rPr>
      </w:pPr>
      <w:r w:rsidRPr="004F45B4">
        <w:rPr>
          <w:rFonts w:asciiTheme="minorHAnsi" w:hAnsiTheme="minorHAnsi" w:cstheme="minorHAnsi"/>
          <w:b/>
          <w:sz w:val="20"/>
          <w:szCs w:val="20"/>
        </w:rPr>
        <w:t>týmto vyhlasuje,</w:t>
      </w:r>
    </w:p>
    <w:p w14:paraId="0290EC66" w14:textId="77777777" w:rsidR="00304E82" w:rsidRPr="004F45B4" w:rsidRDefault="00304E82" w:rsidP="00304E82">
      <w:pPr>
        <w:jc w:val="both"/>
        <w:rPr>
          <w:rFonts w:asciiTheme="minorHAnsi" w:hAnsiTheme="minorHAnsi" w:cstheme="minorHAnsi"/>
          <w:sz w:val="20"/>
          <w:szCs w:val="20"/>
        </w:rPr>
      </w:pPr>
    </w:p>
    <w:p w14:paraId="0CC9A56D" w14:textId="0AAA6E03" w:rsidR="00304E82" w:rsidRPr="004F45B4" w:rsidRDefault="00304E82" w:rsidP="00304E82">
      <w:pPr>
        <w:jc w:val="both"/>
        <w:rPr>
          <w:rFonts w:asciiTheme="minorHAnsi" w:hAnsiTheme="minorHAnsi" w:cstheme="minorHAnsi"/>
          <w:sz w:val="20"/>
          <w:szCs w:val="20"/>
        </w:rPr>
      </w:pPr>
      <w:r w:rsidRPr="004F45B4">
        <w:rPr>
          <w:rFonts w:asciiTheme="minorHAnsi" w:hAnsiTheme="minorHAnsi" w:cstheme="minorHAnsi"/>
          <w:sz w:val="20"/>
          <w:szCs w:val="20"/>
        </w:rPr>
        <w:t>že všetky poskytované osobné údaje dotknutých</w:t>
      </w:r>
      <w:r w:rsidR="00230E97" w:rsidRPr="004F45B4">
        <w:rPr>
          <w:rFonts w:asciiTheme="minorHAnsi" w:hAnsiTheme="minorHAnsi" w:cstheme="minorHAnsi"/>
          <w:sz w:val="20"/>
          <w:szCs w:val="20"/>
        </w:rPr>
        <w:t xml:space="preserve"> osôb, ktoré sú uvedené v našej ponuke</w:t>
      </w:r>
      <w:r w:rsidRPr="004F45B4">
        <w:rPr>
          <w:rFonts w:asciiTheme="minorHAnsi" w:hAnsiTheme="minorHAnsi" w:cstheme="minorHAnsi"/>
          <w:sz w:val="20"/>
          <w:szCs w:val="20"/>
        </w:rPr>
        <w:t xml:space="preserve"> p</w:t>
      </w:r>
      <w:r w:rsidR="005A4244" w:rsidRPr="004F45B4">
        <w:rPr>
          <w:rFonts w:asciiTheme="minorHAnsi" w:hAnsiTheme="minorHAnsi" w:cstheme="minorHAnsi"/>
          <w:sz w:val="20"/>
          <w:szCs w:val="20"/>
        </w:rPr>
        <w:t>redloženej v predmetnej verejnej</w:t>
      </w:r>
      <w:r w:rsidRPr="004F45B4">
        <w:rPr>
          <w:rFonts w:asciiTheme="minorHAnsi" w:hAnsiTheme="minorHAnsi" w:cstheme="minorHAnsi"/>
          <w:sz w:val="20"/>
          <w:szCs w:val="20"/>
        </w:rPr>
        <w:t xml:space="preserve"> súťaži, sú v súlade </w:t>
      </w:r>
      <w:r w:rsidR="00F95D1F" w:rsidRPr="004F45B4">
        <w:rPr>
          <w:rFonts w:asciiTheme="minorHAnsi" w:hAnsiTheme="minorHAnsi" w:cstheme="minorHAnsi"/>
          <w:sz w:val="20"/>
          <w:szCs w:val="20"/>
        </w:rPr>
        <w:t>n</w:t>
      </w:r>
      <w:r w:rsidRPr="004F45B4">
        <w:rPr>
          <w:rFonts w:asciiTheme="minorHAnsi" w:hAnsiTheme="minorHAnsi" w:cstheme="minorHAnsi"/>
          <w:sz w:val="20"/>
          <w:szCs w:val="20"/>
        </w:rPr>
        <w:t>ariadením Európskeho parlamentu a Rady (EÚ) 2016/679 zo dňa 27.09.2016 o ochrane fyzických osôb pri spracúvaní osobných údajov a o voľnom pohybe týchto údajov, ktorým sa zrušuje smernica 95/46/ES (všeobecné nariadenie o ochrane údajov) – GDPR a má oprávnenie disponovať s údajmi dotknutých osôb.</w:t>
      </w:r>
    </w:p>
    <w:p w14:paraId="2EDC0C0F" w14:textId="77777777" w:rsidR="00304E82" w:rsidRPr="004F45B4" w:rsidRDefault="00304E82" w:rsidP="00304E82">
      <w:pPr>
        <w:jc w:val="both"/>
        <w:rPr>
          <w:rFonts w:asciiTheme="minorHAnsi" w:hAnsiTheme="minorHAnsi" w:cstheme="minorHAnsi"/>
          <w:sz w:val="20"/>
          <w:szCs w:val="20"/>
        </w:rPr>
      </w:pPr>
    </w:p>
    <w:p w14:paraId="4AC77487" w14:textId="228D601C" w:rsidR="00304E82" w:rsidRPr="004F45B4" w:rsidRDefault="00304E82" w:rsidP="00304E82">
      <w:pPr>
        <w:jc w:val="both"/>
        <w:rPr>
          <w:rFonts w:asciiTheme="minorHAnsi" w:hAnsiTheme="minorHAnsi" w:cstheme="minorHAnsi"/>
          <w:sz w:val="20"/>
          <w:szCs w:val="20"/>
        </w:rPr>
      </w:pPr>
      <w:r w:rsidRPr="004F45B4">
        <w:rPr>
          <w:rFonts w:asciiTheme="minorHAnsi" w:hAnsiTheme="minorHAnsi" w:cstheme="minorHAnsi"/>
          <w:sz w:val="20"/>
          <w:szCs w:val="20"/>
        </w:rPr>
        <w:t xml:space="preserve">Zároveň vyhlasuje, že  sa oboznámil s podmienkami spracúvania osobných údajov na účely identifikácie a overenia záujemcu/uchádzača, zhodnotenia predloženej ponuky a dokladov, na účely výberu úspešného uchádzača v procese verejného obstarávania. Beriem na vedomie spracovanie </w:t>
      </w:r>
      <w:r w:rsidR="00E37D15" w:rsidRPr="004F45B4">
        <w:rPr>
          <w:rFonts w:asciiTheme="minorHAnsi" w:hAnsiTheme="minorHAnsi" w:cstheme="minorHAnsi"/>
          <w:sz w:val="20"/>
          <w:szCs w:val="20"/>
        </w:rPr>
        <w:t xml:space="preserve">osobných údajov uvedených </w:t>
      </w:r>
      <w:r w:rsidRPr="004F45B4">
        <w:rPr>
          <w:rFonts w:asciiTheme="minorHAnsi" w:hAnsiTheme="minorHAnsi" w:cstheme="minorHAnsi"/>
          <w:sz w:val="20"/>
          <w:szCs w:val="20"/>
        </w:rPr>
        <w:t xml:space="preserve">v ponuke </w:t>
      </w:r>
      <w:r w:rsidR="00E37D15" w:rsidRPr="004F45B4">
        <w:rPr>
          <w:rFonts w:asciiTheme="minorHAnsi" w:hAnsiTheme="minorHAnsi" w:cstheme="minorHAnsi"/>
          <w:sz w:val="20"/>
          <w:szCs w:val="20"/>
        </w:rPr>
        <w:t>v danej verejnej</w:t>
      </w:r>
      <w:r w:rsidR="00230E97" w:rsidRPr="004F45B4">
        <w:rPr>
          <w:rFonts w:asciiTheme="minorHAnsi" w:hAnsiTheme="minorHAnsi" w:cstheme="minorHAnsi"/>
          <w:sz w:val="20"/>
          <w:szCs w:val="20"/>
        </w:rPr>
        <w:t xml:space="preserve"> súťaži</w:t>
      </w:r>
      <w:r w:rsidRPr="004F45B4">
        <w:rPr>
          <w:rFonts w:asciiTheme="minorHAnsi" w:hAnsiTheme="minorHAnsi" w:cstheme="minorHAnsi"/>
          <w:sz w:val="20"/>
          <w:szCs w:val="20"/>
        </w:rPr>
        <w:t xml:space="preserve"> v súlade s § 51 ods. 1 a § </w:t>
      </w:r>
      <w:r w:rsidR="00E37D15" w:rsidRPr="004F45B4">
        <w:rPr>
          <w:rFonts w:asciiTheme="minorHAnsi" w:hAnsiTheme="minorHAnsi" w:cstheme="minorHAnsi"/>
          <w:sz w:val="20"/>
          <w:szCs w:val="20"/>
        </w:rPr>
        <w:t>66</w:t>
      </w:r>
      <w:r w:rsidRPr="004F45B4">
        <w:rPr>
          <w:rFonts w:asciiTheme="minorHAnsi" w:hAnsiTheme="minorHAnsi" w:cstheme="minorHAnsi"/>
          <w:sz w:val="20"/>
          <w:szCs w:val="20"/>
        </w:rPr>
        <w:t xml:space="preserve"> zákonom č. 343/2015 Z. z. o verejnom obstarávaní a o zmene a doplnení niektorých zákonov v znení neskorších predpisov.</w:t>
      </w:r>
    </w:p>
    <w:p w14:paraId="60CE4EDF" w14:textId="77777777" w:rsidR="00304E82" w:rsidRPr="004F45B4" w:rsidRDefault="00304E82" w:rsidP="00304E82">
      <w:pPr>
        <w:jc w:val="both"/>
        <w:rPr>
          <w:rFonts w:asciiTheme="minorHAnsi" w:hAnsiTheme="minorHAnsi" w:cstheme="minorHAnsi"/>
          <w:sz w:val="20"/>
          <w:szCs w:val="20"/>
        </w:rPr>
      </w:pPr>
    </w:p>
    <w:p w14:paraId="5A650846" w14:textId="77777777" w:rsidR="00D91FF4" w:rsidRPr="004F45B4" w:rsidRDefault="00D91FF4" w:rsidP="00D91FF4">
      <w:pPr>
        <w:pStyle w:val="Zkladntext"/>
        <w:rPr>
          <w:rFonts w:asciiTheme="minorHAnsi" w:hAnsiTheme="minorHAnsi" w:cstheme="minorHAnsi"/>
          <w:sz w:val="20"/>
          <w:szCs w:val="20"/>
        </w:rPr>
      </w:pPr>
      <w:bookmarkStart w:id="54" w:name="_Toc83155466"/>
    </w:p>
    <w:p w14:paraId="70FB56B8" w14:textId="77777777" w:rsidR="00D91FF4" w:rsidRPr="004F45B4" w:rsidRDefault="00D91FF4" w:rsidP="005625E3">
      <w:pPr>
        <w:pStyle w:val="Zkladntext"/>
        <w:spacing w:before="99"/>
        <w:rPr>
          <w:rFonts w:asciiTheme="minorHAnsi" w:hAnsiTheme="minorHAnsi" w:cstheme="minorHAnsi"/>
          <w:sz w:val="20"/>
          <w:szCs w:val="20"/>
        </w:rPr>
      </w:pPr>
      <w:r w:rsidRPr="004F45B4">
        <w:rPr>
          <w:rFonts w:asciiTheme="minorHAnsi" w:hAnsiTheme="minorHAnsi" w:cstheme="minorHAnsi"/>
          <w:w w:val="105"/>
          <w:sz w:val="20"/>
          <w:szCs w:val="20"/>
        </w:rPr>
        <w:t>V .................... dňa ...........................</w:t>
      </w:r>
    </w:p>
    <w:p w14:paraId="753AC342" w14:textId="77777777" w:rsidR="00D91FF4" w:rsidRPr="004F45B4" w:rsidRDefault="00D91FF4" w:rsidP="005625E3">
      <w:pPr>
        <w:pStyle w:val="Zkladntext"/>
        <w:spacing w:before="8"/>
        <w:rPr>
          <w:rFonts w:asciiTheme="minorHAnsi" w:hAnsiTheme="minorHAnsi" w:cstheme="minorHAnsi"/>
          <w:sz w:val="20"/>
          <w:szCs w:val="20"/>
        </w:rPr>
      </w:pPr>
    </w:p>
    <w:p w14:paraId="6A61A2E6" w14:textId="77777777" w:rsidR="00D91FF4" w:rsidRPr="004F45B4" w:rsidRDefault="00D91FF4" w:rsidP="00581446">
      <w:pPr>
        <w:pStyle w:val="Zkladntext"/>
        <w:ind w:left="4395"/>
        <w:rPr>
          <w:rFonts w:asciiTheme="minorHAnsi" w:hAnsiTheme="minorHAnsi" w:cstheme="minorHAnsi"/>
          <w:sz w:val="20"/>
          <w:szCs w:val="20"/>
        </w:rPr>
      </w:pPr>
      <w:r w:rsidRPr="004F45B4">
        <w:rPr>
          <w:rFonts w:asciiTheme="minorHAnsi" w:hAnsiTheme="minorHAnsi" w:cstheme="minorHAnsi"/>
          <w:w w:val="105"/>
          <w:sz w:val="20"/>
          <w:szCs w:val="20"/>
        </w:rPr>
        <w:t>................................................</w:t>
      </w:r>
    </w:p>
    <w:p w14:paraId="5C57A750" w14:textId="77777777" w:rsidR="00581446" w:rsidRPr="004F45B4" w:rsidRDefault="00581446" w:rsidP="00581446">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highlight w:val="yellow"/>
        </w:rPr>
        <w:t>Uchádzač</w:t>
      </w:r>
    </w:p>
    <w:p w14:paraId="3EB34F5C" w14:textId="29BA825A" w:rsidR="00D91FF4" w:rsidRPr="004F45B4" w:rsidRDefault="00581446" w:rsidP="00581446">
      <w:pPr>
        <w:pStyle w:val="Zkladntext"/>
        <w:tabs>
          <w:tab w:val="left" w:pos="8222"/>
        </w:tabs>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Pr="004F45B4">
        <w:rPr>
          <w:rFonts w:asciiTheme="minorHAnsi" w:hAnsiTheme="minorHAnsi" w:cstheme="minorHAnsi"/>
          <w:w w:val="105"/>
          <w:sz w:val="20"/>
          <w:szCs w:val="20"/>
        </w:rPr>
        <w:t xml:space="preserve"> </w:t>
      </w:r>
      <w:r w:rsidR="00D91FF4" w:rsidRPr="004F45B4">
        <w:rPr>
          <w:rFonts w:asciiTheme="minorHAnsi" w:hAnsiTheme="minorHAnsi" w:cstheme="minorHAnsi"/>
          <w:w w:val="105"/>
          <w:sz w:val="20"/>
          <w:szCs w:val="20"/>
        </w:rPr>
        <w:t>*</w:t>
      </w:r>
    </w:p>
    <w:p w14:paraId="7FF85549" w14:textId="77777777" w:rsidR="00D91FF4" w:rsidRPr="004F45B4" w:rsidRDefault="00D91FF4" w:rsidP="00581446">
      <w:pPr>
        <w:spacing w:before="120" w:after="120"/>
        <w:ind w:left="4395"/>
        <w:jc w:val="both"/>
        <w:rPr>
          <w:rFonts w:asciiTheme="minorHAnsi" w:eastAsia="Calibri" w:hAnsiTheme="minorHAnsi" w:cstheme="minorHAnsi"/>
          <w:i/>
          <w:sz w:val="20"/>
          <w:szCs w:val="20"/>
        </w:rPr>
      </w:pPr>
    </w:p>
    <w:p w14:paraId="1E885958" w14:textId="77777777" w:rsidR="00D91FF4" w:rsidRPr="004F45B4" w:rsidRDefault="00D91FF4" w:rsidP="00D91FF4">
      <w:pPr>
        <w:spacing w:before="120" w:after="120"/>
        <w:jc w:val="both"/>
        <w:rPr>
          <w:rFonts w:asciiTheme="minorHAnsi" w:eastAsia="Calibri" w:hAnsiTheme="minorHAnsi" w:cstheme="minorHAnsi"/>
          <w:i/>
          <w:sz w:val="20"/>
          <w:szCs w:val="20"/>
        </w:rPr>
      </w:pPr>
    </w:p>
    <w:p w14:paraId="5D88D819" w14:textId="77777777" w:rsidR="005625E3" w:rsidRPr="004F45B4" w:rsidRDefault="005625E3" w:rsidP="00D91FF4">
      <w:pPr>
        <w:spacing w:before="120" w:after="120"/>
        <w:jc w:val="both"/>
        <w:rPr>
          <w:rFonts w:asciiTheme="minorHAnsi" w:eastAsia="Calibri" w:hAnsiTheme="minorHAnsi" w:cstheme="minorHAnsi"/>
          <w:i/>
          <w:sz w:val="20"/>
          <w:szCs w:val="20"/>
        </w:rPr>
      </w:pPr>
    </w:p>
    <w:p w14:paraId="0CB76137" w14:textId="77777777" w:rsidR="005625E3" w:rsidRPr="004F45B4" w:rsidRDefault="005625E3" w:rsidP="00D91FF4">
      <w:pPr>
        <w:spacing w:before="120" w:after="120"/>
        <w:jc w:val="both"/>
        <w:rPr>
          <w:rFonts w:asciiTheme="minorHAnsi" w:eastAsia="Calibri" w:hAnsiTheme="minorHAnsi" w:cstheme="minorHAnsi"/>
          <w:i/>
          <w:sz w:val="20"/>
          <w:szCs w:val="20"/>
        </w:rPr>
      </w:pPr>
    </w:p>
    <w:p w14:paraId="6FD84A5A" w14:textId="77777777" w:rsidR="00D91FF4" w:rsidRPr="004F45B4" w:rsidRDefault="00D91FF4" w:rsidP="00D91FF4">
      <w:pPr>
        <w:spacing w:before="120" w:after="120"/>
        <w:jc w:val="both"/>
        <w:rPr>
          <w:rFonts w:asciiTheme="minorHAnsi" w:eastAsia="Calibri" w:hAnsiTheme="minorHAnsi" w:cstheme="minorHAnsi"/>
          <w:i/>
          <w:sz w:val="18"/>
          <w:szCs w:val="18"/>
        </w:rPr>
      </w:pPr>
    </w:p>
    <w:p w14:paraId="130FE454" w14:textId="7284359E" w:rsidR="00D91FF4" w:rsidRPr="004F45B4" w:rsidRDefault="00D91FF4" w:rsidP="00D91FF4">
      <w:pPr>
        <w:spacing w:line="244" w:lineRule="auto"/>
        <w:ind w:right="-6"/>
        <w:jc w:val="both"/>
        <w:rPr>
          <w:rFonts w:asciiTheme="minorHAnsi" w:hAnsiTheme="minorHAnsi" w:cstheme="minorHAnsi"/>
          <w:iCs/>
          <w:sz w:val="18"/>
          <w:szCs w:val="18"/>
        </w:rPr>
      </w:pPr>
      <w:r w:rsidRPr="004F45B4">
        <w:rPr>
          <w:rFonts w:asciiTheme="minorHAnsi" w:hAnsiTheme="minorHAnsi" w:cstheme="minorHAnsi"/>
          <w:iCs/>
          <w:sz w:val="18"/>
          <w:szCs w:val="18"/>
        </w:rPr>
        <w:t>*</w:t>
      </w:r>
      <w:r w:rsidR="00B54002" w:rsidRPr="004F45B4">
        <w:rPr>
          <w:rFonts w:asciiTheme="minorHAnsi" w:hAnsiTheme="minorHAnsi" w:cstheme="minorHAnsi"/>
          <w:iCs/>
          <w:sz w:val="18"/>
          <w:szCs w:val="18"/>
        </w:rPr>
        <w:t xml:space="preserve">Podpis uchádzača, jeho štatutárneho orgánu alebo iného zástupcu uchádzača, ktorý je oprávnený konať v mene uchádzača v záväzkových </w:t>
      </w:r>
      <w:r w:rsidR="00B54002" w:rsidRPr="004F45B4">
        <w:rPr>
          <w:rFonts w:asciiTheme="minorHAnsi" w:hAnsiTheme="minorHAnsi" w:cstheme="minorHAnsi"/>
          <w:sz w:val="18"/>
          <w:szCs w:val="18"/>
        </w:rPr>
        <w:t>vzťahoch</w:t>
      </w:r>
      <w:r w:rsidR="00B54002" w:rsidRPr="004F45B4">
        <w:rPr>
          <w:rFonts w:asciiTheme="minorHAnsi" w:hAnsiTheme="minorHAnsi" w:cstheme="minorHAnsi"/>
          <w:iCs/>
          <w:sz w:val="18"/>
          <w:szCs w:val="18"/>
        </w:rPr>
        <w:t xml:space="preserve"> v súlade s dokladom o oprávnení podnikať</w:t>
      </w:r>
      <w:r w:rsidR="0066608E" w:rsidRPr="0066608E">
        <w:rPr>
          <w:rFonts w:asciiTheme="minorHAnsi" w:hAnsiTheme="minorHAnsi" w:cstheme="minorHAnsi"/>
          <w:iCs/>
          <w:sz w:val="18"/>
          <w:szCs w:val="18"/>
        </w:rPr>
        <w:t>, t. j. podľa toho, kto za uchádzača koná navonok, resp. na základe plnomocenstva</w:t>
      </w:r>
      <w:r w:rsidR="00B54002" w:rsidRPr="004F45B4">
        <w:rPr>
          <w:rFonts w:asciiTheme="minorHAnsi" w:hAnsiTheme="minorHAnsi" w:cstheme="minorHAnsi"/>
          <w:iCs/>
          <w:sz w:val="18"/>
          <w:szCs w:val="18"/>
        </w:rPr>
        <w:t xml:space="preserve">. </w:t>
      </w:r>
      <w:r w:rsidR="00B54002"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Pr="004F45B4">
        <w:rPr>
          <w:rFonts w:asciiTheme="minorHAnsi" w:hAnsiTheme="minorHAnsi" w:cstheme="minorHAnsi"/>
          <w:sz w:val="18"/>
          <w:szCs w:val="18"/>
        </w:rPr>
        <w:t>.</w:t>
      </w:r>
    </w:p>
    <w:p w14:paraId="63B72628" w14:textId="77777777" w:rsidR="00D91FF4" w:rsidRPr="004F45B4" w:rsidRDefault="00D91FF4" w:rsidP="00D91FF4">
      <w:pPr>
        <w:rPr>
          <w:rFonts w:asciiTheme="minorHAnsi" w:eastAsia="Calibri" w:hAnsiTheme="minorHAnsi" w:cstheme="minorHAnsi"/>
          <w:i/>
          <w:sz w:val="18"/>
          <w:szCs w:val="18"/>
        </w:rPr>
      </w:pPr>
      <w:r w:rsidRPr="004F45B4">
        <w:rPr>
          <w:rFonts w:asciiTheme="minorHAnsi" w:eastAsia="Calibri" w:hAnsiTheme="minorHAnsi" w:cstheme="minorHAnsi"/>
          <w:i/>
          <w:sz w:val="18"/>
          <w:szCs w:val="18"/>
        </w:rPr>
        <w:br w:type="page"/>
      </w:r>
    </w:p>
    <w:p w14:paraId="38D28493" w14:textId="5047869A" w:rsidR="00682F63" w:rsidRPr="004F45B4" w:rsidRDefault="00682F63" w:rsidP="00682F63">
      <w:pPr>
        <w:pStyle w:val="Nadpis2"/>
        <w:ind w:left="0"/>
        <w:rPr>
          <w:rFonts w:asciiTheme="minorHAnsi" w:hAnsiTheme="minorHAnsi" w:cstheme="minorHAnsi"/>
          <w:b/>
          <w:w w:val="105"/>
          <w:sz w:val="20"/>
          <w:szCs w:val="20"/>
        </w:rPr>
      </w:pPr>
      <w:bookmarkStart w:id="55" w:name="_Toc243986902"/>
      <w:r w:rsidRPr="004F45B4">
        <w:rPr>
          <w:rFonts w:asciiTheme="minorHAnsi" w:hAnsiTheme="minorHAnsi" w:cstheme="minorHAnsi"/>
          <w:w w:val="105"/>
          <w:sz w:val="20"/>
          <w:szCs w:val="20"/>
        </w:rPr>
        <w:lastRenderedPageBreak/>
        <w:t xml:space="preserve">Príloha č. </w:t>
      </w:r>
      <w:r w:rsidR="00246104" w:rsidRPr="004F45B4">
        <w:rPr>
          <w:rFonts w:asciiTheme="minorHAnsi" w:hAnsiTheme="minorHAnsi" w:cstheme="minorHAnsi"/>
          <w:w w:val="105"/>
          <w:sz w:val="20"/>
          <w:szCs w:val="20"/>
        </w:rPr>
        <w:t>8</w:t>
      </w:r>
      <w:r w:rsidRPr="004F45B4">
        <w:rPr>
          <w:rFonts w:asciiTheme="minorHAnsi" w:hAnsiTheme="minorHAnsi" w:cstheme="minorHAnsi"/>
          <w:w w:val="105"/>
          <w:sz w:val="20"/>
          <w:szCs w:val="20"/>
        </w:rPr>
        <w:t xml:space="preserve"> súťažných podkladov </w:t>
      </w:r>
      <w:bookmarkEnd w:id="54"/>
      <w:r w:rsidRPr="004F45B4">
        <w:rPr>
          <w:rFonts w:asciiTheme="minorHAnsi" w:hAnsiTheme="minorHAnsi" w:cstheme="minorHAnsi"/>
          <w:w w:val="105"/>
          <w:sz w:val="20"/>
          <w:szCs w:val="20"/>
        </w:rPr>
        <w:t>– Čestné vyhlásenie o nezávislom stanovení ponuky</w:t>
      </w:r>
      <w:bookmarkEnd w:id="55"/>
    </w:p>
    <w:p w14:paraId="7F34DE14" w14:textId="77777777" w:rsidR="00682F63" w:rsidRPr="004F45B4" w:rsidRDefault="00682F63" w:rsidP="00682F63">
      <w:pPr>
        <w:jc w:val="both"/>
        <w:rPr>
          <w:rFonts w:asciiTheme="minorHAnsi" w:hAnsiTheme="minorHAnsi" w:cstheme="minorHAnsi"/>
          <w:sz w:val="20"/>
          <w:szCs w:val="20"/>
        </w:rPr>
      </w:pPr>
    </w:p>
    <w:p w14:paraId="5B758FA7" w14:textId="61B89AC1" w:rsidR="00682F63" w:rsidRPr="004F45B4" w:rsidRDefault="00682F63" w:rsidP="004F45B4">
      <w:pPr>
        <w:jc w:val="center"/>
        <w:rPr>
          <w:rFonts w:asciiTheme="minorHAnsi" w:hAnsiTheme="minorHAnsi" w:cstheme="minorHAnsi"/>
          <w:b/>
          <w:bCs/>
          <w:sz w:val="24"/>
          <w:szCs w:val="24"/>
        </w:rPr>
      </w:pPr>
      <w:r w:rsidRPr="004F45B4">
        <w:rPr>
          <w:rFonts w:asciiTheme="minorHAnsi" w:hAnsiTheme="minorHAnsi" w:cstheme="minorHAnsi"/>
          <w:b/>
          <w:bCs/>
          <w:sz w:val="24"/>
          <w:szCs w:val="24"/>
        </w:rPr>
        <w:t>ČESTNÉ VYHLÁSENIE O NEZÁVISLOM STANOVENÍ PONUKY</w:t>
      </w:r>
    </w:p>
    <w:p w14:paraId="61259DDB" w14:textId="668E0129" w:rsidR="00682F63" w:rsidRPr="004F45B4" w:rsidRDefault="00682F63" w:rsidP="003939E3">
      <w:pPr>
        <w:pStyle w:val="Default"/>
        <w:spacing w:after="120"/>
        <w:jc w:val="both"/>
        <w:rPr>
          <w:rFonts w:asciiTheme="minorHAnsi" w:hAnsiTheme="minorHAnsi" w:cstheme="minorHAnsi"/>
          <w:sz w:val="20"/>
          <w:szCs w:val="20"/>
        </w:rPr>
      </w:pPr>
      <w:r w:rsidRPr="004F45B4">
        <w:rPr>
          <w:rFonts w:asciiTheme="minorHAnsi" w:hAnsiTheme="minorHAnsi" w:cstheme="minorHAnsi"/>
          <w:sz w:val="20"/>
          <w:szCs w:val="20"/>
        </w:rPr>
        <w:t xml:space="preserve">Dolu podpísaný </w:t>
      </w:r>
      <w:r w:rsidRPr="004F45B4">
        <w:rPr>
          <w:rFonts w:asciiTheme="minorHAnsi" w:hAnsiTheme="minorHAnsi" w:cstheme="minorHAnsi"/>
          <w:sz w:val="20"/>
          <w:szCs w:val="20"/>
          <w:highlight w:val="yellow"/>
        </w:rPr>
        <w:t>...................................</w:t>
      </w:r>
      <w:r w:rsidRPr="004F45B4">
        <w:rPr>
          <w:rFonts w:asciiTheme="minorHAnsi" w:hAnsiTheme="minorHAnsi" w:cstheme="minorHAnsi"/>
          <w:sz w:val="20"/>
          <w:szCs w:val="20"/>
        </w:rPr>
        <w:t xml:space="preserve"> </w:t>
      </w:r>
      <w:r w:rsidRPr="004F45B4">
        <w:rPr>
          <w:rFonts w:asciiTheme="minorHAnsi" w:hAnsiTheme="minorHAnsi" w:cstheme="minorHAnsi"/>
          <w:i/>
          <w:iCs/>
          <w:sz w:val="20"/>
          <w:szCs w:val="20"/>
        </w:rPr>
        <w:t xml:space="preserve">(meno zástupcu uchádzača, identifikačné údaje) </w:t>
      </w:r>
      <w:r w:rsidRPr="004F45B4">
        <w:rPr>
          <w:rFonts w:asciiTheme="minorHAnsi" w:hAnsiTheme="minorHAnsi" w:cstheme="minorHAnsi"/>
          <w:sz w:val="20"/>
          <w:szCs w:val="20"/>
        </w:rPr>
        <w:t xml:space="preserve">ako zástupca uchádzača </w:t>
      </w:r>
      <w:r w:rsidRPr="004F45B4">
        <w:rPr>
          <w:rFonts w:asciiTheme="minorHAnsi" w:hAnsiTheme="minorHAnsi" w:cstheme="minorHAnsi"/>
          <w:sz w:val="20"/>
          <w:szCs w:val="20"/>
          <w:highlight w:val="yellow"/>
        </w:rPr>
        <w:t>..................................</w:t>
      </w:r>
      <w:r w:rsidRPr="004F45B4">
        <w:rPr>
          <w:rFonts w:asciiTheme="minorHAnsi" w:hAnsiTheme="minorHAnsi" w:cstheme="minorHAnsi"/>
          <w:sz w:val="20"/>
          <w:szCs w:val="20"/>
        </w:rPr>
        <w:t xml:space="preserve"> </w:t>
      </w:r>
      <w:r w:rsidRPr="004F45B4">
        <w:rPr>
          <w:rFonts w:asciiTheme="minorHAnsi" w:hAnsiTheme="minorHAnsi" w:cstheme="minorHAnsi"/>
          <w:i/>
          <w:iCs/>
          <w:sz w:val="20"/>
          <w:szCs w:val="20"/>
        </w:rPr>
        <w:t xml:space="preserve">(obchodné meno/názov uchádzača, v mene ktorého je vyhlásenie podpisované, identifikačné údaje) </w:t>
      </w:r>
      <w:r w:rsidRPr="004F45B4">
        <w:rPr>
          <w:rFonts w:asciiTheme="minorHAnsi" w:hAnsiTheme="minorHAnsi" w:cstheme="minorHAnsi"/>
          <w:sz w:val="20"/>
          <w:szCs w:val="20"/>
        </w:rPr>
        <w:t>oprávnený konať v jeho mene, ktorý predkladá ponuku (ďalej len „predkladateľ ponuky“)</w:t>
      </w:r>
      <w:r w:rsidR="00711BF1" w:rsidRPr="004F45B4">
        <w:rPr>
          <w:rFonts w:asciiTheme="minorHAnsi" w:hAnsiTheme="minorHAnsi" w:cstheme="minorHAnsi"/>
          <w:sz w:val="20"/>
          <w:szCs w:val="20"/>
        </w:rPr>
        <w:t xml:space="preserve"> vo verejnom obstarávaní </w:t>
      </w:r>
      <w:r w:rsidRPr="004F45B4">
        <w:rPr>
          <w:rFonts w:asciiTheme="minorHAnsi" w:hAnsiTheme="minorHAnsi" w:cstheme="minorHAnsi"/>
          <w:i/>
          <w:sz w:val="20"/>
          <w:szCs w:val="20"/>
        </w:rPr>
        <w:t>„</w:t>
      </w:r>
      <w:r w:rsidR="00B24E38" w:rsidRPr="004F45B4">
        <w:rPr>
          <w:rFonts w:asciiTheme="minorHAnsi" w:hAnsiTheme="minorHAnsi" w:cstheme="minorHAnsi"/>
          <w:b/>
          <w:iCs/>
          <w:sz w:val="20"/>
          <w:szCs w:val="20"/>
        </w:rPr>
        <w:t>Národný systém evidencie, manažmentu a podpory VaV projektov a organizácií (NEMPA)</w:t>
      </w:r>
      <w:r w:rsidRPr="004F45B4">
        <w:rPr>
          <w:rFonts w:asciiTheme="minorHAnsi" w:hAnsiTheme="minorHAnsi" w:cstheme="minorHAnsi"/>
          <w:i/>
          <w:sz w:val="20"/>
          <w:szCs w:val="20"/>
        </w:rPr>
        <w:t>”</w:t>
      </w:r>
      <w:r w:rsidRPr="004F45B4">
        <w:rPr>
          <w:rFonts w:asciiTheme="minorHAnsi" w:hAnsiTheme="minorHAnsi" w:cstheme="minorHAnsi"/>
          <w:i/>
          <w:iCs/>
          <w:sz w:val="20"/>
          <w:szCs w:val="20"/>
        </w:rPr>
        <w:t xml:space="preserve"> </w:t>
      </w:r>
      <w:r w:rsidRPr="004F45B4">
        <w:rPr>
          <w:rFonts w:asciiTheme="minorHAnsi" w:hAnsiTheme="minorHAnsi" w:cstheme="minorHAnsi"/>
          <w:sz w:val="20"/>
          <w:szCs w:val="20"/>
        </w:rPr>
        <w:t xml:space="preserve">(ďalej len „predmetné verejné obstarávanie“) ako odpoveď na oznámenie o vyhlásení verejného obstarávania odoslané </w:t>
      </w:r>
      <w:r w:rsidR="00DD3E98" w:rsidRPr="004F45B4">
        <w:rPr>
          <w:rFonts w:asciiTheme="minorHAnsi" w:hAnsiTheme="minorHAnsi" w:cstheme="minorHAnsi"/>
          <w:sz w:val="20"/>
          <w:szCs w:val="20"/>
        </w:rPr>
        <w:t>Centrom vedecko-technických informácií Slovenskej republiky</w:t>
      </w:r>
      <w:r w:rsidRPr="004F45B4">
        <w:rPr>
          <w:rFonts w:asciiTheme="minorHAnsi" w:hAnsiTheme="minorHAnsi" w:cstheme="minorHAnsi"/>
          <w:i/>
          <w:iCs/>
          <w:sz w:val="20"/>
          <w:szCs w:val="20"/>
        </w:rPr>
        <w:t xml:space="preserve"> </w:t>
      </w:r>
      <w:r w:rsidRPr="004F45B4">
        <w:rPr>
          <w:rFonts w:asciiTheme="minorHAnsi" w:hAnsiTheme="minorHAnsi" w:cstheme="minorHAnsi"/>
          <w:sz w:val="20"/>
          <w:szCs w:val="20"/>
        </w:rPr>
        <w:t xml:space="preserve">týmto </w:t>
      </w:r>
      <w:r w:rsidRPr="004F45B4">
        <w:rPr>
          <w:rFonts w:asciiTheme="minorHAnsi" w:hAnsiTheme="minorHAnsi" w:cstheme="minorHAnsi"/>
          <w:b/>
          <w:bCs/>
          <w:sz w:val="20"/>
          <w:szCs w:val="20"/>
        </w:rPr>
        <w:t>čestne vyhlasuje</w:t>
      </w:r>
      <w:r w:rsidR="00C755FA">
        <w:rPr>
          <w:rFonts w:asciiTheme="minorHAnsi" w:hAnsiTheme="minorHAnsi" w:cstheme="minorHAnsi"/>
          <w:b/>
          <w:bCs/>
          <w:sz w:val="20"/>
          <w:szCs w:val="20"/>
        </w:rPr>
        <w:t>m</w:t>
      </w:r>
      <w:r w:rsidRPr="004F45B4">
        <w:rPr>
          <w:rFonts w:asciiTheme="minorHAnsi" w:hAnsiTheme="minorHAnsi" w:cstheme="minorHAnsi"/>
          <w:b/>
          <w:bCs/>
          <w:sz w:val="20"/>
          <w:szCs w:val="20"/>
        </w:rPr>
        <w:t xml:space="preserve">, </w:t>
      </w:r>
    </w:p>
    <w:p w14:paraId="7B25BE5C" w14:textId="281B9CE5" w:rsidR="00682F63" w:rsidRPr="004F45B4" w:rsidRDefault="00682F63" w:rsidP="005625E3">
      <w:pPr>
        <w:pStyle w:val="Default"/>
        <w:ind w:left="426" w:hanging="426"/>
        <w:jc w:val="both"/>
        <w:rPr>
          <w:rFonts w:asciiTheme="minorHAnsi" w:hAnsiTheme="minorHAnsi" w:cstheme="minorHAnsi"/>
          <w:sz w:val="20"/>
          <w:szCs w:val="20"/>
        </w:rPr>
      </w:pPr>
      <w:r w:rsidRPr="004F45B4">
        <w:rPr>
          <w:rFonts w:asciiTheme="minorHAnsi" w:hAnsiTheme="minorHAnsi" w:cstheme="minorHAnsi"/>
          <w:sz w:val="20"/>
          <w:szCs w:val="20"/>
        </w:rPr>
        <w:t>1.</w:t>
      </w:r>
      <w:r w:rsidRPr="004F45B4">
        <w:rPr>
          <w:rFonts w:asciiTheme="minorHAnsi" w:hAnsiTheme="minorHAnsi" w:cstheme="minorHAnsi"/>
          <w:sz w:val="20"/>
          <w:szCs w:val="20"/>
        </w:rPr>
        <w:tab/>
        <w:t xml:space="preserve">že predkladateľ ponuky sa nedohodol na ponukách s inými konkurentmi v predmetnom verejnom obstarávaní; konkurentom na účely tohto čestného vyhlásenia sa pritom rozumie každý podnikateľ, okrem predkladateľa ponuky, ktorý </w:t>
      </w:r>
    </w:p>
    <w:p w14:paraId="7204CD86" w14:textId="77777777" w:rsidR="00682F63" w:rsidRPr="004F45B4" w:rsidRDefault="00682F63" w:rsidP="003939E3">
      <w:pPr>
        <w:pStyle w:val="Default"/>
        <w:ind w:left="851" w:hanging="425"/>
        <w:jc w:val="both"/>
        <w:rPr>
          <w:rFonts w:asciiTheme="minorHAnsi" w:hAnsiTheme="minorHAnsi" w:cstheme="minorHAnsi"/>
          <w:sz w:val="20"/>
          <w:szCs w:val="20"/>
        </w:rPr>
      </w:pPr>
      <w:r w:rsidRPr="004F45B4">
        <w:rPr>
          <w:rFonts w:asciiTheme="minorHAnsi" w:hAnsiTheme="minorHAnsi" w:cstheme="minorHAnsi"/>
          <w:sz w:val="20"/>
          <w:szCs w:val="20"/>
        </w:rPr>
        <w:t>(i)</w:t>
      </w:r>
      <w:r w:rsidRPr="004F45B4">
        <w:rPr>
          <w:rFonts w:asciiTheme="minorHAnsi" w:hAnsiTheme="minorHAnsi" w:cstheme="minorHAnsi"/>
          <w:sz w:val="20"/>
          <w:szCs w:val="20"/>
        </w:rPr>
        <w:tab/>
        <w:t xml:space="preserve">je uchádzačom v predmetnom verejnom obstarávaní, </w:t>
      </w:r>
    </w:p>
    <w:p w14:paraId="3D4D827E" w14:textId="77777777" w:rsidR="00682F63" w:rsidRPr="004F45B4" w:rsidRDefault="00682F63" w:rsidP="003939E3">
      <w:pPr>
        <w:pStyle w:val="Default"/>
        <w:spacing w:after="120"/>
        <w:ind w:left="851" w:hanging="425"/>
        <w:jc w:val="both"/>
        <w:rPr>
          <w:rFonts w:asciiTheme="minorHAnsi" w:hAnsiTheme="minorHAnsi" w:cstheme="minorHAnsi"/>
          <w:sz w:val="20"/>
          <w:szCs w:val="20"/>
        </w:rPr>
      </w:pPr>
      <w:r w:rsidRPr="004F45B4">
        <w:rPr>
          <w:rFonts w:asciiTheme="minorHAnsi" w:hAnsiTheme="minorHAnsi" w:cstheme="minorHAnsi"/>
          <w:sz w:val="20"/>
          <w:szCs w:val="20"/>
        </w:rPr>
        <w:t>(ii)</w:t>
      </w:r>
      <w:r w:rsidRPr="004F45B4">
        <w:rPr>
          <w:rFonts w:asciiTheme="minorHAnsi" w:hAnsiTheme="minorHAnsi" w:cstheme="minorHAnsi"/>
          <w:sz w:val="20"/>
          <w:szCs w:val="20"/>
        </w:rPr>
        <w:tab/>
        <w:t xml:space="preserve">by mohol len potenciálne predložiť ponuku v predmetnom verejnom obstarávaní a to s ohľadom na svoju kvalifikáciu, schopnosti, alebo skúsenosti; </w:t>
      </w:r>
    </w:p>
    <w:p w14:paraId="6193FC81" w14:textId="77777777" w:rsidR="00682F63" w:rsidRPr="004F45B4" w:rsidRDefault="00682F63" w:rsidP="00682F63">
      <w:pPr>
        <w:pStyle w:val="Default"/>
        <w:spacing w:after="133"/>
        <w:ind w:left="426" w:hanging="426"/>
        <w:jc w:val="both"/>
        <w:rPr>
          <w:rFonts w:asciiTheme="minorHAnsi" w:hAnsiTheme="minorHAnsi" w:cstheme="minorHAnsi"/>
          <w:sz w:val="20"/>
          <w:szCs w:val="20"/>
        </w:rPr>
      </w:pPr>
      <w:r w:rsidRPr="004F45B4">
        <w:rPr>
          <w:rFonts w:asciiTheme="minorHAnsi" w:hAnsiTheme="minorHAnsi" w:cstheme="minorHAnsi"/>
          <w:sz w:val="20"/>
          <w:szCs w:val="20"/>
        </w:rPr>
        <w:t>2.</w:t>
      </w:r>
      <w:r w:rsidRPr="004F45B4">
        <w:rPr>
          <w:rFonts w:asciiTheme="minorHAnsi" w:hAnsiTheme="minorHAnsi" w:cstheme="minorHAnsi"/>
          <w:sz w:val="20"/>
          <w:szCs w:val="20"/>
        </w:rPr>
        <w:tab/>
        <w:t xml:space="preserve">že ceny, ako aj iné podmienky predkladanej ponuky predkladateľ ponuky nesprístupnil iným konkurentom a že ich priamo ani nepriamo nezverejnil; </w:t>
      </w:r>
    </w:p>
    <w:p w14:paraId="054ACDD0" w14:textId="77777777" w:rsidR="00682F63" w:rsidRPr="004F45B4" w:rsidRDefault="00682F63" w:rsidP="005625E3">
      <w:pPr>
        <w:pStyle w:val="Default"/>
        <w:ind w:left="426" w:hanging="426"/>
        <w:jc w:val="both"/>
        <w:rPr>
          <w:rFonts w:asciiTheme="minorHAnsi" w:hAnsiTheme="minorHAnsi" w:cstheme="minorHAnsi"/>
          <w:sz w:val="20"/>
          <w:szCs w:val="20"/>
        </w:rPr>
      </w:pPr>
      <w:r w:rsidRPr="004F45B4">
        <w:rPr>
          <w:rFonts w:asciiTheme="minorHAnsi" w:hAnsiTheme="minorHAnsi" w:cstheme="minorHAnsi"/>
          <w:sz w:val="20"/>
          <w:szCs w:val="20"/>
        </w:rPr>
        <w:t>3.</w:t>
      </w:r>
      <w:r w:rsidRPr="004F45B4">
        <w:rPr>
          <w:rFonts w:asciiTheme="minorHAnsi" w:hAnsiTheme="minorHAnsi" w:cstheme="minorHAnsi"/>
          <w:sz w:val="20"/>
          <w:szCs w:val="20"/>
        </w:rPr>
        <w:tab/>
        <w:t>že ceny, ako aj iné podmienky predkladanej ponuky, boli predkladateľom ponuky určené nezávisle od iných konkurentov bez akejkoľvek dohody, konzultácie, komunikácie s týmito konkurentmi, ktorá by sa týkala</w:t>
      </w:r>
    </w:p>
    <w:p w14:paraId="21C65C16" w14:textId="77777777" w:rsidR="00682F63" w:rsidRPr="004F45B4" w:rsidRDefault="00682F63" w:rsidP="00DD3E98">
      <w:pPr>
        <w:pStyle w:val="Default"/>
        <w:ind w:left="850" w:hanging="425"/>
        <w:jc w:val="both"/>
        <w:rPr>
          <w:rFonts w:asciiTheme="minorHAnsi" w:hAnsiTheme="minorHAnsi" w:cstheme="minorHAnsi"/>
          <w:sz w:val="20"/>
          <w:szCs w:val="20"/>
        </w:rPr>
      </w:pPr>
      <w:r w:rsidRPr="004F45B4">
        <w:rPr>
          <w:rFonts w:asciiTheme="minorHAnsi" w:hAnsiTheme="minorHAnsi" w:cstheme="minorHAnsi"/>
          <w:sz w:val="20"/>
          <w:szCs w:val="20"/>
        </w:rPr>
        <w:t>(i)</w:t>
      </w:r>
      <w:r w:rsidRPr="004F45B4">
        <w:rPr>
          <w:rFonts w:asciiTheme="minorHAnsi" w:hAnsiTheme="minorHAnsi" w:cstheme="minorHAnsi"/>
          <w:sz w:val="20"/>
          <w:szCs w:val="20"/>
        </w:rPr>
        <w:tab/>
        <w:t xml:space="preserve">cien, </w:t>
      </w:r>
    </w:p>
    <w:p w14:paraId="51C78252" w14:textId="77777777" w:rsidR="00682F63" w:rsidRPr="004F45B4" w:rsidRDefault="00682F63" w:rsidP="00DD3E98">
      <w:pPr>
        <w:pStyle w:val="Default"/>
        <w:ind w:left="850" w:hanging="425"/>
        <w:jc w:val="both"/>
        <w:rPr>
          <w:rFonts w:asciiTheme="minorHAnsi" w:hAnsiTheme="minorHAnsi" w:cstheme="minorHAnsi"/>
          <w:sz w:val="20"/>
          <w:szCs w:val="20"/>
        </w:rPr>
      </w:pPr>
      <w:r w:rsidRPr="004F45B4">
        <w:rPr>
          <w:rFonts w:asciiTheme="minorHAnsi" w:hAnsiTheme="minorHAnsi" w:cstheme="minorHAnsi"/>
          <w:sz w:val="20"/>
          <w:szCs w:val="20"/>
        </w:rPr>
        <w:t>(ii)</w:t>
      </w:r>
      <w:r w:rsidRPr="004F45B4">
        <w:rPr>
          <w:rFonts w:asciiTheme="minorHAnsi" w:hAnsiTheme="minorHAnsi" w:cstheme="minorHAnsi"/>
          <w:sz w:val="20"/>
          <w:szCs w:val="20"/>
        </w:rPr>
        <w:tab/>
        <w:t xml:space="preserve">zámeru predložiť ponuku, </w:t>
      </w:r>
    </w:p>
    <w:p w14:paraId="6DDF64D2" w14:textId="77777777" w:rsidR="00682F63" w:rsidRPr="004F45B4" w:rsidRDefault="00682F63" w:rsidP="00DD3E98">
      <w:pPr>
        <w:pStyle w:val="Default"/>
        <w:ind w:left="850" w:hanging="425"/>
        <w:jc w:val="both"/>
        <w:rPr>
          <w:rFonts w:asciiTheme="minorHAnsi" w:hAnsiTheme="minorHAnsi" w:cstheme="minorHAnsi"/>
          <w:sz w:val="20"/>
          <w:szCs w:val="20"/>
        </w:rPr>
      </w:pPr>
      <w:r w:rsidRPr="004F45B4">
        <w:rPr>
          <w:rFonts w:asciiTheme="minorHAnsi" w:hAnsiTheme="minorHAnsi" w:cstheme="minorHAnsi"/>
          <w:sz w:val="20"/>
          <w:szCs w:val="20"/>
        </w:rPr>
        <w:t>(iii)</w:t>
      </w:r>
      <w:r w:rsidRPr="004F45B4">
        <w:rPr>
          <w:rFonts w:asciiTheme="minorHAnsi" w:hAnsiTheme="minorHAnsi" w:cstheme="minorHAnsi"/>
          <w:sz w:val="20"/>
          <w:szCs w:val="20"/>
        </w:rPr>
        <w:tab/>
        <w:t xml:space="preserve">metód alebo faktorov určených na výpočet cien alebo </w:t>
      </w:r>
    </w:p>
    <w:p w14:paraId="2E2BAEBF" w14:textId="77777777" w:rsidR="00682F63" w:rsidRPr="004F45B4" w:rsidRDefault="00682F63" w:rsidP="00B1213D">
      <w:pPr>
        <w:pStyle w:val="Default"/>
        <w:spacing w:after="120"/>
        <w:ind w:left="850" w:hanging="425"/>
        <w:jc w:val="both"/>
        <w:rPr>
          <w:rFonts w:asciiTheme="minorHAnsi" w:hAnsiTheme="minorHAnsi" w:cstheme="minorHAnsi"/>
          <w:sz w:val="20"/>
          <w:szCs w:val="20"/>
        </w:rPr>
      </w:pPr>
      <w:r w:rsidRPr="004F45B4">
        <w:rPr>
          <w:rFonts w:asciiTheme="minorHAnsi" w:hAnsiTheme="minorHAnsi" w:cstheme="minorHAnsi"/>
          <w:sz w:val="20"/>
          <w:szCs w:val="20"/>
        </w:rPr>
        <w:t>(iv)</w:t>
      </w:r>
      <w:r w:rsidRPr="004F45B4">
        <w:rPr>
          <w:rFonts w:asciiTheme="minorHAnsi" w:hAnsiTheme="minorHAnsi" w:cstheme="minorHAnsi"/>
          <w:sz w:val="20"/>
          <w:szCs w:val="20"/>
        </w:rPr>
        <w:tab/>
        <w:t xml:space="preserve">predloženia cenovej ponuky, ktorá by nespĺňala podmienky súťažných podkladov na dané verejné obstarávanie; </w:t>
      </w:r>
    </w:p>
    <w:p w14:paraId="5CDBA2F0" w14:textId="77777777" w:rsidR="00682F63" w:rsidRPr="004F45B4" w:rsidRDefault="00682F63" w:rsidP="003939E3">
      <w:pPr>
        <w:pStyle w:val="Default"/>
        <w:spacing w:after="120"/>
        <w:ind w:left="426" w:hanging="426"/>
        <w:jc w:val="both"/>
        <w:rPr>
          <w:rFonts w:asciiTheme="minorHAnsi" w:hAnsiTheme="minorHAnsi" w:cstheme="minorHAnsi"/>
          <w:sz w:val="20"/>
          <w:szCs w:val="20"/>
        </w:rPr>
      </w:pPr>
      <w:r w:rsidRPr="004F45B4">
        <w:rPr>
          <w:rFonts w:asciiTheme="minorHAnsi" w:hAnsiTheme="minorHAnsi" w:cstheme="minorHAnsi"/>
          <w:sz w:val="20"/>
          <w:szCs w:val="20"/>
        </w:rPr>
        <w:t>4.</w:t>
      </w:r>
      <w:r w:rsidRPr="004F45B4">
        <w:rPr>
          <w:rFonts w:asciiTheme="minorHAnsi" w:hAnsiTheme="minorHAnsi" w:cstheme="minorHAnsi"/>
          <w:sz w:val="20"/>
          <w:szCs w:val="20"/>
        </w:rPr>
        <w:tab/>
        <w:t xml:space="preserve">že predkladateľ ponuky nepodnikne žiadne kroky smerom ku konaniu uvedenému v bodoch 1 až 3 a ani sa nepokúsi žiadneho iného konkurenta naviesť na kolúziu v predmetnom verejnom obstarávaní; </w:t>
      </w:r>
    </w:p>
    <w:p w14:paraId="27D91D59" w14:textId="52CD743F" w:rsidR="00682F63" w:rsidRPr="004F45B4" w:rsidRDefault="00682F63" w:rsidP="00DD3E98">
      <w:pPr>
        <w:pStyle w:val="Default"/>
        <w:ind w:left="426" w:hanging="426"/>
        <w:jc w:val="both"/>
        <w:rPr>
          <w:rFonts w:asciiTheme="minorHAnsi" w:hAnsiTheme="minorHAnsi" w:cstheme="minorHAnsi"/>
          <w:sz w:val="20"/>
          <w:szCs w:val="20"/>
        </w:rPr>
      </w:pPr>
      <w:r w:rsidRPr="004F45B4">
        <w:rPr>
          <w:rFonts w:asciiTheme="minorHAnsi" w:hAnsiTheme="minorHAnsi" w:cstheme="minorHAnsi"/>
          <w:sz w:val="20"/>
          <w:szCs w:val="20"/>
        </w:rPr>
        <w:t>5.</w:t>
      </w:r>
      <w:r w:rsidRPr="004F45B4">
        <w:rPr>
          <w:rFonts w:asciiTheme="minorHAnsi" w:hAnsiTheme="minorHAnsi" w:cstheme="minorHAnsi"/>
          <w:sz w:val="20"/>
          <w:szCs w:val="20"/>
        </w:rPr>
        <w:tab/>
        <w:t>že predkladateľ ponuky vstúpil do konzultácií, komunikácie, dohôd alebo dohovorov s nasledovnými konkurentmi ohľadom predmetného verejného obstarávania a predkladateľ ponuky uvádza v priložených dokumentoch kompletné údaje o tejto skutočnosti</w:t>
      </w:r>
      <w:r w:rsidR="00B1213D" w:rsidRPr="004F45B4">
        <w:rPr>
          <w:rFonts w:asciiTheme="minorHAnsi" w:hAnsiTheme="minorHAnsi" w:cstheme="minorHAnsi"/>
          <w:sz w:val="20"/>
          <w:szCs w:val="20"/>
        </w:rPr>
        <w:t>,</w:t>
      </w:r>
      <w:r w:rsidRPr="004F45B4">
        <w:rPr>
          <w:rFonts w:asciiTheme="minorHAnsi" w:hAnsiTheme="minorHAnsi" w:cstheme="minorHAnsi"/>
          <w:sz w:val="20"/>
          <w:szCs w:val="20"/>
        </w:rPr>
        <w:t xml:space="preserve"> vrátane mien/názvov týchto konkurentov, charakteru, dôvodov týchto konzultácií, komunikácie, dohôd alebo dohovorov. Týmto nie sú dotknuté vyhlásenia v bodoch 1 až 3; </w:t>
      </w:r>
    </w:p>
    <w:p w14:paraId="4F47968E" w14:textId="77777777" w:rsidR="00682F63" w:rsidRPr="004F45B4" w:rsidRDefault="00682F63" w:rsidP="00682F63">
      <w:pPr>
        <w:pStyle w:val="Default"/>
        <w:ind w:left="426"/>
        <w:rPr>
          <w:rFonts w:asciiTheme="minorHAnsi" w:hAnsiTheme="minorHAnsi" w:cstheme="minorHAnsi"/>
          <w:sz w:val="20"/>
          <w:szCs w:val="20"/>
        </w:rPr>
      </w:pPr>
      <w:r w:rsidRPr="004F45B4">
        <w:rPr>
          <w:rFonts w:asciiTheme="minorHAnsi" w:hAnsiTheme="minorHAnsi" w:cstheme="minorHAnsi"/>
          <w:sz w:val="20"/>
          <w:szCs w:val="20"/>
        </w:rPr>
        <w:t xml:space="preserve">............................................................................................................ </w:t>
      </w:r>
    </w:p>
    <w:p w14:paraId="4405BFDD" w14:textId="4816EBC6" w:rsidR="005625E3" w:rsidRPr="004F45B4" w:rsidRDefault="00682F63" w:rsidP="005625E3">
      <w:pPr>
        <w:pStyle w:val="Default"/>
        <w:ind w:left="426"/>
        <w:rPr>
          <w:rFonts w:asciiTheme="minorHAnsi" w:hAnsiTheme="minorHAnsi" w:cstheme="minorHAnsi"/>
          <w:sz w:val="20"/>
          <w:szCs w:val="20"/>
        </w:rPr>
      </w:pPr>
      <w:r w:rsidRPr="004F45B4">
        <w:rPr>
          <w:rFonts w:asciiTheme="minorHAnsi" w:hAnsiTheme="minorHAnsi" w:cstheme="minorHAnsi"/>
          <w:sz w:val="20"/>
          <w:szCs w:val="20"/>
        </w:rPr>
        <w:t xml:space="preserve">............................................................................................................ </w:t>
      </w:r>
    </w:p>
    <w:p w14:paraId="26C97BC9" w14:textId="77777777" w:rsidR="00682F63" w:rsidRPr="004F45B4" w:rsidRDefault="00682F63" w:rsidP="00682F63">
      <w:pPr>
        <w:pStyle w:val="Default"/>
        <w:rPr>
          <w:rFonts w:asciiTheme="minorHAnsi" w:hAnsiTheme="minorHAnsi" w:cstheme="minorHAnsi"/>
          <w:sz w:val="20"/>
          <w:szCs w:val="20"/>
        </w:rPr>
      </w:pPr>
    </w:p>
    <w:p w14:paraId="4E19F3F6" w14:textId="70CF6FBD" w:rsidR="00682F63" w:rsidRPr="004F45B4" w:rsidRDefault="00682F63" w:rsidP="003939E3">
      <w:pPr>
        <w:pStyle w:val="Default"/>
        <w:spacing w:after="120"/>
        <w:rPr>
          <w:rFonts w:asciiTheme="minorHAnsi" w:hAnsiTheme="minorHAnsi" w:cstheme="minorHAnsi"/>
          <w:b/>
          <w:bCs/>
          <w:sz w:val="20"/>
          <w:szCs w:val="20"/>
        </w:rPr>
      </w:pPr>
      <w:r w:rsidRPr="004F45B4">
        <w:rPr>
          <w:rFonts w:asciiTheme="minorHAnsi" w:hAnsiTheme="minorHAnsi" w:cstheme="minorHAnsi"/>
          <w:sz w:val="20"/>
          <w:szCs w:val="20"/>
        </w:rPr>
        <w:t xml:space="preserve">ďalej </w:t>
      </w:r>
      <w:r w:rsidRPr="004F45B4">
        <w:rPr>
          <w:rFonts w:asciiTheme="minorHAnsi" w:hAnsiTheme="minorHAnsi" w:cstheme="minorHAnsi"/>
          <w:b/>
          <w:bCs/>
          <w:sz w:val="20"/>
          <w:szCs w:val="20"/>
        </w:rPr>
        <w:t>vyhlasuje</w:t>
      </w:r>
      <w:r w:rsidR="00C755FA">
        <w:rPr>
          <w:rFonts w:asciiTheme="minorHAnsi" w:hAnsiTheme="minorHAnsi" w:cstheme="minorHAnsi"/>
          <w:b/>
          <w:bCs/>
          <w:sz w:val="20"/>
          <w:szCs w:val="20"/>
        </w:rPr>
        <w:t>m</w:t>
      </w:r>
      <w:r w:rsidRPr="004F45B4">
        <w:rPr>
          <w:rFonts w:asciiTheme="minorHAnsi" w:hAnsiTheme="minorHAnsi" w:cstheme="minorHAnsi"/>
          <w:b/>
          <w:bCs/>
          <w:sz w:val="20"/>
          <w:szCs w:val="20"/>
        </w:rPr>
        <w:t xml:space="preserve">, že </w:t>
      </w:r>
    </w:p>
    <w:p w14:paraId="54B1162F" w14:textId="77777777" w:rsidR="00682F63" w:rsidRPr="004F45B4" w:rsidRDefault="00682F63" w:rsidP="00DD3E98">
      <w:pPr>
        <w:pStyle w:val="Default"/>
        <w:ind w:left="567" w:hanging="567"/>
        <w:jc w:val="both"/>
        <w:rPr>
          <w:rFonts w:asciiTheme="minorHAnsi" w:hAnsiTheme="minorHAnsi" w:cstheme="minorHAnsi"/>
          <w:sz w:val="20"/>
          <w:szCs w:val="20"/>
        </w:rPr>
      </w:pPr>
      <w:r w:rsidRPr="004F45B4">
        <w:rPr>
          <w:rFonts w:asciiTheme="minorHAnsi" w:hAnsiTheme="minorHAnsi" w:cstheme="minorHAnsi"/>
          <w:sz w:val="20"/>
          <w:szCs w:val="20"/>
        </w:rPr>
        <w:t>1.</w:t>
      </w:r>
      <w:r w:rsidRPr="004F45B4">
        <w:rPr>
          <w:rFonts w:asciiTheme="minorHAnsi" w:hAnsiTheme="minorHAnsi" w:cstheme="minorHAnsi"/>
          <w:sz w:val="20"/>
          <w:szCs w:val="20"/>
        </w:rPr>
        <w:tab/>
        <w:t xml:space="preserve">všetky informácie a údaje predložené v ponuke, ako aj tomto čestnom vyhlásení sú pravdivé, neskreslené a úplné, </w:t>
      </w:r>
    </w:p>
    <w:p w14:paraId="28ACDF8B" w14:textId="750DE097" w:rsidR="00682F63" w:rsidRPr="004F45B4" w:rsidRDefault="00682F63" w:rsidP="00DD3E98">
      <w:pPr>
        <w:pStyle w:val="Default"/>
        <w:ind w:left="567" w:hanging="567"/>
        <w:jc w:val="both"/>
        <w:rPr>
          <w:rFonts w:asciiTheme="minorHAnsi" w:hAnsiTheme="minorHAnsi" w:cstheme="minorHAnsi"/>
          <w:sz w:val="20"/>
          <w:szCs w:val="20"/>
        </w:rPr>
      </w:pPr>
      <w:r w:rsidRPr="004F45B4">
        <w:rPr>
          <w:rFonts w:asciiTheme="minorHAnsi" w:hAnsiTheme="minorHAnsi" w:cstheme="minorHAnsi"/>
          <w:sz w:val="20"/>
          <w:szCs w:val="20"/>
        </w:rPr>
        <w:t>2.</w:t>
      </w:r>
      <w:r w:rsidRPr="004F45B4">
        <w:rPr>
          <w:rFonts w:asciiTheme="minorHAnsi" w:hAnsiTheme="minorHAnsi" w:cstheme="minorHAnsi"/>
          <w:sz w:val="20"/>
          <w:szCs w:val="20"/>
        </w:rPr>
        <w:tab/>
      </w:r>
      <w:r w:rsidR="00C755FA">
        <w:rPr>
          <w:rFonts w:asciiTheme="minorHAnsi" w:hAnsiTheme="minorHAnsi" w:cstheme="minorHAnsi"/>
          <w:sz w:val="20"/>
          <w:szCs w:val="20"/>
        </w:rPr>
        <w:t xml:space="preserve">som </w:t>
      </w:r>
      <w:r w:rsidRPr="004F45B4">
        <w:rPr>
          <w:rFonts w:asciiTheme="minorHAnsi" w:hAnsiTheme="minorHAnsi" w:cstheme="minorHAnsi"/>
          <w:sz w:val="20"/>
          <w:szCs w:val="20"/>
        </w:rPr>
        <w:t xml:space="preserve">si prečítal a porozumel obsahu tohto vyhlásenia, </w:t>
      </w:r>
    </w:p>
    <w:p w14:paraId="0B08A281" w14:textId="3EBB559D" w:rsidR="00682F63" w:rsidRPr="004F45B4" w:rsidRDefault="00682F63" w:rsidP="00DD3E98">
      <w:pPr>
        <w:pStyle w:val="Default"/>
        <w:ind w:left="567" w:hanging="567"/>
        <w:jc w:val="both"/>
        <w:rPr>
          <w:rFonts w:asciiTheme="minorHAnsi" w:hAnsiTheme="minorHAnsi" w:cstheme="minorHAnsi"/>
          <w:sz w:val="20"/>
          <w:szCs w:val="20"/>
        </w:rPr>
      </w:pPr>
      <w:r w:rsidRPr="004F45B4">
        <w:rPr>
          <w:rFonts w:asciiTheme="minorHAnsi" w:hAnsiTheme="minorHAnsi" w:cstheme="minorHAnsi"/>
          <w:sz w:val="20"/>
          <w:szCs w:val="20"/>
        </w:rPr>
        <w:t>3.</w:t>
      </w:r>
      <w:r w:rsidRPr="004F45B4">
        <w:rPr>
          <w:rFonts w:asciiTheme="minorHAnsi" w:hAnsiTheme="minorHAnsi" w:cstheme="minorHAnsi"/>
          <w:sz w:val="20"/>
          <w:szCs w:val="20"/>
        </w:rPr>
        <w:tab/>
      </w:r>
      <w:r w:rsidR="00C755FA">
        <w:rPr>
          <w:rFonts w:asciiTheme="minorHAnsi" w:hAnsiTheme="minorHAnsi" w:cstheme="minorHAnsi"/>
          <w:sz w:val="20"/>
          <w:szCs w:val="20"/>
        </w:rPr>
        <w:t xml:space="preserve">som </w:t>
      </w:r>
      <w:r w:rsidRPr="004F45B4">
        <w:rPr>
          <w:rFonts w:asciiTheme="minorHAnsi" w:hAnsiTheme="minorHAnsi" w:cstheme="minorHAnsi"/>
          <w:sz w:val="20"/>
          <w:szCs w:val="20"/>
        </w:rPr>
        <w:t xml:space="preserve">si </w:t>
      </w:r>
      <w:r w:rsidR="001B41C9">
        <w:rPr>
          <w:rFonts w:asciiTheme="minorHAnsi" w:hAnsiTheme="minorHAnsi" w:cstheme="minorHAnsi"/>
          <w:sz w:val="20"/>
          <w:szCs w:val="20"/>
        </w:rPr>
        <w:t xml:space="preserve">je </w:t>
      </w:r>
      <w:r w:rsidRPr="004F45B4">
        <w:rPr>
          <w:rFonts w:asciiTheme="minorHAnsi" w:hAnsiTheme="minorHAnsi" w:cstheme="minorHAnsi"/>
          <w:sz w:val="20"/>
          <w:szCs w:val="20"/>
        </w:rPr>
        <w:t xml:space="preserve">vedomý právnych následkov potvrdenia nepravdivých informácií v tomto vyhlásení. </w:t>
      </w:r>
    </w:p>
    <w:p w14:paraId="37554743" w14:textId="77777777" w:rsidR="005625E3" w:rsidRPr="004F45B4" w:rsidRDefault="005625E3" w:rsidP="005625E3">
      <w:pPr>
        <w:pStyle w:val="Zkladntext"/>
        <w:spacing w:before="99"/>
        <w:rPr>
          <w:rFonts w:asciiTheme="minorHAnsi" w:hAnsiTheme="minorHAnsi" w:cstheme="minorHAnsi"/>
          <w:sz w:val="20"/>
          <w:szCs w:val="20"/>
        </w:rPr>
      </w:pPr>
      <w:r w:rsidRPr="004F45B4">
        <w:rPr>
          <w:rFonts w:asciiTheme="minorHAnsi" w:hAnsiTheme="minorHAnsi" w:cstheme="minorHAnsi"/>
          <w:w w:val="105"/>
          <w:sz w:val="20"/>
          <w:szCs w:val="20"/>
        </w:rPr>
        <w:t>V .................... dňa ...........................</w:t>
      </w:r>
    </w:p>
    <w:p w14:paraId="5D9BAE94" w14:textId="77777777" w:rsidR="005625E3" w:rsidRPr="004F45B4" w:rsidRDefault="005625E3" w:rsidP="005625E3">
      <w:pPr>
        <w:pStyle w:val="Zkladntext"/>
        <w:spacing w:before="8"/>
        <w:rPr>
          <w:rFonts w:asciiTheme="minorHAnsi" w:hAnsiTheme="minorHAnsi" w:cstheme="minorHAnsi"/>
          <w:sz w:val="20"/>
          <w:szCs w:val="20"/>
        </w:rPr>
      </w:pPr>
    </w:p>
    <w:p w14:paraId="38854A6B" w14:textId="77777777" w:rsidR="005625E3" w:rsidRPr="004F45B4" w:rsidRDefault="005625E3" w:rsidP="00581446">
      <w:pPr>
        <w:pStyle w:val="Zkladntext"/>
        <w:ind w:left="4395"/>
        <w:rPr>
          <w:rFonts w:asciiTheme="minorHAnsi" w:hAnsiTheme="minorHAnsi" w:cstheme="minorHAnsi"/>
          <w:sz w:val="20"/>
          <w:szCs w:val="20"/>
        </w:rPr>
      </w:pPr>
      <w:r w:rsidRPr="004F45B4">
        <w:rPr>
          <w:rFonts w:asciiTheme="minorHAnsi" w:hAnsiTheme="minorHAnsi" w:cstheme="minorHAnsi"/>
          <w:w w:val="105"/>
          <w:sz w:val="20"/>
          <w:szCs w:val="20"/>
        </w:rPr>
        <w:t>................................................</w:t>
      </w:r>
    </w:p>
    <w:p w14:paraId="6C84BEDD" w14:textId="7AC2C2CF" w:rsidR="005625E3" w:rsidRPr="004F45B4" w:rsidRDefault="00C755FA" w:rsidP="00581446">
      <w:pPr>
        <w:pStyle w:val="Zkladntext"/>
        <w:spacing w:before="13" w:line="247" w:lineRule="auto"/>
        <w:ind w:left="4395"/>
        <w:jc w:val="both"/>
        <w:rPr>
          <w:rFonts w:asciiTheme="minorHAnsi" w:hAnsiTheme="minorHAnsi" w:cstheme="minorHAnsi"/>
          <w:sz w:val="20"/>
          <w:szCs w:val="20"/>
          <w:highlight w:val="yellow"/>
        </w:rPr>
      </w:pPr>
      <w:r w:rsidRPr="00C755FA">
        <w:rPr>
          <w:rFonts w:asciiTheme="minorHAnsi" w:hAnsiTheme="minorHAnsi" w:cstheme="minorHAnsi"/>
          <w:sz w:val="20"/>
          <w:szCs w:val="20"/>
          <w:highlight w:val="yellow"/>
        </w:rPr>
        <w:t>meno, priezvisko, funkcia oprávnenej osoby a podpis oprávnenej osoby konať za uchádzača</w:t>
      </w:r>
      <w:r w:rsidR="005625E3" w:rsidRPr="004F45B4">
        <w:rPr>
          <w:rFonts w:asciiTheme="minorHAnsi" w:hAnsiTheme="minorHAnsi" w:cstheme="minorHAnsi"/>
          <w:w w:val="105"/>
          <w:sz w:val="20"/>
          <w:szCs w:val="20"/>
        </w:rPr>
        <w:t>*</w:t>
      </w:r>
    </w:p>
    <w:p w14:paraId="22AFA9EF" w14:textId="77777777" w:rsidR="005625E3" w:rsidRPr="004F45B4" w:rsidRDefault="005625E3" w:rsidP="005625E3">
      <w:pPr>
        <w:spacing w:before="120"/>
        <w:jc w:val="both"/>
        <w:rPr>
          <w:rFonts w:asciiTheme="minorHAnsi" w:eastAsia="Calibri" w:hAnsiTheme="minorHAnsi" w:cstheme="minorHAnsi"/>
          <w:iCs/>
          <w:sz w:val="18"/>
          <w:szCs w:val="18"/>
        </w:rPr>
      </w:pPr>
    </w:p>
    <w:p w14:paraId="5A3B9D01" w14:textId="5AB4D259" w:rsidR="005625E3" w:rsidRPr="004F45B4" w:rsidRDefault="005625E3" w:rsidP="005625E3">
      <w:pPr>
        <w:spacing w:line="244" w:lineRule="auto"/>
        <w:ind w:right="-6"/>
        <w:jc w:val="both"/>
        <w:rPr>
          <w:rFonts w:asciiTheme="minorHAnsi" w:hAnsiTheme="minorHAnsi" w:cstheme="minorHAnsi"/>
          <w:iCs/>
          <w:sz w:val="20"/>
          <w:szCs w:val="20"/>
        </w:rPr>
      </w:pPr>
      <w:r w:rsidRPr="004F45B4">
        <w:rPr>
          <w:rFonts w:asciiTheme="minorHAnsi" w:hAnsiTheme="minorHAnsi" w:cstheme="minorHAnsi"/>
          <w:iCs/>
          <w:sz w:val="18"/>
          <w:szCs w:val="18"/>
        </w:rPr>
        <w:t>*</w:t>
      </w:r>
      <w:r w:rsidR="00B54002" w:rsidRPr="004F45B4">
        <w:rPr>
          <w:rFonts w:asciiTheme="minorHAnsi" w:hAnsiTheme="minorHAnsi" w:cstheme="minorHAnsi"/>
          <w:iCs/>
          <w:sz w:val="18"/>
          <w:szCs w:val="18"/>
        </w:rPr>
        <w:t xml:space="preserve">Podpis uchádzača, jeho štatutárneho orgánu alebo iného zástupcu uchádzača, ktorý je oprávnený konať v mene uchádzača v záväzkových </w:t>
      </w:r>
      <w:r w:rsidR="00B54002" w:rsidRPr="004F45B4">
        <w:rPr>
          <w:rFonts w:asciiTheme="minorHAnsi" w:hAnsiTheme="minorHAnsi" w:cstheme="minorHAnsi"/>
          <w:sz w:val="18"/>
          <w:szCs w:val="18"/>
        </w:rPr>
        <w:t>vzťahoch</w:t>
      </w:r>
      <w:r w:rsidR="00B54002" w:rsidRPr="004F45B4">
        <w:rPr>
          <w:rFonts w:asciiTheme="minorHAnsi" w:hAnsiTheme="minorHAnsi" w:cstheme="minorHAnsi"/>
          <w:iCs/>
          <w:sz w:val="18"/>
          <w:szCs w:val="18"/>
        </w:rPr>
        <w:t xml:space="preserve"> v súlade s dokladom o oprávnení podnikať</w:t>
      </w:r>
      <w:r w:rsidR="001B41C9" w:rsidRPr="001B41C9">
        <w:rPr>
          <w:rFonts w:asciiTheme="minorHAnsi" w:hAnsiTheme="minorHAnsi" w:cstheme="minorHAnsi"/>
          <w:iCs/>
          <w:sz w:val="18"/>
          <w:szCs w:val="18"/>
        </w:rPr>
        <w:t>, t. j. podľa toho, kto za uchádzača koná navonok, resp. na základe plnomocenstva</w:t>
      </w:r>
      <w:r w:rsidR="00B54002" w:rsidRPr="004F45B4">
        <w:rPr>
          <w:rFonts w:asciiTheme="minorHAnsi" w:hAnsiTheme="minorHAnsi" w:cstheme="minorHAnsi"/>
          <w:iCs/>
          <w:sz w:val="18"/>
          <w:szCs w:val="18"/>
        </w:rPr>
        <w:t xml:space="preserve">. </w:t>
      </w:r>
      <w:r w:rsidR="00B54002"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Pr="004F45B4">
        <w:rPr>
          <w:rFonts w:asciiTheme="minorHAnsi" w:hAnsiTheme="minorHAnsi" w:cstheme="minorHAnsi"/>
          <w:sz w:val="18"/>
          <w:szCs w:val="18"/>
        </w:rPr>
        <w:t>.</w:t>
      </w:r>
      <w:r w:rsidRPr="004F45B4">
        <w:rPr>
          <w:rFonts w:asciiTheme="minorHAnsi" w:eastAsia="Calibri" w:hAnsiTheme="minorHAnsi" w:cstheme="minorHAnsi"/>
          <w:i/>
          <w:sz w:val="20"/>
          <w:szCs w:val="20"/>
        </w:rPr>
        <w:br w:type="page"/>
      </w:r>
    </w:p>
    <w:p w14:paraId="188809CD" w14:textId="4B946DAF" w:rsidR="00550367" w:rsidRPr="004F45B4" w:rsidRDefault="00550367" w:rsidP="00550367">
      <w:pPr>
        <w:pStyle w:val="Nadpis2"/>
        <w:ind w:left="0"/>
        <w:rPr>
          <w:rFonts w:asciiTheme="minorHAnsi" w:hAnsiTheme="minorHAnsi" w:cstheme="minorHAnsi"/>
          <w:b/>
          <w:w w:val="105"/>
          <w:sz w:val="20"/>
          <w:szCs w:val="20"/>
        </w:rPr>
      </w:pPr>
      <w:bookmarkStart w:id="56" w:name="_Toc243986903"/>
      <w:r w:rsidRPr="004F45B4">
        <w:rPr>
          <w:rFonts w:asciiTheme="minorHAnsi" w:hAnsiTheme="minorHAnsi" w:cstheme="minorHAnsi"/>
          <w:w w:val="105"/>
          <w:sz w:val="20"/>
          <w:szCs w:val="20"/>
        </w:rPr>
        <w:lastRenderedPageBreak/>
        <w:t xml:space="preserve">Príloha č. </w:t>
      </w:r>
      <w:r w:rsidR="00246104" w:rsidRPr="004F45B4">
        <w:rPr>
          <w:rFonts w:asciiTheme="minorHAnsi" w:hAnsiTheme="minorHAnsi" w:cstheme="minorHAnsi"/>
          <w:w w:val="105"/>
          <w:sz w:val="20"/>
          <w:szCs w:val="20"/>
        </w:rPr>
        <w:t>9</w:t>
      </w:r>
      <w:r w:rsidRPr="004F45B4">
        <w:rPr>
          <w:rFonts w:asciiTheme="minorHAnsi" w:hAnsiTheme="minorHAnsi" w:cstheme="minorHAnsi"/>
          <w:w w:val="105"/>
          <w:sz w:val="20"/>
          <w:szCs w:val="20"/>
        </w:rPr>
        <w:t xml:space="preserve"> súťažných podkladov - Čestné vyhlásenie k uplatňovaniu medzinárodných sankcií</w:t>
      </w:r>
      <w:bookmarkEnd w:id="56"/>
    </w:p>
    <w:p w14:paraId="35ECB73E" w14:textId="042B0496" w:rsidR="00550367" w:rsidRPr="004F45B4" w:rsidRDefault="00550367" w:rsidP="00550367">
      <w:pPr>
        <w:rPr>
          <w:rFonts w:asciiTheme="minorHAnsi" w:hAnsiTheme="minorHAnsi" w:cstheme="minorHAnsi"/>
          <w:sz w:val="20"/>
          <w:szCs w:val="20"/>
        </w:rPr>
      </w:pPr>
    </w:p>
    <w:p w14:paraId="1EF5E5D9" w14:textId="6F7B1176" w:rsidR="00550367" w:rsidRPr="00B54002" w:rsidRDefault="005625E3" w:rsidP="003335AA">
      <w:pPr>
        <w:jc w:val="center"/>
        <w:rPr>
          <w:rFonts w:asciiTheme="minorHAnsi" w:hAnsiTheme="minorHAnsi" w:cstheme="minorHAnsi"/>
          <w:b/>
          <w:bCs/>
          <w:sz w:val="24"/>
          <w:szCs w:val="24"/>
        </w:rPr>
      </w:pPr>
      <w:r w:rsidRPr="004F45B4">
        <w:rPr>
          <w:rFonts w:asciiTheme="minorHAnsi" w:hAnsiTheme="minorHAnsi" w:cstheme="minorHAnsi"/>
          <w:b/>
          <w:bCs/>
          <w:sz w:val="24"/>
          <w:szCs w:val="24"/>
        </w:rPr>
        <w:t>ČESTNÉ VYHLÁSENIE K UPLATŇOVANIU MEDZINÁRODNÝCH SANKCIÍ</w:t>
      </w:r>
    </w:p>
    <w:p w14:paraId="20A62FFA" w14:textId="77777777" w:rsidR="00B54002" w:rsidRPr="004F45B4" w:rsidRDefault="00B54002" w:rsidP="00B54002">
      <w:pPr>
        <w:jc w:val="both"/>
        <w:rPr>
          <w:rFonts w:asciiTheme="minorHAnsi" w:hAnsiTheme="minorHAnsi" w:cstheme="minorHAnsi"/>
          <w:sz w:val="20"/>
          <w:szCs w:val="20"/>
        </w:rPr>
      </w:pPr>
      <w:r>
        <w:rPr>
          <w:rFonts w:asciiTheme="minorHAnsi" w:hAnsiTheme="minorHAnsi" w:cstheme="minorHAnsi"/>
          <w:sz w:val="20"/>
          <w:szCs w:val="20"/>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B54002" w:rsidRPr="004F45B4" w14:paraId="2BC71647" w14:textId="77777777" w:rsidTr="008F1AED">
        <w:trPr>
          <w:trHeight w:val="397"/>
        </w:trPr>
        <w:tc>
          <w:tcPr>
            <w:tcW w:w="2806" w:type="dxa"/>
            <w:shd w:val="clear" w:color="auto" w:fill="DBE5F1" w:themeFill="accent1" w:themeFillTint="33"/>
            <w:vAlign w:val="center"/>
          </w:tcPr>
          <w:p w14:paraId="228B52BA" w14:textId="77777777" w:rsidR="00B54002" w:rsidRPr="004F45B4" w:rsidRDefault="00B54002" w:rsidP="008F1AED">
            <w:pPr>
              <w:rPr>
                <w:rFonts w:asciiTheme="minorHAnsi" w:hAnsiTheme="minorHAnsi" w:cstheme="minorHAnsi"/>
                <w:szCs w:val="20"/>
              </w:rPr>
            </w:pPr>
            <w:r w:rsidRPr="004F45B4">
              <w:rPr>
                <w:rFonts w:asciiTheme="minorHAnsi" w:hAnsiTheme="minorHAnsi" w:cstheme="minorHAnsi"/>
                <w:szCs w:val="20"/>
              </w:rPr>
              <w:t>Obchodné meno</w:t>
            </w:r>
          </w:p>
        </w:tc>
        <w:tc>
          <w:tcPr>
            <w:tcW w:w="6255" w:type="dxa"/>
            <w:vAlign w:val="center"/>
          </w:tcPr>
          <w:p w14:paraId="55F1794B" w14:textId="77777777" w:rsidR="00B54002" w:rsidRPr="004F45B4" w:rsidRDefault="00B54002" w:rsidP="008F1AED">
            <w:pPr>
              <w:spacing w:before="60"/>
              <w:rPr>
                <w:rFonts w:asciiTheme="minorHAnsi" w:hAnsiTheme="minorHAnsi" w:cstheme="minorHAnsi"/>
                <w:i/>
                <w:iCs/>
                <w:szCs w:val="20"/>
              </w:rPr>
            </w:pPr>
          </w:p>
        </w:tc>
      </w:tr>
      <w:tr w:rsidR="00B54002" w:rsidRPr="004F45B4" w14:paraId="712E439A" w14:textId="77777777" w:rsidTr="008F1AED">
        <w:trPr>
          <w:trHeight w:val="397"/>
        </w:trPr>
        <w:tc>
          <w:tcPr>
            <w:tcW w:w="2806" w:type="dxa"/>
            <w:shd w:val="clear" w:color="auto" w:fill="DBE5F1" w:themeFill="accent1" w:themeFillTint="33"/>
            <w:vAlign w:val="center"/>
          </w:tcPr>
          <w:p w14:paraId="0FAE6814" w14:textId="77777777" w:rsidR="00B54002" w:rsidRPr="004F45B4" w:rsidRDefault="00B54002" w:rsidP="008F1AED">
            <w:pPr>
              <w:rPr>
                <w:rFonts w:asciiTheme="minorHAnsi" w:hAnsiTheme="minorHAnsi" w:cstheme="minorHAnsi"/>
                <w:szCs w:val="20"/>
              </w:rPr>
            </w:pPr>
            <w:r w:rsidRPr="004F45B4">
              <w:rPr>
                <w:rFonts w:asciiTheme="minorHAnsi" w:hAnsiTheme="minorHAnsi" w:cstheme="minorHAnsi"/>
                <w:szCs w:val="20"/>
              </w:rPr>
              <w:t>Sídlo/miesto podnikania</w:t>
            </w:r>
          </w:p>
        </w:tc>
        <w:tc>
          <w:tcPr>
            <w:tcW w:w="6255" w:type="dxa"/>
            <w:vAlign w:val="center"/>
          </w:tcPr>
          <w:p w14:paraId="30DB8947" w14:textId="77777777" w:rsidR="00B54002" w:rsidRPr="004F45B4" w:rsidRDefault="00B54002" w:rsidP="008F1AED">
            <w:pPr>
              <w:rPr>
                <w:rFonts w:asciiTheme="minorHAnsi" w:hAnsiTheme="minorHAnsi" w:cstheme="minorHAnsi"/>
                <w:i/>
                <w:iCs/>
                <w:szCs w:val="20"/>
              </w:rPr>
            </w:pPr>
          </w:p>
        </w:tc>
      </w:tr>
      <w:tr w:rsidR="00B54002" w:rsidRPr="004F45B4" w14:paraId="5E8C0B45" w14:textId="77777777" w:rsidTr="008F1AED">
        <w:trPr>
          <w:trHeight w:val="397"/>
        </w:trPr>
        <w:tc>
          <w:tcPr>
            <w:tcW w:w="2806" w:type="dxa"/>
            <w:shd w:val="clear" w:color="auto" w:fill="DBE5F1" w:themeFill="accent1" w:themeFillTint="33"/>
            <w:vAlign w:val="center"/>
          </w:tcPr>
          <w:p w14:paraId="16E470D8" w14:textId="77777777" w:rsidR="00B54002" w:rsidRPr="004F45B4" w:rsidRDefault="00B54002" w:rsidP="008F1AED">
            <w:pPr>
              <w:rPr>
                <w:rFonts w:asciiTheme="minorHAnsi" w:hAnsiTheme="minorHAnsi" w:cstheme="minorHAnsi"/>
                <w:szCs w:val="20"/>
              </w:rPr>
            </w:pPr>
            <w:r w:rsidRPr="004F45B4">
              <w:rPr>
                <w:rFonts w:asciiTheme="minorHAnsi" w:hAnsiTheme="minorHAnsi" w:cstheme="minorHAnsi"/>
                <w:szCs w:val="20"/>
              </w:rPr>
              <w:t>Štatutárny zástupca</w:t>
            </w:r>
          </w:p>
        </w:tc>
        <w:tc>
          <w:tcPr>
            <w:tcW w:w="6255" w:type="dxa"/>
            <w:vAlign w:val="center"/>
          </w:tcPr>
          <w:p w14:paraId="54C9D8B9" w14:textId="77777777" w:rsidR="00B54002" w:rsidRPr="004F45B4" w:rsidRDefault="00B54002" w:rsidP="008F1AED">
            <w:pPr>
              <w:rPr>
                <w:rFonts w:asciiTheme="minorHAnsi" w:hAnsiTheme="minorHAnsi" w:cstheme="minorHAnsi"/>
                <w:i/>
                <w:iCs/>
                <w:szCs w:val="20"/>
              </w:rPr>
            </w:pPr>
          </w:p>
        </w:tc>
      </w:tr>
      <w:tr w:rsidR="00B54002" w:rsidRPr="004F45B4" w14:paraId="4C53C371" w14:textId="77777777" w:rsidTr="008F1AED">
        <w:trPr>
          <w:trHeight w:val="397"/>
        </w:trPr>
        <w:tc>
          <w:tcPr>
            <w:tcW w:w="2806" w:type="dxa"/>
            <w:shd w:val="clear" w:color="auto" w:fill="DBE5F1" w:themeFill="accent1" w:themeFillTint="33"/>
            <w:vAlign w:val="center"/>
          </w:tcPr>
          <w:p w14:paraId="3D993CA5" w14:textId="77777777" w:rsidR="00B54002" w:rsidRPr="004F45B4" w:rsidRDefault="00B54002"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255" w:type="dxa"/>
            <w:vAlign w:val="center"/>
          </w:tcPr>
          <w:p w14:paraId="3AB852F8" w14:textId="77777777" w:rsidR="00B54002" w:rsidRPr="004F45B4" w:rsidRDefault="00B54002" w:rsidP="008F1AED">
            <w:pPr>
              <w:rPr>
                <w:rFonts w:asciiTheme="minorHAnsi" w:hAnsiTheme="minorHAnsi" w:cstheme="minorHAnsi"/>
                <w:i/>
                <w:iCs/>
                <w:color w:val="000000" w:themeColor="text1"/>
                <w:szCs w:val="20"/>
              </w:rPr>
            </w:pPr>
          </w:p>
        </w:tc>
      </w:tr>
      <w:tr w:rsidR="00B54002" w:rsidRPr="004F45B4" w14:paraId="6EF41CE1" w14:textId="77777777" w:rsidTr="008F1AED">
        <w:trPr>
          <w:trHeight w:val="397"/>
        </w:trPr>
        <w:tc>
          <w:tcPr>
            <w:tcW w:w="2806" w:type="dxa"/>
            <w:shd w:val="clear" w:color="auto" w:fill="DBE5F1" w:themeFill="accent1" w:themeFillTint="33"/>
            <w:vAlign w:val="center"/>
          </w:tcPr>
          <w:p w14:paraId="447DAD9A" w14:textId="77777777" w:rsidR="00B54002" w:rsidRPr="004F45B4" w:rsidRDefault="00B54002"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255" w:type="dxa"/>
            <w:vAlign w:val="center"/>
          </w:tcPr>
          <w:p w14:paraId="2479C7D6" w14:textId="77777777" w:rsidR="00B54002" w:rsidRPr="004F45B4" w:rsidRDefault="00B54002" w:rsidP="008F1AED">
            <w:pPr>
              <w:rPr>
                <w:rFonts w:asciiTheme="minorHAnsi" w:hAnsiTheme="minorHAnsi" w:cstheme="minorHAnsi"/>
                <w:i/>
                <w:iCs/>
                <w:color w:val="000000" w:themeColor="text1"/>
                <w:szCs w:val="20"/>
              </w:rPr>
            </w:pPr>
          </w:p>
        </w:tc>
      </w:tr>
      <w:tr w:rsidR="00B54002" w:rsidRPr="004F45B4" w14:paraId="59291ED5" w14:textId="77777777" w:rsidTr="008F1AED">
        <w:trPr>
          <w:trHeight w:val="397"/>
        </w:trPr>
        <w:tc>
          <w:tcPr>
            <w:tcW w:w="2806" w:type="dxa"/>
            <w:shd w:val="clear" w:color="auto" w:fill="DBE5F1" w:themeFill="accent1" w:themeFillTint="33"/>
            <w:vAlign w:val="center"/>
          </w:tcPr>
          <w:p w14:paraId="2604D029" w14:textId="77777777" w:rsidR="00B54002" w:rsidRPr="004F45B4" w:rsidRDefault="00B54002"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255" w:type="dxa"/>
            <w:vAlign w:val="center"/>
          </w:tcPr>
          <w:p w14:paraId="21B28871" w14:textId="77777777" w:rsidR="00B54002" w:rsidRPr="004F45B4" w:rsidRDefault="00B54002" w:rsidP="008F1AED">
            <w:pPr>
              <w:rPr>
                <w:rFonts w:asciiTheme="minorHAnsi" w:hAnsiTheme="minorHAnsi" w:cstheme="minorHAnsi"/>
                <w:i/>
                <w:iCs/>
                <w:color w:val="000000" w:themeColor="text1"/>
                <w:szCs w:val="20"/>
              </w:rPr>
            </w:pPr>
          </w:p>
        </w:tc>
      </w:tr>
    </w:tbl>
    <w:p w14:paraId="1990ABAC" w14:textId="77777777" w:rsidR="00B54002" w:rsidRPr="004F45B4" w:rsidRDefault="00B54002" w:rsidP="00B54002">
      <w:pPr>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B54002" w:rsidRPr="004F45B4" w14:paraId="2EB634E9" w14:textId="77777777" w:rsidTr="008F1AED">
        <w:trPr>
          <w:trHeight w:val="397"/>
        </w:trPr>
        <w:tc>
          <w:tcPr>
            <w:tcW w:w="2757" w:type="dxa"/>
            <w:shd w:val="clear" w:color="auto" w:fill="DBE5F1" w:themeFill="accent1" w:themeFillTint="33"/>
            <w:vAlign w:val="center"/>
          </w:tcPr>
          <w:p w14:paraId="5E16943D" w14:textId="77777777" w:rsidR="00B54002" w:rsidRPr="004F45B4" w:rsidRDefault="00B54002" w:rsidP="008F1AED">
            <w:pPr>
              <w:rPr>
                <w:rFonts w:asciiTheme="minorHAnsi" w:hAnsiTheme="minorHAnsi" w:cstheme="minorHAnsi"/>
                <w:szCs w:val="20"/>
              </w:rPr>
            </w:pPr>
            <w:r w:rsidRPr="004F45B4">
              <w:rPr>
                <w:rFonts w:asciiTheme="minorHAnsi" w:hAnsiTheme="minorHAnsi" w:cstheme="minorHAnsi"/>
                <w:szCs w:val="20"/>
              </w:rPr>
              <w:t>Predmet zákazky</w:t>
            </w:r>
          </w:p>
        </w:tc>
        <w:tc>
          <w:tcPr>
            <w:tcW w:w="6304" w:type="dxa"/>
            <w:vAlign w:val="center"/>
          </w:tcPr>
          <w:p w14:paraId="2341CF30" w14:textId="77777777" w:rsidR="00B54002" w:rsidRPr="004F45B4" w:rsidRDefault="00B54002" w:rsidP="008F1AED">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6198B667" w14:textId="1DF0F42E" w:rsidR="00550367" w:rsidRPr="00B54002" w:rsidRDefault="00B54002" w:rsidP="00B54002">
      <w:pPr>
        <w:spacing w:before="120" w:after="120"/>
        <w:jc w:val="center"/>
        <w:rPr>
          <w:rFonts w:asciiTheme="minorHAnsi" w:hAnsiTheme="minorHAnsi" w:cstheme="minorHAnsi"/>
          <w:b/>
          <w:sz w:val="20"/>
          <w:szCs w:val="20"/>
        </w:rPr>
      </w:pPr>
      <w:r>
        <w:rPr>
          <w:rFonts w:asciiTheme="minorHAnsi" w:hAnsiTheme="minorHAnsi" w:cstheme="minorHAnsi"/>
          <w:b/>
          <w:sz w:val="20"/>
          <w:szCs w:val="20"/>
        </w:rPr>
        <w:t>t</w:t>
      </w:r>
      <w:r w:rsidRPr="004F45B4">
        <w:rPr>
          <w:rFonts w:asciiTheme="minorHAnsi" w:hAnsiTheme="minorHAnsi" w:cstheme="minorHAnsi"/>
          <w:b/>
          <w:sz w:val="20"/>
          <w:szCs w:val="20"/>
        </w:rPr>
        <w:t>ýmto</w:t>
      </w:r>
      <w:r>
        <w:rPr>
          <w:rFonts w:asciiTheme="minorHAnsi" w:hAnsiTheme="minorHAnsi" w:cstheme="minorHAnsi"/>
          <w:b/>
          <w:sz w:val="20"/>
          <w:szCs w:val="20"/>
        </w:rPr>
        <w:t xml:space="preserve"> čestne</w:t>
      </w:r>
      <w:r w:rsidRPr="004F45B4">
        <w:rPr>
          <w:rFonts w:asciiTheme="minorHAnsi" w:hAnsiTheme="minorHAnsi" w:cstheme="minorHAnsi"/>
          <w:b/>
          <w:sz w:val="20"/>
          <w:szCs w:val="20"/>
        </w:rPr>
        <w:t xml:space="preserve"> vyhlasuje,</w:t>
      </w:r>
      <w:r>
        <w:rPr>
          <w:rFonts w:asciiTheme="minorHAnsi" w:hAnsiTheme="minorHAnsi" w:cstheme="minorHAnsi"/>
          <w:b/>
          <w:sz w:val="20"/>
          <w:szCs w:val="20"/>
        </w:rPr>
        <w:t xml:space="preserve"> že </w:t>
      </w:r>
    </w:p>
    <w:p w14:paraId="5DF82696" w14:textId="77777777" w:rsidR="00B54002" w:rsidRPr="00B54002" w:rsidRDefault="00B54002" w:rsidP="0001419D">
      <w:pPr>
        <w:pStyle w:val="Odsekzoznamu"/>
        <w:numPr>
          <w:ilvl w:val="0"/>
          <w:numId w:val="59"/>
        </w:numPr>
        <w:adjustRightInd w:val="0"/>
        <w:spacing w:line="276" w:lineRule="auto"/>
        <w:ind w:left="284"/>
        <w:jc w:val="both"/>
        <w:rPr>
          <w:rFonts w:asciiTheme="minorHAnsi" w:hAnsiTheme="minorHAnsi" w:cstheme="minorHAnsi"/>
          <w:sz w:val="20"/>
          <w:szCs w:val="20"/>
        </w:rPr>
      </w:pPr>
      <w:r w:rsidRPr="00B54002">
        <w:rPr>
          <w:rFonts w:asciiTheme="minorHAnsi" w:hAnsiTheme="minorHAnsi" w:cstheme="minorHAnsi"/>
          <w:sz w:val="20"/>
          <w:szCs w:val="20"/>
        </w:rPr>
        <w:t>nepatrí k osobám uvedeným v prílohe č. 1 nariadenia Rady (EÚ) č. 269/2014 zo 17. marca 2014 o reštriktívnych opatreniach vzhľadom na konanie narúšajúce alebo ohrozujúce územnú celistvosť, zvrchovanosť a nezávislosť Ukrajiny v platnom znení (ďalej len „Osoby na sankčných zoznamoch“). Zároveň vyhlasuje, že nie je osobou, subjektom alebo orgánom akýmkoľvek spôsobom spojeným, vlastneným alebo kontrolovaným Osobou na sankčnom zozname podľa citovaného vykonávacieho nariadenia Rady (EÚ);</w:t>
      </w:r>
    </w:p>
    <w:p w14:paraId="13ED2AF3" w14:textId="77777777" w:rsidR="00B54002" w:rsidRPr="00B54002" w:rsidRDefault="00B54002" w:rsidP="0001419D">
      <w:pPr>
        <w:pStyle w:val="Odsekzoznamu"/>
        <w:numPr>
          <w:ilvl w:val="0"/>
          <w:numId w:val="59"/>
        </w:numPr>
        <w:adjustRightInd w:val="0"/>
        <w:spacing w:line="276" w:lineRule="auto"/>
        <w:ind w:left="284"/>
        <w:jc w:val="both"/>
        <w:rPr>
          <w:rFonts w:asciiTheme="minorHAnsi" w:hAnsiTheme="minorHAnsi" w:cstheme="minorHAnsi"/>
          <w:sz w:val="20"/>
          <w:szCs w:val="20"/>
        </w:rPr>
      </w:pPr>
      <w:r w:rsidRPr="00B54002">
        <w:rPr>
          <w:rFonts w:asciiTheme="minorHAnsi" w:hAnsiTheme="minorHAnsi" w:cstheme="minorHAnsi"/>
          <w:sz w:val="20"/>
          <w:szCs w:val="20"/>
        </w:rPr>
        <w:t>v ňom nefiguruje ruská účasť, ktorá prekračuje limity stanovené v článku 5k nariadenia Rady (EÚ) č. 833/2014 z 31. júla 2014 o reštriktívnych opatreniach s ohľadom na konanie Ruska, ktorým destabilizuje situáciu na Ukrajine v platnom znení;</w:t>
      </w:r>
    </w:p>
    <w:p w14:paraId="0C9579AF" w14:textId="77777777" w:rsidR="00B54002" w:rsidRPr="00B54002" w:rsidRDefault="00B54002" w:rsidP="0001419D">
      <w:pPr>
        <w:pStyle w:val="Odsekzoznamu"/>
        <w:numPr>
          <w:ilvl w:val="0"/>
          <w:numId w:val="59"/>
        </w:numPr>
        <w:adjustRightInd w:val="0"/>
        <w:spacing w:line="276" w:lineRule="auto"/>
        <w:ind w:left="284"/>
        <w:jc w:val="both"/>
        <w:rPr>
          <w:rFonts w:asciiTheme="minorHAnsi" w:hAnsiTheme="minorHAnsi" w:cstheme="minorHAnsi"/>
          <w:sz w:val="20"/>
          <w:szCs w:val="20"/>
        </w:rPr>
      </w:pPr>
      <w:r w:rsidRPr="00B54002">
        <w:rPr>
          <w:rFonts w:asciiTheme="minorHAnsi" w:hAnsiTheme="minorHAnsi" w:cstheme="minorHAnsi"/>
          <w:sz w:val="20"/>
          <w:szCs w:val="20"/>
        </w:rPr>
        <w:t xml:space="preserve">nie je ruským štátnym príslušníkom ani fyzickou alebo právnickou osobou, subjektom alebo orgánom so sídlom v Rusku; </w:t>
      </w:r>
    </w:p>
    <w:p w14:paraId="5D69D409" w14:textId="77777777" w:rsidR="00B54002" w:rsidRPr="00B54002" w:rsidRDefault="00B54002" w:rsidP="0001419D">
      <w:pPr>
        <w:pStyle w:val="Odsekzoznamu"/>
        <w:numPr>
          <w:ilvl w:val="0"/>
          <w:numId w:val="59"/>
        </w:numPr>
        <w:adjustRightInd w:val="0"/>
        <w:spacing w:line="276" w:lineRule="auto"/>
        <w:ind w:left="284"/>
        <w:jc w:val="both"/>
        <w:rPr>
          <w:rFonts w:asciiTheme="minorHAnsi" w:hAnsiTheme="minorHAnsi" w:cstheme="minorHAnsi"/>
          <w:sz w:val="20"/>
          <w:szCs w:val="20"/>
        </w:rPr>
      </w:pPr>
      <w:r w:rsidRPr="00B54002">
        <w:rPr>
          <w:rFonts w:asciiTheme="minorHAnsi" w:hAnsiTheme="minorHAnsi" w:cstheme="minorHAnsi"/>
          <w:sz w:val="20"/>
          <w:szCs w:val="20"/>
        </w:rPr>
        <w:t xml:space="preserve">nie je právnickou osobou, subjektom alebo orgánom, ktorých vlastnícke práva priamo alebo nepriamo vlastní z viac ako 50 % subjekt uvedený v písmene c) tohto odseku; </w:t>
      </w:r>
    </w:p>
    <w:p w14:paraId="351E4887" w14:textId="7F4BE72F" w:rsidR="00B54002" w:rsidRPr="00B54002" w:rsidRDefault="00B54002" w:rsidP="0001419D">
      <w:pPr>
        <w:pStyle w:val="Odsekzoznamu"/>
        <w:numPr>
          <w:ilvl w:val="0"/>
          <w:numId w:val="59"/>
        </w:numPr>
        <w:adjustRightInd w:val="0"/>
        <w:spacing w:after="120" w:line="276" w:lineRule="auto"/>
        <w:ind w:left="284"/>
        <w:jc w:val="both"/>
        <w:rPr>
          <w:rFonts w:asciiTheme="minorHAnsi" w:hAnsiTheme="minorHAnsi" w:cstheme="minorHAnsi"/>
          <w:sz w:val="20"/>
          <w:szCs w:val="20"/>
        </w:rPr>
      </w:pPr>
      <w:r w:rsidRPr="00B54002">
        <w:rPr>
          <w:rFonts w:asciiTheme="minorHAnsi" w:hAnsiTheme="minorHAnsi" w:cstheme="minorHAnsi"/>
          <w:sz w:val="20"/>
          <w:szCs w:val="20"/>
        </w:rPr>
        <w:t>nie je fyzickou alebo právnickou osobou, subjektom alebo orgánom, ktorý koná v mene alebo na príkaz subjektu uvedeného v písmene c) alebo d) uvedených vyššie; vrátane subdodávateľov, dodávateľov alebo subjektov, na ktorých kapacity sa spolieha, ak na nich pripadá viac ako 10 % hodnoty zákazky.</w:t>
      </w:r>
    </w:p>
    <w:p w14:paraId="65D137EF" w14:textId="77777777" w:rsidR="00B54002" w:rsidRPr="00B54002" w:rsidRDefault="00B54002" w:rsidP="00B54002">
      <w:pPr>
        <w:adjustRightInd w:val="0"/>
        <w:spacing w:line="276" w:lineRule="auto"/>
        <w:jc w:val="both"/>
        <w:rPr>
          <w:rFonts w:asciiTheme="minorHAnsi" w:hAnsiTheme="minorHAnsi" w:cstheme="minorHAnsi"/>
          <w:sz w:val="20"/>
          <w:szCs w:val="20"/>
        </w:rPr>
      </w:pPr>
      <w:r w:rsidRPr="00B54002">
        <w:rPr>
          <w:rFonts w:asciiTheme="minorHAnsi" w:hAnsiTheme="minorHAnsi" w:cstheme="minorHAnsi"/>
          <w:sz w:val="20"/>
          <w:szCs w:val="20"/>
        </w:rPr>
        <w:t xml:space="preserve">Zároveň čestne vyhlasuje, že uchádzačom predkladaná ponuka a realizácia plnenia podľa zmlúv, ktoré budú výsledkom daného verejného obstarávania, nie je v rozpore so zákonom č. 289/2016 Z. z. o vykonávaní medzinárodných sankcií a o doplnení zákona  č. 566/2001 Z. z. o cenných papieroch a investičných službách a o zmene a doplnení niektorých zákonov (zákon o cenných papieroch) v znení neskorších predpisov (ďalej len ,,zákon č. 289/2016 Z. z.“) a že ani on, ani jeho subdodávatelia nie sú sankcionovanou osobou v zmysle zákona č. 289/2016 Z. z, a teda ani uchádzač, ani jeho subdodávatelia nie sú hospodárskym subjektom, na ktorý sa vzťahujú  medzinárodné sankcie, a to  na základe príslušného právneho predpisu, ktorým bola voči danému hospodárskemu subjektu stanovená medzinárodná sankcia, resp. ktoré sú upravené v akomkoľvek predpise o medzinárodnej sankcii podľa § 2 písm. b) zákona č. 289/2016 Z. z.. </w:t>
      </w:r>
    </w:p>
    <w:p w14:paraId="317FDF91" w14:textId="3FD45729" w:rsidR="005625E3" w:rsidRDefault="005625E3" w:rsidP="00B54002">
      <w:pPr>
        <w:pStyle w:val="Zkladntext"/>
        <w:spacing w:before="99"/>
        <w:rPr>
          <w:rFonts w:asciiTheme="minorHAnsi" w:hAnsiTheme="minorHAnsi" w:cstheme="minorHAnsi"/>
          <w:w w:val="105"/>
          <w:sz w:val="20"/>
          <w:szCs w:val="20"/>
        </w:rPr>
      </w:pPr>
      <w:r w:rsidRPr="004F45B4">
        <w:rPr>
          <w:rFonts w:asciiTheme="minorHAnsi" w:hAnsiTheme="minorHAnsi" w:cstheme="minorHAnsi"/>
          <w:w w:val="105"/>
          <w:sz w:val="20"/>
          <w:szCs w:val="20"/>
        </w:rPr>
        <w:t>V .................... dňa ...........................</w:t>
      </w:r>
    </w:p>
    <w:p w14:paraId="3516DA65" w14:textId="77777777" w:rsidR="00B54002" w:rsidRPr="004F45B4" w:rsidRDefault="00B54002" w:rsidP="003335AA">
      <w:pPr>
        <w:pStyle w:val="Zkladntext"/>
        <w:rPr>
          <w:rFonts w:asciiTheme="minorHAnsi" w:hAnsiTheme="minorHAnsi" w:cstheme="minorHAnsi"/>
          <w:sz w:val="20"/>
          <w:szCs w:val="20"/>
        </w:rPr>
      </w:pPr>
    </w:p>
    <w:p w14:paraId="11B08FA7" w14:textId="77777777" w:rsidR="005625E3" w:rsidRPr="004F45B4" w:rsidRDefault="005625E3" w:rsidP="00581446">
      <w:pPr>
        <w:pStyle w:val="Zkladntext"/>
        <w:ind w:left="4395"/>
        <w:rPr>
          <w:rFonts w:asciiTheme="minorHAnsi" w:hAnsiTheme="minorHAnsi" w:cstheme="minorHAnsi"/>
          <w:sz w:val="20"/>
          <w:szCs w:val="20"/>
        </w:rPr>
      </w:pPr>
      <w:r w:rsidRPr="004F45B4">
        <w:rPr>
          <w:rFonts w:asciiTheme="minorHAnsi" w:hAnsiTheme="minorHAnsi" w:cstheme="minorHAnsi"/>
          <w:w w:val="105"/>
          <w:sz w:val="20"/>
          <w:szCs w:val="20"/>
        </w:rPr>
        <w:t>................................................</w:t>
      </w:r>
    </w:p>
    <w:p w14:paraId="0919D731" w14:textId="77777777" w:rsidR="00581446" w:rsidRPr="004F45B4" w:rsidRDefault="00581446" w:rsidP="00581446">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highlight w:val="yellow"/>
        </w:rPr>
        <w:t>Uchádzač</w:t>
      </w:r>
    </w:p>
    <w:p w14:paraId="3D83A234" w14:textId="3F6138EF" w:rsidR="005625E3" w:rsidRPr="004F45B4" w:rsidRDefault="00581446" w:rsidP="003335AA">
      <w:pPr>
        <w:pStyle w:val="Zkladntext"/>
        <w:spacing w:before="13" w:after="60"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Pr="004F45B4">
        <w:rPr>
          <w:rFonts w:asciiTheme="minorHAnsi" w:hAnsiTheme="minorHAnsi" w:cstheme="minorHAnsi"/>
          <w:w w:val="105"/>
          <w:sz w:val="20"/>
          <w:szCs w:val="20"/>
        </w:rPr>
        <w:t xml:space="preserve"> </w:t>
      </w:r>
      <w:r w:rsidR="005625E3" w:rsidRPr="004F45B4">
        <w:rPr>
          <w:rFonts w:asciiTheme="minorHAnsi" w:hAnsiTheme="minorHAnsi" w:cstheme="minorHAnsi"/>
          <w:w w:val="105"/>
          <w:sz w:val="20"/>
          <w:szCs w:val="20"/>
        </w:rPr>
        <w:t>*</w:t>
      </w:r>
    </w:p>
    <w:p w14:paraId="3E06B22E" w14:textId="6309196D" w:rsidR="003335AA" w:rsidRDefault="005625E3" w:rsidP="00F12489">
      <w:pPr>
        <w:spacing w:line="244" w:lineRule="auto"/>
        <w:ind w:right="-6"/>
        <w:jc w:val="both"/>
        <w:rPr>
          <w:rFonts w:asciiTheme="minorHAnsi" w:hAnsiTheme="minorHAnsi" w:cstheme="minorHAnsi"/>
          <w:sz w:val="18"/>
          <w:szCs w:val="18"/>
        </w:rPr>
      </w:pPr>
      <w:r w:rsidRPr="004F45B4">
        <w:rPr>
          <w:rFonts w:asciiTheme="minorHAnsi" w:hAnsiTheme="minorHAnsi" w:cstheme="minorHAnsi"/>
          <w:iCs/>
          <w:sz w:val="18"/>
          <w:szCs w:val="18"/>
        </w:rPr>
        <w:t xml:space="preserve">*Podpis uchádzača, jeho štatutárneho orgánu alebo iného zástupcu uchádzača, ktorý je oprávnený konať v mene uchádzača v záväzkových </w:t>
      </w:r>
      <w:r w:rsidRPr="004F45B4">
        <w:rPr>
          <w:rFonts w:asciiTheme="minorHAnsi" w:hAnsiTheme="minorHAnsi" w:cstheme="minorHAnsi"/>
          <w:sz w:val="18"/>
          <w:szCs w:val="18"/>
        </w:rPr>
        <w:t>vzťahoch</w:t>
      </w:r>
      <w:r w:rsidRPr="004F45B4">
        <w:rPr>
          <w:rFonts w:asciiTheme="minorHAnsi" w:hAnsiTheme="minorHAnsi" w:cstheme="minorHAnsi"/>
          <w:iCs/>
          <w:sz w:val="18"/>
          <w:szCs w:val="18"/>
        </w:rPr>
        <w:t xml:space="preserve"> v súlade s dokladom o oprávnení podnikať</w:t>
      </w:r>
      <w:r w:rsidR="001B41C9" w:rsidRPr="001B41C9">
        <w:rPr>
          <w:rFonts w:asciiTheme="minorHAnsi" w:hAnsiTheme="minorHAnsi" w:cstheme="minorHAnsi"/>
          <w:iCs/>
          <w:sz w:val="18"/>
          <w:szCs w:val="18"/>
        </w:rPr>
        <w:t>, t. j. podľa toho, kto za uchádzača koná navonok, resp. na základe plnomocenstva</w:t>
      </w:r>
      <w:r w:rsidRPr="004F45B4">
        <w:rPr>
          <w:rFonts w:asciiTheme="minorHAnsi" w:hAnsiTheme="minorHAnsi" w:cstheme="minorHAnsi"/>
          <w:iCs/>
          <w:sz w:val="18"/>
          <w:szCs w:val="18"/>
        </w:rPr>
        <w:t xml:space="preserve">. </w:t>
      </w:r>
      <w:r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003335AA">
        <w:rPr>
          <w:rFonts w:asciiTheme="minorHAnsi" w:hAnsiTheme="minorHAnsi" w:cstheme="minorHAnsi"/>
          <w:sz w:val="18"/>
          <w:szCs w:val="18"/>
        </w:rPr>
        <w:br w:type="page"/>
      </w:r>
    </w:p>
    <w:p w14:paraId="7525EBA4" w14:textId="048D8919" w:rsidR="008F2C5A" w:rsidRPr="004F45B4" w:rsidRDefault="008F2C5A" w:rsidP="005625E3">
      <w:pPr>
        <w:pStyle w:val="Nadpis2"/>
        <w:ind w:left="0"/>
        <w:rPr>
          <w:rFonts w:asciiTheme="minorHAnsi" w:hAnsiTheme="minorHAnsi" w:cstheme="minorHAnsi"/>
          <w:b/>
          <w:w w:val="105"/>
          <w:sz w:val="20"/>
          <w:szCs w:val="20"/>
        </w:rPr>
      </w:pPr>
      <w:bookmarkStart w:id="57" w:name="_Toc243986904"/>
      <w:r w:rsidRPr="004F45B4">
        <w:rPr>
          <w:rFonts w:asciiTheme="minorHAnsi" w:hAnsiTheme="minorHAnsi" w:cstheme="minorHAnsi"/>
          <w:w w:val="105"/>
          <w:sz w:val="20"/>
          <w:szCs w:val="20"/>
        </w:rPr>
        <w:lastRenderedPageBreak/>
        <w:t>Príloha č. 10 súťažných podkladov - Čestné vyhlásenie hospodárskeho subjektu</w:t>
      </w:r>
      <w:bookmarkEnd w:id="57"/>
    </w:p>
    <w:p w14:paraId="4ACDE046" w14:textId="77777777" w:rsidR="008F2C5A" w:rsidRPr="004F45B4" w:rsidRDefault="008F2C5A" w:rsidP="008F2C5A">
      <w:pPr>
        <w:rPr>
          <w:rFonts w:asciiTheme="minorHAnsi" w:hAnsiTheme="minorHAnsi" w:cstheme="minorHAnsi"/>
          <w:sz w:val="20"/>
          <w:szCs w:val="20"/>
        </w:rPr>
      </w:pPr>
    </w:p>
    <w:p w14:paraId="5721B445" w14:textId="00620360" w:rsidR="008F2C5A" w:rsidRDefault="008F2C5A" w:rsidP="004F45B4">
      <w:pPr>
        <w:jc w:val="center"/>
        <w:rPr>
          <w:rFonts w:asciiTheme="minorHAnsi" w:hAnsiTheme="minorHAnsi" w:cstheme="minorHAnsi"/>
          <w:b/>
          <w:bCs/>
          <w:sz w:val="24"/>
          <w:szCs w:val="24"/>
        </w:rPr>
      </w:pPr>
      <w:r w:rsidRPr="004F45B4">
        <w:rPr>
          <w:rFonts w:asciiTheme="minorHAnsi" w:hAnsiTheme="minorHAnsi" w:cstheme="minorHAnsi"/>
          <w:b/>
          <w:bCs/>
          <w:sz w:val="24"/>
          <w:szCs w:val="24"/>
        </w:rPr>
        <w:t>Č</w:t>
      </w:r>
      <w:r w:rsidR="00EB2AE2" w:rsidRPr="004F45B4">
        <w:rPr>
          <w:rFonts w:asciiTheme="minorHAnsi" w:hAnsiTheme="minorHAnsi" w:cstheme="minorHAnsi"/>
          <w:b/>
          <w:bCs/>
          <w:sz w:val="24"/>
          <w:szCs w:val="24"/>
        </w:rPr>
        <w:t>ESTNÉ VYHLÁSENIE HOSPODÁRSKEHO SUBJEKTU</w:t>
      </w:r>
    </w:p>
    <w:p w14:paraId="6364D3BC" w14:textId="7F4138B4" w:rsidR="00595D6E" w:rsidRPr="00595D6E" w:rsidRDefault="00595D6E" w:rsidP="00595D6E">
      <w:pPr>
        <w:spacing w:after="240"/>
        <w:jc w:val="center"/>
        <w:rPr>
          <w:rFonts w:asciiTheme="minorHAnsi" w:hAnsiTheme="minorHAnsi" w:cstheme="minorHAnsi"/>
          <w:sz w:val="20"/>
          <w:szCs w:val="20"/>
        </w:rPr>
      </w:pPr>
      <w:r w:rsidRPr="00595D6E">
        <w:rPr>
          <w:rFonts w:asciiTheme="minorHAnsi" w:hAnsiTheme="minorHAnsi" w:cstheme="minorHAnsi"/>
          <w:sz w:val="20"/>
          <w:szCs w:val="20"/>
        </w:rPr>
        <w:t>(§ 32 ods. 7 ZVO)</w:t>
      </w:r>
    </w:p>
    <w:p w14:paraId="5D0494E6" w14:textId="77777777" w:rsidR="008F2C5A" w:rsidRPr="004F45B4" w:rsidRDefault="008F2C5A" w:rsidP="0001419D">
      <w:pPr>
        <w:pStyle w:val="Odsekzoznamu"/>
        <w:widowControl/>
        <w:numPr>
          <w:ilvl w:val="0"/>
          <w:numId w:val="21"/>
        </w:numPr>
        <w:autoSpaceDE/>
        <w:autoSpaceDN/>
        <w:ind w:left="426" w:hanging="284"/>
        <w:contextualSpacing/>
        <w:jc w:val="both"/>
        <w:rPr>
          <w:rFonts w:asciiTheme="minorHAnsi" w:hAnsiTheme="minorHAnsi" w:cstheme="minorHAnsi"/>
          <w:bCs/>
          <w:iCs/>
          <w:sz w:val="20"/>
          <w:szCs w:val="20"/>
        </w:rPr>
      </w:pPr>
      <w:r w:rsidRPr="004F45B4">
        <w:rPr>
          <w:rFonts w:asciiTheme="minorHAnsi" w:hAnsiTheme="minorHAnsi" w:cstheme="minorHAnsi"/>
          <w:bCs/>
          <w:sz w:val="20"/>
          <w:szCs w:val="20"/>
        </w:rPr>
        <w:t>(</w:t>
      </w:r>
      <w:r w:rsidRPr="004F45B4">
        <w:rPr>
          <w:rFonts w:asciiTheme="minorHAnsi" w:hAnsiTheme="minorHAnsi" w:cstheme="minorHAnsi"/>
          <w:bCs/>
          <w:iCs/>
          <w:sz w:val="20"/>
          <w:szCs w:val="20"/>
        </w:rPr>
        <w:t xml:space="preserve">v prípade, že </w:t>
      </w:r>
      <w:r w:rsidRPr="004F45B4">
        <w:rPr>
          <w:rFonts w:asciiTheme="minorHAnsi" w:hAnsiTheme="minorHAnsi" w:cstheme="minorHAnsi"/>
          <w:iCs/>
          <w:sz w:val="20"/>
          <w:szCs w:val="20"/>
          <w:lang w:eastAsia="sk-SK"/>
        </w:rPr>
        <w:t xml:space="preserve">uchádzač využije na preukázanie technickej spôsobilosti alebo odbornej spôsobilosti technické a odborné kapacity inej osoby, </w:t>
      </w:r>
      <w:r w:rsidRPr="004F45B4">
        <w:rPr>
          <w:rFonts w:asciiTheme="minorHAnsi" w:hAnsiTheme="minorHAnsi" w:cstheme="minorHAnsi"/>
          <w:bCs/>
          <w:iCs/>
          <w:sz w:val="20"/>
          <w:szCs w:val="20"/>
        </w:rPr>
        <w:t>v rámci preukázania splnenia podmienky účasti osobného postavenia predloží dané čestné vyhlásenie aj táto osoba)</w:t>
      </w:r>
    </w:p>
    <w:p w14:paraId="13D11C71" w14:textId="77777777" w:rsidR="008F2C5A" w:rsidRPr="004F45B4" w:rsidRDefault="008F2C5A" w:rsidP="0001419D">
      <w:pPr>
        <w:pStyle w:val="Odsekzoznamu"/>
        <w:widowControl/>
        <w:numPr>
          <w:ilvl w:val="0"/>
          <w:numId w:val="21"/>
        </w:numPr>
        <w:autoSpaceDE/>
        <w:autoSpaceDN/>
        <w:ind w:left="426" w:hanging="284"/>
        <w:contextualSpacing/>
        <w:jc w:val="both"/>
        <w:rPr>
          <w:rFonts w:asciiTheme="minorHAnsi" w:hAnsiTheme="minorHAnsi" w:cstheme="minorHAnsi"/>
          <w:bCs/>
          <w:iCs/>
          <w:sz w:val="20"/>
          <w:szCs w:val="20"/>
        </w:rPr>
      </w:pPr>
      <w:r w:rsidRPr="004F45B4">
        <w:rPr>
          <w:rFonts w:asciiTheme="minorHAnsi" w:hAnsiTheme="minorHAnsi" w:cstheme="minorHAnsi"/>
          <w:bCs/>
          <w:iCs/>
          <w:sz w:val="20"/>
          <w:szCs w:val="20"/>
        </w:rPr>
        <w:t>(v prípade, že sa požaduje splnenie podmienky účasti osobného postavenia aj za subdodávateľa, v rámci preukázania splnenia podmienky účasti osobného postavenia predloží dané čestné vyhlásenie aj subdodávateľ)</w:t>
      </w:r>
    </w:p>
    <w:p w14:paraId="3656F5FE" w14:textId="0FAE3378" w:rsidR="004F45B4" w:rsidRDefault="004F45B4" w:rsidP="004F45B4">
      <w:pPr>
        <w:jc w:val="both"/>
        <w:rPr>
          <w:rFonts w:asciiTheme="minorHAnsi" w:hAnsiTheme="minorHAnsi" w:cstheme="minorHAnsi"/>
          <w:sz w:val="20"/>
          <w:szCs w:val="20"/>
        </w:rPr>
      </w:pPr>
    </w:p>
    <w:p w14:paraId="45384FCA" w14:textId="7FBF107B" w:rsidR="004F45B4" w:rsidRPr="004F45B4" w:rsidRDefault="004F45B4" w:rsidP="004F45B4">
      <w:pPr>
        <w:spacing w:after="120"/>
        <w:jc w:val="both"/>
        <w:rPr>
          <w:rFonts w:asciiTheme="minorHAnsi" w:hAnsiTheme="minorHAnsi" w:cstheme="minorHAnsi"/>
          <w:sz w:val="20"/>
          <w:szCs w:val="20"/>
        </w:rPr>
      </w:pPr>
      <w:r>
        <w:rPr>
          <w:rFonts w:asciiTheme="minorHAnsi" w:hAnsiTheme="minorHAnsi" w:cstheme="minorHAnsi"/>
          <w:sz w:val="20"/>
          <w:szCs w:val="20"/>
        </w:rPr>
        <w:t>Hospodársky subjekt</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4F45B4" w:rsidRPr="004F45B4" w14:paraId="31510081" w14:textId="77777777" w:rsidTr="008F1AED">
        <w:trPr>
          <w:trHeight w:val="397"/>
        </w:trPr>
        <w:tc>
          <w:tcPr>
            <w:tcW w:w="2806" w:type="dxa"/>
            <w:shd w:val="clear" w:color="auto" w:fill="DBE5F1" w:themeFill="accent1" w:themeFillTint="33"/>
            <w:vAlign w:val="center"/>
          </w:tcPr>
          <w:p w14:paraId="4127EEA2" w14:textId="77777777" w:rsidR="004F45B4" w:rsidRPr="004F45B4" w:rsidRDefault="004F45B4" w:rsidP="008F1AED">
            <w:pPr>
              <w:rPr>
                <w:rFonts w:asciiTheme="minorHAnsi" w:hAnsiTheme="minorHAnsi" w:cstheme="minorHAnsi"/>
                <w:szCs w:val="20"/>
              </w:rPr>
            </w:pPr>
            <w:r w:rsidRPr="004F45B4">
              <w:rPr>
                <w:rFonts w:asciiTheme="minorHAnsi" w:hAnsiTheme="minorHAnsi" w:cstheme="minorHAnsi"/>
                <w:szCs w:val="20"/>
              </w:rPr>
              <w:t>Obchodné meno</w:t>
            </w:r>
          </w:p>
        </w:tc>
        <w:tc>
          <w:tcPr>
            <w:tcW w:w="6255" w:type="dxa"/>
            <w:vAlign w:val="center"/>
          </w:tcPr>
          <w:p w14:paraId="33FAA321" w14:textId="77777777" w:rsidR="004F45B4" w:rsidRPr="004F45B4" w:rsidRDefault="004F45B4" w:rsidP="008F1AED">
            <w:pPr>
              <w:spacing w:before="60"/>
              <w:rPr>
                <w:rFonts w:asciiTheme="minorHAnsi" w:hAnsiTheme="minorHAnsi" w:cstheme="minorHAnsi"/>
                <w:i/>
                <w:iCs/>
                <w:szCs w:val="20"/>
              </w:rPr>
            </w:pPr>
          </w:p>
        </w:tc>
      </w:tr>
      <w:tr w:rsidR="004F45B4" w:rsidRPr="004F45B4" w14:paraId="75763374" w14:textId="77777777" w:rsidTr="008F1AED">
        <w:trPr>
          <w:trHeight w:val="397"/>
        </w:trPr>
        <w:tc>
          <w:tcPr>
            <w:tcW w:w="2806" w:type="dxa"/>
            <w:shd w:val="clear" w:color="auto" w:fill="DBE5F1" w:themeFill="accent1" w:themeFillTint="33"/>
            <w:vAlign w:val="center"/>
          </w:tcPr>
          <w:p w14:paraId="0B8D34B3" w14:textId="77777777" w:rsidR="004F45B4" w:rsidRPr="004F45B4" w:rsidRDefault="004F45B4" w:rsidP="008F1AED">
            <w:pPr>
              <w:rPr>
                <w:rFonts w:asciiTheme="minorHAnsi" w:hAnsiTheme="minorHAnsi" w:cstheme="minorHAnsi"/>
                <w:szCs w:val="20"/>
              </w:rPr>
            </w:pPr>
            <w:r w:rsidRPr="004F45B4">
              <w:rPr>
                <w:rFonts w:asciiTheme="minorHAnsi" w:hAnsiTheme="minorHAnsi" w:cstheme="minorHAnsi"/>
                <w:szCs w:val="20"/>
              </w:rPr>
              <w:t>Sídlo/miesto podnikania</w:t>
            </w:r>
          </w:p>
        </w:tc>
        <w:tc>
          <w:tcPr>
            <w:tcW w:w="6255" w:type="dxa"/>
            <w:vAlign w:val="center"/>
          </w:tcPr>
          <w:p w14:paraId="432B76B7" w14:textId="77777777" w:rsidR="004F45B4" w:rsidRPr="004F45B4" w:rsidRDefault="004F45B4" w:rsidP="008F1AED">
            <w:pPr>
              <w:rPr>
                <w:rFonts w:asciiTheme="minorHAnsi" w:hAnsiTheme="minorHAnsi" w:cstheme="minorHAnsi"/>
                <w:i/>
                <w:iCs/>
                <w:szCs w:val="20"/>
              </w:rPr>
            </w:pPr>
          </w:p>
        </w:tc>
      </w:tr>
      <w:tr w:rsidR="004F45B4" w:rsidRPr="004F45B4" w14:paraId="4FA94A29" w14:textId="77777777" w:rsidTr="008F1AED">
        <w:trPr>
          <w:trHeight w:val="397"/>
        </w:trPr>
        <w:tc>
          <w:tcPr>
            <w:tcW w:w="2806" w:type="dxa"/>
            <w:shd w:val="clear" w:color="auto" w:fill="DBE5F1" w:themeFill="accent1" w:themeFillTint="33"/>
            <w:vAlign w:val="center"/>
          </w:tcPr>
          <w:p w14:paraId="52A0D556" w14:textId="77777777" w:rsidR="004F45B4" w:rsidRPr="004F45B4" w:rsidRDefault="004F45B4" w:rsidP="008F1AED">
            <w:pPr>
              <w:rPr>
                <w:rFonts w:asciiTheme="minorHAnsi" w:hAnsiTheme="minorHAnsi" w:cstheme="minorHAnsi"/>
                <w:szCs w:val="20"/>
              </w:rPr>
            </w:pPr>
            <w:r w:rsidRPr="004F45B4">
              <w:rPr>
                <w:rFonts w:asciiTheme="minorHAnsi" w:hAnsiTheme="minorHAnsi" w:cstheme="minorHAnsi"/>
                <w:szCs w:val="20"/>
              </w:rPr>
              <w:t>Štatutárny zástupca</w:t>
            </w:r>
          </w:p>
        </w:tc>
        <w:tc>
          <w:tcPr>
            <w:tcW w:w="6255" w:type="dxa"/>
            <w:vAlign w:val="center"/>
          </w:tcPr>
          <w:p w14:paraId="7F25292B" w14:textId="77777777" w:rsidR="004F45B4" w:rsidRPr="004F45B4" w:rsidRDefault="004F45B4" w:rsidP="008F1AED">
            <w:pPr>
              <w:rPr>
                <w:rFonts w:asciiTheme="minorHAnsi" w:hAnsiTheme="minorHAnsi" w:cstheme="minorHAnsi"/>
                <w:i/>
                <w:iCs/>
                <w:szCs w:val="20"/>
              </w:rPr>
            </w:pPr>
          </w:p>
        </w:tc>
      </w:tr>
      <w:tr w:rsidR="004F45B4" w:rsidRPr="004F45B4" w14:paraId="5365A73C" w14:textId="77777777" w:rsidTr="008F1AED">
        <w:trPr>
          <w:trHeight w:val="397"/>
        </w:trPr>
        <w:tc>
          <w:tcPr>
            <w:tcW w:w="2806" w:type="dxa"/>
            <w:shd w:val="clear" w:color="auto" w:fill="DBE5F1" w:themeFill="accent1" w:themeFillTint="33"/>
            <w:vAlign w:val="center"/>
          </w:tcPr>
          <w:p w14:paraId="2C8EE455" w14:textId="77777777" w:rsidR="004F45B4" w:rsidRPr="004F45B4" w:rsidRDefault="004F45B4"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255" w:type="dxa"/>
            <w:vAlign w:val="center"/>
          </w:tcPr>
          <w:p w14:paraId="00DA57C4" w14:textId="77777777" w:rsidR="004F45B4" w:rsidRPr="004F45B4" w:rsidRDefault="004F45B4" w:rsidP="008F1AED">
            <w:pPr>
              <w:rPr>
                <w:rFonts w:asciiTheme="minorHAnsi" w:hAnsiTheme="minorHAnsi" w:cstheme="minorHAnsi"/>
                <w:i/>
                <w:iCs/>
                <w:color w:val="000000" w:themeColor="text1"/>
                <w:szCs w:val="20"/>
              </w:rPr>
            </w:pPr>
          </w:p>
        </w:tc>
      </w:tr>
      <w:tr w:rsidR="004F45B4" w:rsidRPr="004F45B4" w14:paraId="1B586AC7" w14:textId="77777777" w:rsidTr="008F1AED">
        <w:trPr>
          <w:trHeight w:val="397"/>
        </w:trPr>
        <w:tc>
          <w:tcPr>
            <w:tcW w:w="2806" w:type="dxa"/>
            <w:shd w:val="clear" w:color="auto" w:fill="DBE5F1" w:themeFill="accent1" w:themeFillTint="33"/>
            <w:vAlign w:val="center"/>
          </w:tcPr>
          <w:p w14:paraId="7DCD8901" w14:textId="77777777" w:rsidR="004F45B4" w:rsidRPr="004F45B4" w:rsidRDefault="004F45B4"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255" w:type="dxa"/>
            <w:vAlign w:val="center"/>
          </w:tcPr>
          <w:p w14:paraId="510DD95B" w14:textId="77777777" w:rsidR="004F45B4" w:rsidRPr="004F45B4" w:rsidRDefault="004F45B4" w:rsidP="008F1AED">
            <w:pPr>
              <w:rPr>
                <w:rFonts w:asciiTheme="minorHAnsi" w:hAnsiTheme="minorHAnsi" w:cstheme="minorHAnsi"/>
                <w:i/>
                <w:iCs/>
                <w:color w:val="000000" w:themeColor="text1"/>
                <w:szCs w:val="20"/>
              </w:rPr>
            </w:pPr>
          </w:p>
        </w:tc>
      </w:tr>
      <w:tr w:rsidR="004F45B4" w:rsidRPr="004F45B4" w14:paraId="6E6C8869" w14:textId="77777777" w:rsidTr="008F1AED">
        <w:trPr>
          <w:trHeight w:val="397"/>
        </w:trPr>
        <w:tc>
          <w:tcPr>
            <w:tcW w:w="2806" w:type="dxa"/>
            <w:shd w:val="clear" w:color="auto" w:fill="DBE5F1" w:themeFill="accent1" w:themeFillTint="33"/>
            <w:vAlign w:val="center"/>
          </w:tcPr>
          <w:p w14:paraId="2A050B4B" w14:textId="77777777" w:rsidR="004F45B4" w:rsidRPr="004F45B4" w:rsidRDefault="004F45B4"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255" w:type="dxa"/>
            <w:vAlign w:val="center"/>
          </w:tcPr>
          <w:p w14:paraId="1E8EFC2A" w14:textId="77777777" w:rsidR="004F45B4" w:rsidRPr="004F45B4" w:rsidRDefault="004F45B4" w:rsidP="008F1AED">
            <w:pPr>
              <w:rPr>
                <w:rFonts w:asciiTheme="minorHAnsi" w:hAnsiTheme="minorHAnsi" w:cstheme="minorHAnsi"/>
                <w:i/>
                <w:iCs/>
                <w:color w:val="000000" w:themeColor="text1"/>
                <w:szCs w:val="20"/>
              </w:rPr>
            </w:pPr>
          </w:p>
        </w:tc>
      </w:tr>
    </w:tbl>
    <w:p w14:paraId="54BA03FA" w14:textId="77777777" w:rsidR="004F45B4" w:rsidRPr="004F45B4" w:rsidRDefault="004F45B4" w:rsidP="004F45B4">
      <w:pPr>
        <w:spacing w:before="120" w:after="120"/>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4F45B4" w:rsidRPr="004F45B4" w14:paraId="690F8BC8" w14:textId="77777777" w:rsidTr="008F1AED">
        <w:trPr>
          <w:trHeight w:val="397"/>
        </w:trPr>
        <w:tc>
          <w:tcPr>
            <w:tcW w:w="2757" w:type="dxa"/>
            <w:shd w:val="clear" w:color="auto" w:fill="DBE5F1" w:themeFill="accent1" w:themeFillTint="33"/>
            <w:vAlign w:val="center"/>
          </w:tcPr>
          <w:p w14:paraId="7F3773F2" w14:textId="77777777" w:rsidR="004F45B4" w:rsidRPr="004F45B4" w:rsidRDefault="004F45B4" w:rsidP="008F1AED">
            <w:pPr>
              <w:rPr>
                <w:rFonts w:asciiTheme="minorHAnsi" w:hAnsiTheme="minorHAnsi" w:cstheme="minorHAnsi"/>
                <w:szCs w:val="20"/>
              </w:rPr>
            </w:pPr>
            <w:r w:rsidRPr="004F45B4">
              <w:rPr>
                <w:rFonts w:asciiTheme="minorHAnsi" w:hAnsiTheme="minorHAnsi" w:cstheme="minorHAnsi"/>
                <w:szCs w:val="20"/>
              </w:rPr>
              <w:t>Predmet zákazky</w:t>
            </w:r>
          </w:p>
        </w:tc>
        <w:tc>
          <w:tcPr>
            <w:tcW w:w="6304" w:type="dxa"/>
            <w:vAlign w:val="center"/>
          </w:tcPr>
          <w:p w14:paraId="0D67FADC" w14:textId="77777777" w:rsidR="004F45B4" w:rsidRPr="004F45B4" w:rsidRDefault="004F45B4" w:rsidP="008F1AED">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2B20B797" w14:textId="77777777" w:rsidR="008F2C5A" w:rsidRPr="004F45B4" w:rsidRDefault="008F2C5A" w:rsidP="008F2C5A">
      <w:pPr>
        <w:jc w:val="both"/>
        <w:rPr>
          <w:rFonts w:asciiTheme="minorHAnsi" w:hAnsiTheme="minorHAnsi" w:cstheme="minorHAnsi"/>
          <w:sz w:val="20"/>
          <w:szCs w:val="20"/>
        </w:rPr>
      </w:pPr>
    </w:p>
    <w:p w14:paraId="212FDAA6" w14:textId="77777777" w:rsidR="008F2C5A" w:rsidRPr="004F45B4" w:rsidRDefault="008F2C5A" w:rsidP="0001419D">
      <w:pPr>
        <w:pStyle w:val="Odsekzoznamu"/>
        <w:widowControl/>
        <w:numPr>
          <w:ilvl w:val="0"/>
          <w:numId w:val="22"/>
        </w:numPr>
        <w:autoSpaceDE/>
        <w:autoSpaceDN/>
        <w:ind w:left="284" w:hanging="284"/>
        <w:contextualSpacing/>
        <w:jc w:val="both"/>
        <w:rPr>
          <w:rFonts w:asciiTheme="minorHAnsi" w:hAnsiTheme="minorHAnsi" w:cstheme="minorHAnsi"/>
          <w:sz w:val="20"/>
          <w:szCs w:val="20"/>
        </w:rPr>
      </w:pPr>
      <w:r w:rsidRPr="004F45B4">
        <w:rPr>
          <w:rFonts w:asciiTheme="minorHAnsi" w:hAnsiTheme="minorHAnsi" w:cstheme="minorHAnsi"/>
          <w:sz w:val="20"/>
          <w:szCs w:val="20"/>
        </w:rPr>
        <w:t>v zmysle § 32 ods. 7 ZVO čestne vyhlasuje, že inými osobami ako osobami podľa § 32 ods. 1 písm. a) ZVO hospodárskeho subjektu sú nasledovné osoby:</w:t>
      </w:r>
    </w:p>
    <w:p w14:paraId="43E3CE06" w14:textId="77777777" w:rsidR="008F2C5A" w:rsidRPr="004F45B4" w:rsidRDefault="008F2C5A" w:rsidP="008F2C5A">
      <w:pPr>
        <w:jc w:val="both"/>
        <w:rPr>
          <w:rFonts w:asciiTheme="minorHAnsi" w:hAnsiTheme="minorHAnsi" w:cstheme="minorHAnsi"/>
          <w:b/>
          <w:sz w:val="20"/>
          <w:szCs w:val="20"/>
        </w:rPr>
      </w:pPr>
    </w:p>
    <w:p w14:paraId="15638D1B" w14:textId="77777777" w:rsidR="008F2C5A" w:rsidRPr="004F45B4" w:rsidRDefault="008F2C5A" w:rsidP="0001419D">
      <w:pPr>
        <w:pStyle w:val="Odsekzoznamu"/>
        <w:widowControl/>
        <w:numPr>
          <w:ilvl w:val="0"/>
          <w:numId w:val="20"/>
        </w:numPr>
        <w:autoSpaceDE/>
        <w:autoSpaceDN/>
        <w:contextualSpacing/>
        <w:jc w:val="both"/>
        <w:rPr>
          <w:rFonts w:asciiTheme="minorHAnsi" w:hAnsiTheme="minorHAnsi" w:cstheme="minorHAnsi"/>
          <w:bCs/>
          <w:sz w:val="20"/>
          <w:szCs w:val="20"/>
          <w:highlight w:val="yellow"/>
        </w:rPr>
      </w:pPr>
      <w:r w:rsidRPr="004F45B4">
        <w:rPr>
          <w:rFonts w:asciiTheme="minorHAnsi" w:hAnsiTheme="minorHAnsi" w:cstheme="minorHAnsi"/>
          <w:bCs/>
          <w:sz w:val="20"/>
          <w:szCs w:val="20"/>
          <w:highlight w:val="yellow"/>
        </w:rPr>
        <w:t xml:space="preserve">...............................................................      </w:t>
      </w:r>
    </w:p>
    <w:p w14:paraId="6AC6CECF" w14:textId="7F56D0DD" w:rsidR="008F2C5A" w:rsidRPr="004F45B4" w:rsidRDefault="008F2C5A" w:rsidP="00B053A8">
      <w:pPr>
        <w:spacing w:after="120"/>
        <w:ind w:left="360" w:firstLine="348"/>
        <w:jc w:val="both"/>
        <w:rPr>
          <w:rFonts w:asciiTheme="minorHAnsi" w:hAnsiTheme="minorHAnsi" w:cstheme="minorHAnsi"/>
          <w:bCs/>
          <w:sz w:val="20"/>
          <w:szCs w:val="20"/>
        </w:rPr>
      </w:pPr>
      <w:r w:rsidRPr="004F45B4">
        <w:rPr>
          <w:rFonts w:asciiTheme="minorHAnsi" w:hAnsiTheme="minorHAnsi" w:cstheme="minorHAnsi"/>
          <w:bCs/>
          <w:sz w:val="20"/>
          <w:szCs w:val="20"/>
        </w:rPr>
        <w:t>titul, meno, priezvisko</w:t>
      </w:r>
    </w:p>
    <w:p w14:paraId="67F8C991" w14:textId="77777777" w:rsidR="008F2C5A" w:rsidRPr="004F45B4" w:rsidRDefault="008F2C5A" w:rsidP="0001419D">
      <w:pPr>
        <w:pStyle w:val="Odsekzoznamu"/>
        <w:widowControl/>
        <w:numPr>
          <w:ilvl w:val="0"/>
          <w:numId w:val="20"/>
        </w:numPr>
        <w:autoSpaceDE/>
        <w:autoSpaceDN/>
        <w:contextualSpacing/>
        <w:jc w:val="both"/>
        <w:rPr>
          <w:rFonts w:asciiTheme="minorHAnsi" w:hAnsiTheme="minorHAnsi" w:cstheme="minorHAnsi"/>
          <w:bCs/>
          <w:sz w:val="20"/>
          <w:szCs w:val="20"/>
          <w:highlight w:val="yellow"/>
        </w:rPr>
      </w:pPr>
      <w:r w:rsidRPr="004F45B4">
        <w:rPr>
          <w:rFonts w:asciiTheme="minorHAnsi" w:hAnsiTheme="minorHAnsi" w:cstheme="minorHAnsi"/>
          <w:bCs/>
          <w:sz w:val="20"/>
          <w:szCs w:val="20"/>
          <w:highlight w:val="yellow"/>
        </w:rPr>
        <w:t xml:space="preserve">...............................................................      </w:t>
      </w:r>
    </w:p>
    <w:p w14:paraId="619949A3" w14:textId="4097B65B" w:rsidR="008F2C5A" w:rsidRPr="004F45B4" w:rsidRDefault="008F2C5A" w:rsidP="00B053A8">
      <w:pPr>
        <w:spacing w:after="120"/>
        <w:ind w:left="360" w:firstLine="348"/>
        <w:jc w:val="both"/>
        <w:rPr>
          <w:rFonts w:asciiTheme="minorHAnsi" w:hAnsiTheme="minorHAnsi" w:cstheme="minorHAnsi"/>
          <w:bCs/>
          <w:sz w:val="20"/>
          <w:szCs w:val="20"/>
        </w:rPr>
      </w:pPr>
      <w:r w:rsidRPr="004F45B4">
        <w:rPr>
          <w:rFonts w:asciiTheme="minorHAnsi" w:hAnsiTheme="minorHAnsi" w:cstheme="minorHAnsi"/>
          <w:bCs/>
          <w:sz w:val="20"/>
          <w:szCs w:val="20"/>
        </w:rPr>
        <w:t>titul, meno, priezvisko</w:t>
      </w:r>
    </w:p>
    <w:p w14:paraId="50AAD63E" w14:textId="77777777" w:rsidR="008F2C5A" w:rsidRPr="004F45B4" w:rsidRDefault="008F2C5A" w:rsidP="0001419D">
      <w:pPr>
        <w:pStyle w:val="Odsekzoznamu"/>
        <w:widowControl/>
        <w:numPr>
          <w:ilvl w:val="0"/>
          <w:numId w:val="20"/>
        </w:numPr>
        <w:autoSpaceDE/>
        <w:autoSpaceDN/>
        <w:contextualSpacing/>
        <w:jc w:val="both"/>
        <w:rPr>
          <w:rFonts w:asciiTheme="minorHAnsi" w:hAnsiTheme="minorHAnsi" w:cstheme="minorHAnsi"/>
          <w:bCs/>
          <w:sz w:val="20"/>
          <w:szCs w:val="20"/>
          <w:highlight w:val="yellow"/>
        </w:rPr>
      </w:pPr>
      <w:r w:rsidRPr="004F45B4">
        <w:rPr>
          <w:rFonts w:asciiTheme="minorHAnsi" w:hAnsiTheme="minorHAnsi" w:cstheme="minorHAnsi"/>
          <w:bCs/>
          <w:sz w:val="20"/>
          <w:szCs w:val="20"/>
          <w:highlight w:val="yellow"/>
        </w:rPr>
        <w:t xml:space="preserve">...............................................................      </w:t>
      </w:r>
    </w:p>
    <w:p w14:paraId="5E6F5AFF" w14:textId="173B9581" w:rsidR="008F2C5A" w:rsidRPr="004F45B4" w:rsidRDefault="008F2C5A" w:rsidP="00B053A8">
      <w:pPr>
        <w:spacing w:after="120"/>
        <w:ind w:left="360" w:firstLine="348"/>
        <w:jc w:val="both"/>
        <w:rPr>
          <w:rFonts w:asciiTheme="minorHAnsi" w:hAnsiTheme="minorHAnsi" w:cstheme="minorHAnsi"/>
          <w:bCs/>
          <w:sz w:val="20"/>
          <w:szCs w:val="20"/>
        </w:rPr>
      </w:pPr>
      <w:r w:rsidRPr="004F45B4">
        <w:rPr>
          <w:rFonts w:asciiTheme="minorHAnsi" w:hAnsiTheme="minorHAnsi" w:cstheme="minorHAnsi"/>
          <w:bCs/>
          <w:sz w:val="20"/>
          <w:szCs w:val="20"/>
        </w:rPr>
        <w:t>titul, meno, priezvisko</w:t>
      </w:r>
    </w:p>
    <w:p w14:paraId="5F039C09" w14:textId="77777777" w:rsidR="00595D6E" w:rsidRDefault="00595D6E" w:rsidP="008F2C5A">
      <w:pPr>
        <w:jc w:val="both"/>
        <w:rPr>
          <w:rFonts w:asciiTheme="minorHAnsi" w:hAnsiTheme="minorHAnsi" w:cstheme="minorHAnsi"/>
          <w:bCs/>
          <w:i/>
          <w:iCs/>
          <w:sz w:val="20"/>
          <w:szCs w:val="20"/>
        </w:rPr>
      </w:pPr>
    </w:p>
    <w:p w14:paraId="609B4A7D" w14:textId="09ECBBE8" w:rsidR="008F2C5A" w:rsidRPr="004F45B4" w:rsidRDefault="008F2C5A" w:rsidP="008F2C5A">
      <w:pPr>
        <w:jc w:val="both"/>
        <w:rPr>
          <w:rFonts w:asciiTheme="minorHAnsi" w:hAnsiTheme="minorHAnsi" w:cstheme="minorHAnsi"/>
          <w:bCs/>
          <w:i/>
          <w:iCs/>
          <w:sz w:val="20"/>
          <w:szCs w:val="20"/>
        </w:rPr>
      </w:pPr>
      <w:r w:rsidRPr="004F45B4">
        <w:rPr>
          <w:rFonts w:asciiTheme="minorHAnsi" w:hAnsiTheme="minorHAnsi" w:cstheme="minorHAnsi"/>
          <w:bCs/>
          <w:i/>
          <w:iCs/>
          <w:sz w:val="20"/>
          <w:szCs w:val="20"/>
        </w:rPr>
        <w:t>(</w:t>
      </w:r>
      <w:r w:rsidR="0044197C">
        <w:rPr>
          <w:rFonts w:asciiTheme="minorHAnsi" w:hAnsiTheme="minorHAnsi" w:cstheme="minorHAnsi"/>
          <w:bCs/>
          <w:i/>
          <w:iCs/>
          <w:sz w:val="20"/>
          <w:szCs w:val="20"/>
        </w:rPr>
        <w:t>v prípade uvedenia právnickej osoby, uveďte aj štatutárny orgán, členov štatutárneho orgánu, členov dozorného orgánu a/alebo prokuristov v tejto právnickej osobe</w:t>
      </w:r>
      <w:r w:rsidRPr="004F45B4">
        <w:rPr>
          <w:rFonts w:asciiTheme="minorHAnsi" w:hAnsiTheme="minorHAnsi" w:cstheme="minorHAnsi"/>
          <w:bCs/>
          <w:i/>
          <w:iCs/>
          <w:sz w:val="20"/>
          <w:szCs w:val="20"/>
        </w:rPr>
        <w:t>)</w:t>
      </w:r>
    </w:p>
    <w:p w14:paraId="408583FD" w14:textId="77777777" w:rsidR="008F2C5A" w:rsidRPr="004F45B4" w:rsidRDefault="008F2C5A" w:rsidP="008F2C5A">
      <w:pPr>
        <w:jc w:val="both"/>
        <w:rPr>
          <w:rFonts w:asciiTheme="minorHAnsi" w:hAnsiTheme="minorHAnsi" w:cstheme="minorHAnsi"/>
          <w:b/>
          <w:sz w:val="20"/>
          <w:szCs w:val="20"/>
        </w:rPr>
      </w:pPr>
    </w:p>
    <w:p w14:paraId="5D254DEF" w14:textId="77777777" w:rsidR="008F2C5A" w:rsidRPr="004F45B4" w:rsidRDefault="008F2C5A" w:rsidP="0001419D">
      <w:pPr>
        <w:pStyle w:val="Odsekzoznamu"/>
        <w:widowControl/>
        <w:numPr>
          <w:ilvl w:val="0"/>
          <w:numId w:val="22"/>
        </w:numPr>
        <w:autoSpaceDE/>
        <w:autoSpaceDN/>
        <w:ind w:left="284" w:hanging="284"/>
        <w:contextualSpacing/>
        <w:jc w:val="both"/>
        <w:rPr>
          <w:rFonts w:asciiTheme="minorHAnsi" w:hAnsiTheme="minorHAnsi" w:cstheme="minorHAnsi"/>
          <w:bCs/>
          <w:sz w:val="20"/>
          <w:szCs w:val="20"/>
        </w:rPr>
      </w:pPr>
      <w:r w:rsidRPr="004F45B4">
        <w:rPr>
          <w:rFonts w:asciiTheme="minorHAnsi" w:hAnsiTheme="minorHAnsi" w:cstheme="minorHAnsi"/>
          <w:bCs/>
          <w:sz w:val="20"/>
          <w:szCs w:val="20"/>
        </w:rPr>
        <w:t xml:space="preserve">Hospodársky subjekt zároveň čestne vyhlasuje, že </w:t>
      </w:r>
      <w:r w:rsidRPr="004F45B4">
        <w:rPr>
          <w:rFonts w:asciiTheme="minorHAnsi" w:hAnsiTheme="minorHAnsi" w:cstheme="minorHAnsi"/>
          <w:bCs/>
          <w:sz w:val="20"/>
          <w:szCs w:val="20"/>
          <w:u w:val="single"/>
        </w:rPr>
        <w:t>všetky vyššie uvedené osoby spĺňajú podmienku účasti podľa § 32 ods. 1 písm. a) ZVO</w:t>
      </w:r>
      <w:r w:rsidRPr="004F45B4">
        <w:rPr>
          <w:rFonts w:asciiTheme="minorHAnsi" w:hAnsiTheme="minorHAnsi" w:cstheme="minorHAnsi"/>
          <w:bCs/>
          <w:sz w:val="20"/>
          <w:szCs w:val="20"/>
        </w:rPr>
        <w:t>.</w:t>
      </w:r>
    </w:p>
    <w:p w14:paraId="7B2BBF89" w14:textId="77777777" w:rsidR="008F2C5A" w:rsidRPr="004F45B4" w:rsidRDefault="008F2C5A" w:rsidP="008F2C5A">
      <w:pPr>
        <w:rPr>
          <w:rFonts w:asciiTheme="minorHAnsi" w:hAnsiTheme="minorHAnsi" w:cstheme="minorHAnsi"/>
          <w:sz w:val="20"/>
          <w:szCs w:val="20"/>
        </w:rPr>
      </w:pPr>
    </w:p>
    <w:p w14:paraId="25C5DD34" w14:textId="77777777" w:rsidR="005625E3" w:rsidRPr="004F45B4" w:rsidRDefault="005625E3" w:rsidP="005625E3">
      <w:pPr>
        <w:pStyle w:val="Zkladntext"/>
        <w:spacing w:before="99"/>
        <w:rPr>
          <w:rFonts w:asciiTheme="minorHAnsi" w:hAnsiTheme="minorHAnsi" w:cstheme="minorHAnsi"/>
          <w:sz w:val="20"/>
          <w:szCs w:val="20"/>
        </w:rPr>
      </w:pPr>
      <w:r w:rsidRPr="004F45B4">
        <w:rPr>
          <w:rFonts w:asciiTheme="minorHAnsi" w:hAnsiTheme="minorHAnsi" w:cstheme="minorHAnsi"/>
          <w:w w:val="105"/>
          <w:sz w:val="20"/>
          <w:szCs w:val="20"/>
        </w:rPr>
        <w:t>V .................... dňa ...........................</w:t>
      </w:r>
    </w:p>
    <w:p w14:paraId="32C3E4D0" w14:textId="77777777" w:rsidR="005625E3" w:rsidRPr="004F45B4" w:rsidRDefault="005625E3" w:rsidP="005625E3">
      <w:pPr>
        <w:pStyle w:val="Zkladntext"/>
        <w:spacing w:before="8"/>
        <w:rPr>
          <w:rFonts w:asciiTheme="minorHAnsi" w:hAnsiTheme="minorHAnsi" w:cstheme="minorHAnsi"/>
          <w:sz w:val="20"/>
          <w:szCs w:val="20"/>
        </w:rPr>
      </w:pPr>
    </w:p>
    <w:p w14:paraId="202DDFFF" w14:textId="77777777" w:rsidR="005625E3" w:rsidRPr="004F45B4" w:rsidRDefault="005625E3" w:rsidP="005625E3">
      <w:pPr>
        <w:pStyle w:val="Zkladntext"/>
        <w:ind w:left="4395"/>
        <w:rPr>
          <w:rFonts w:asciiTheme="minorHAnsi" w:hAnsiTheme="minorHAnsi" w:cstheme="minorHAnsi"/>
          <w:sz w:val="20"/>
          <w:szCs w:val="20"/>
        </w:rPr>
      </w:pPr>
      <w:r w:rsidRPr="004F45B4">
        <w:rPr>
          <w:rFonts w:asciiTheme="minorHAnsi" w:hAnsiTheme="minorHAnsi" w:cstheme="minorHAnsi"/>
          <w:w w:val="105"/>
          <w:sz w:val="20"/>
          <w:szCs w:val="20"/>
        </w:rPr>
        <w:t>................................................</w:t>
      </w:r>
    </w:p>
    <w:p w14:paraId="21CCF0DE" w14:textId="77777777" w:rsidR="00085375" w:rsidRPr="004F45B4" w:rsidRDefault="00085375" w:rsidP="005625E3">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highlight w:val="yellow"/>
        </w:rPr>
        <w:t>Uchádzač</w:t>
      </w:r>
    </w:p>
    <w:p w14:paraId="1AF70AB6" w14:textId="77F73A32" w:rsidR="005625E3" w:rsidRPr="004F45B4" w:rsidRDefault="00085375" w:rsidP="005625E3">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005625E3" w:rsidRPr="004F45B4">
        <w:rPr>
          <w:rFonts w:asciiTheme="minorHAnsi" w:hAnsiTheme="minorHAnsi" w:cstheme="minorHAnsi"/>
          <w:w w:val="105"/>
          <w:sz w:val="20"/>
          <w:szCs w:val="20"/>
          <w:highlight w:val="yellow"/>
        </w:rPr>
        <w:t>*</w:t>
      </w:r>
    </w:p>
    <w:p w14:paraId="1262B020" w14:textId="77777777" w:rsidR="005625E3" w:rsidRPr="004F45B4" w:rsidRDefault="005625E3" w:rsidP="005625E3">
      <w:pPr>
        <w:spacing w:before="120"/>
        <w:jc w:val="both"/>
        <w:rPr>
          <w:rFonts w:asciiTheme="minorHAnsi" w:eastAsia="Calibri" w:hAnsiTheme="minorHAnsi" w:cstheme="minorHAnsi"/>
          <w:iCs/>
          <w:sz w:val="20"/>
          <w:szCs w:val="20"/>
        </w:rPr>
      </w:pPr>
    </w:p>
    <w:p w14:paraId="44DC96E3" w14:textId="5215DFC1" w:rsidR="005625E3" w:rsidRPr="003335AA" w:rsidRDefault="005625E3" w:rsidP="003335AA">
      <w:pPr>
        <w:spacing w:line="244" w:lineRule="auto"/>
        <w:ind w:right="-6"/>
        <w:jc w:val="both"/>
        <w:rPr>
          <w:rFonts w:asciiTheme="minorHAnsi" w:hAnsiTheme="minorHAnsi" w:cstheme="minorHAnsi"/>
          <w:sz w:val="18"/>
          <w:szCs w:val="18"/>
        </w:rPr>
      </w:pPr>
      <w:r w:rsidRPr="004F45B4">
        <w:rPr>
          <w:rFonts w:asciiTheme="minorHAnsi" w:hAnsiTheme="minorHAnsi" w:cstheme="minorHAnsi"/>
          <w:iCs/>
          <w:sz w:val="18"/>
          <w:szCs w:val="18"/>
        </w:rPr>
        <w:t xml:space="preserve">*Podpis uchádzača, jeho štatutárneho orgánu alebo iného zástupcu uchádzača, ktorý je oprávnený konať v mene uchádzača v záväzkových </w:t>
      </w:r>
      <w:r w:rsidRPr="004F45B4">
        <w:rPr>
          <w:rFonts w:asciiTheme="minorHAnsi" w:hAnsiTheme="minorHAnsi" w:cstheme="minorHAnsi"/>
          <w:sz w:val="18"/>
          <w:szCs w:val="18"/>
        </w:rPr>
        <w:t>vzťahoch</w:t>
      </w:r>
      <w:r w:rsidRPr="004F45B4">
        <w:rPr>
          <w:rFonts w:asciiTheme="minorHAnsi" w:hAnsiTheme="minorHAnsi" w:cstheme="minorHAnsi"/>
          <w:iCs/>
          <w:sz w:val="18"/>
          <w:szCs w:val="18"/>
        </w:rPr>
        <w:t xml:space="preserve"> v súlade s dokladom o oprávnení podnikať</w:t>
      </w:r>
      <w:r w:rsidR="001B41C9">
        <w:rPr>
          <w:rFonts w:asciiTheme="minorHAnsi" w:hAnsiTheme="minorHAnsi" w:cstheme="minorHAnsi"/>
          <w:iCs/>
          <w:sz w:val="18"/>
          <w:szCs w:val="18"/>
        </w:rPr>
        <w:t>,</w:t>
      </w:r>
      <w:r w:rsidR="001B41C9" w:rsidRPr="001B41C9">
        <w:rPr>
          <w:rFonts w:asciiTheme="minorHAnsi" w:hAnsiTheme="minorHAnsi" w:cstheme="minorHAnsi"/>
          <w:iCs/>
          <w:sz w:val="18"/>
          <w:szCs w:val="18"/>
        </w:rPr>
        <w:t xml:space="preserve"> t. j. podľa toho, kto za uchádzača koná navonok, resp. na základe plnomocenstva.</w:t>
      </w:r>
      <w:r w:rsidRPr="004F45B4">
        <w:rPr>
          <w:rFonts w:asciiTheme="minorHAnsi" w:hAnsiTheme="minorHAnsi" w:cstheme="minorHAnsi"/>
          <w:iCs/>
          <w:sz w:val="18"/>
          <w:szCs w:val="18"/>
        </w:rPr>
        <w:t xml:space="preserve"> </w:t>
      </w:r>
      <w:r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Pr="004F45B4">
        <w:rPr>
          <w:rFonts w:asciiTheme="minorHAnsi" w:hAnsiTheme="minorHAnsi" w:cstheme="minorHAnsi"/>
          <w:sz w:val="18"/>
          <w:szCs w:val="18"/>
        </w:rPr>
        <w:br w:type="page"/>
      </w:r>
    </w:p>
    <w:p w14:paraId="15212317" w14:textId="0D031688" w:rsidR="00E65389" w:rsidRPr="004F45B4" w:rsidRDefault="00E65389" w:rsidP="005625E3">
      <w:pPr>
        <w:pStyle w:val="Nadpis2"/>
        <w:ind w:left="0"/>
        <w:rPr>
          <w:rFonts w:asciiTheme="minorHAnsi" w:hAnsiTheme="minorHAnsi" w:cstheme="minorHAnsi"/>
          <w:b/>
          <w:w w:val="105"/>
          <w:sz w:val="20"/>
          <w:szCs w:val="20"/>
        </w:rPr>
      </w:pPr>
      <w:bookmarkStart w:id="58" w:name="_Toc243986905"/>
      <w:r w:rsidRPr="004F45B4">
        <w:rPr>
          <w:rFonts w:asciiTheme="minorHAnsi" w:hAnsiTheme="minorHAnsi" w:cstheme="minorHAnsi"/>
          <w:w w:val="105"/>
          <w:sz w:val="20"/>
          <w:szCs w:val="20"/>
        </w:rPr>
        <w:lastRenderedPageBreak/>
        <w:t xml:space="preserve">Príloha č. 11 súťažných podkladov </w:t>
      </w:r>
      <w:r w:rsidR="00DD560B" w:rsidRPr="004F45B4">
        <w:rPr>
          <w:rFonts w:asciiTheme="minorHAnsi" w:hAnsiTheme="minorHAnsi" w:cstheme="minorHAnsi"/>
          <w:w w:val="105"/>
          <w:sz w:val="20"/>
          <w:szCs w:val="20"/>
        </w:rPr>
        <w:t xml:space="preserve">- </w:t>
      </w:r>
      <w:r w:rsidRPr="004F45B4">
        <w:rPr>
          <w:rFonts w:asciiTheme="minorHAnsi" w:hAnsiTheme="minorHAnsi" w:cstheme="minorHAnsi"/>
          <w:w w:val="105"/>
          <w:sz w:val="20"/>
          <w:szCs w:val="20"/>
        </w:rPr>
        <w:t>Dohoda o mlčanlivosti</w:t>
      </w:r>
      <w:bookmarkEnd w:id="58"/>
    </w:p>
    <w:p w14:paraId="53CFEB3B" w14:textId="77777777" w:rsidR="00684D05" w:rsidRPr="004F45B4" w:rsidRDefault="00684D05" w:rsidP="00FB12D5">
      <w:pPr>
        <w:rPr>
          <w:rFonts w:asciiTheme="minorHAnsi" w:hAnsiTheme="minorHAnsi" w:cstheme="minorHAnsi"/>
          <w:sz w:val="20"/>
          <w:szCs w:val="20"/>
        </w:rPr>
      </w:pPr>
    </w:p>
    <w:p w14:paraId="6D466A98" w14:textId="77777777" w:rsidR="00666991" w:rsidRPr="004F45B4" w:rsidRDefault="00666991" w:rsidP="004F45B4">
      <w:pPr>
        <w:jc w:val="center"/>
        <w:rPr>
          <w:rFonts w:asciiTheme="minorHAnsi" w:hAnsiTheme="minorHAnsi" w:cstheme="minorHAnsi"/>
          <w:b/>
          <w:bCs/>
          <w:sz w:val="24"/>
          <w:szCs w:val="24"/>
        </w:rPr>
      </w:pPr>
      <w:r w:rsidRPr="004F45B4">
        <w:rPr>
          <w:rFonts w:asciiTheme="minorHAnsi" w:hAnsiTheme="minorHAnsi" w:cstheme="minorHAnsi"/>
          <w:b/>
          <w:bCs/>
          <w:sz w:val="24"/>
          <w:szCs w:val="24"/>
        </w:rPr>
        <w:t>DOHODA O MLČANLIVOSTI</w:t>
      </w:r>
    </w:p>
    <w:p w14:paraId="41743E68" w14:textId="77777777" w:rsidR="00666991" w:rsidRPr="004F45B4" w:rsidRDefault="00666991" w:rsidP="00666991">
      <w:pPr>
        <w:pBdr>
          <w:bottom w:val="single" w:sz="4" w:space="1" w:color="auto"/>
        </w:pBdr>
        <w:spacing w:line="280" w:lineRule="atLeast"/>
        <w:jc w:val="center"/>
        <w:rPr>
          <w:rFonts w:asciiTheme="minorHAnsi" w:hAnsiTheme="minorHAnsi" w:cstheme="minorHAnsi"/>
          <w:sz w:val="20"/>
          <w:szCs w:val="20"/>
        </w:rPr>
      </w:pPr>
      <w:r w:rsidRPr="004F45B4">
        <w:rPr>
          <w:rFonts w:asciiTheme="minorHAnsi" w:hAnsiTheme="minorHAnsi" w:cstheme="minorHAnsi"/>
          <w:sz w:val="20"/>
          <w:szCs w:val="20"/>
        </w:rPr>
        <w:t>uzatvorená podľa § 269 ods. 2 zákona č. 513/1991 Zb. Obchodný zákonník v znení neskorších predpisov (ďalej len „</w:t>
      </w:r>
      <w:r w:rsidRPr="004F45B4">
        <w:rPr>
          <w:rFonts w:asciiTheme="minorHAnsi" w:hAnsiTheme="minorHAnsi" w:cstheme="minorHAnsi"/>
          <w:b/>
          <w:sz w:val="20"/>
          <w:szCs w:val="20"/>
        </w:rPr>
        <w:t>Obchodný zákonník</w:t>
      </w:r>
      <w:r w:rsidRPr="004F45B4">
        <w:rPr>
          <w:rFonts w:asciiTheme="minorHAnsi" w:hAnsiTheme="minorHAnsi" w:cstheme="minorHAnsi"/>
          <w:sz w:val="20"/>
          <w:szCs w:val="20"/>
        </w:rPr>
        <w:t>“)</w:t>
      </w:r>
    </w:p>
    <w:p w14:paraId="238AF8EB" w14:textId="77777777" w:rsidR="00666991" w:rsidRPr="004F45B4" w:rsidRDefault="00666991" w:rsidP="00666991">
      <w:pPr>
        <w:pBdr>
          <w:bottom w:val="single" w:sz="4" w:space="1" w:color="auto"/>
        </w:pBdr>
        <w:spacing w:line="280" w:lineRule="atLeast"/>
        <w:jc w:val="center"/>
        <w:rPr>
          <w:rFonts w:asciiTheme="minorHAnsi" w:hAnsiTheme="minorHAnsi" w:cstheme="minorHAnsi"/>
          <w:sz w:val="20"/>
          <w:szCs w:val="20"/>
        </w:rPr>
      </w:pPr>
      <w:r w:rsidRPr="004F45B4">
        <w:rPr>
          <w:rFonts w:asciiTheme="minorHAnsi" w:hAnsiTheme="minorHAnsi" w:cstheme="minorHAnsi"/>
          <w:sz w:val="20"/>
          <w:szCs w:val="20"/>
        </w:rPr>
        <w:t>(ďalej len „</w:t>
      </w:r>
      <w:r w:rsidRPr="004F45B4">
        <w:rPr>
          <w:rFonts w:asciiTheme="minorHAnsi" w:hAnsiTheme="minorHAnsi" w:cstheme="minorHAnsi"/>
          <w:b/>
          <w:sz w:val="20"/>
          <w:szCs w:val="20"/>
        </w:rPr>
        <w:t>Dohoda</w:t>
      </w:r>
      <w:r w:rsidRPr="004F45B4">
        <w:rPr>
          <w:rFonts w:asciiTheme="minorHAnsi" w:hAnsiTheme="minorHAnsi" w:cstheme="minorHAnsi"/>
          <w:sz w:val="20"/>
          <w:szCs w:val="20"/>
        </w:rPr>
        <w:t>“)</w:t>
      </w:r>
    </w:p>
    <w:p w14:paraId="257C20BF" w14:textId="77777777" w:rsidR="00666991" w:rsidRPr="004F45B4" w:rsidRDefault="00666991" w:rsidP="00666991">
      <w:pPr>
        <w:spacing w:line="280" w:lineRule="atLeast"/>
        <w:rPr>
          <w:rFonts w:asciiTheme="minorHAnsi" w:hAnsiTheme="minorHAnsi" w:cstheme="minorHAnsi"/>
          <w:sz w:val="20"/>
          <w:szCs w:val="20"/>
        </w:rPr>
      </w:pPr>
    </w:p>
    <w:p w14:paraId="2600FCE8" w14:textId="77777777" w:rsidR="00666991" w:rsidRPr="004F45B4" w:rsidRDefault="00666991" w:rsidP="00666991">
      <w:pPr>
        <w:tabs>
          <w:tab w:val="left" w:pos="851"/>
        </w:tabs>
        <w:spacing w:line="280" w:lineRule="atLeast"/>
        <w:ind w:left="426"/>
        <w:jc w:val="center"/>
        <w:rPr>
          <w:rFonts w:asciiTheme="minorHAnsi" w:hAnsiTheme="minorHAnsi" w:cstheme="minorHAnsi"/>
          <w:sz w:val="20"/>
          <w:szCs w:val="20"/>
        </w:rPr>
      </w:pPr>
      <w:r w:rsidRPr="004F45B4">
        <w:rPr>
          <w:rFonts w:asciiTheme="minorHAnsi" w:hAnsiTheme="minorHAnsi" w:cstheme="minorHAnsi"/>
          <w:sz w:val="20"/>
          <w:szCs w:val="20"/>
        </w:rPr>
        <w:t>medzi:</w:t>
      </w:r>
    </w:p>
    <w:p w14:paraId="0EF308A1" w14:textId="77777777" w:rsidR="00666991" w:rsidRPr="004F45B4" w:rsidRDefault="00666991" w:rsidP="00666991">
      <w:pPr>
        <w:tabs>
          <w:tab w:val="left" w:pos="851"/>
        </w:tabs>
        <w:spacing w:line="280" w:lineRule="atLeast"/>
        <w:rPr>
          <w:rFonts w:asciiTheme="minorHAnsi" w:hAnsiTheme="minorHAnsi" w:cstheme="minorHAnsi"/>
          <w:sz w:val="20"/>
          <w:szCs w:val="20"/>
        </w:rPr>
      </w:pPr>
    </w:p>
    <w:p w14:paraId="1C9ED2BF" w14:textId="3791DC59" w:rsidR="00666991" w:rsidRPr="004F45B4" w:rsidRDefault="00666991" w:rsidP="00666991">
      <w:pPr>
        <w:spacing w:line="280" w:lineRule="atLeast"/>
        <w:rPr>
          <w:rFonts w:asciiTheme="minorHAnsi" w:hAnsiTheme="minorHAnsi" w:cstheme="minorHAnsi"/>
          <w:b/>
          <w:sz w:val="20"/>
          <w:szCs w:val="20"/>
        </w:rPr>
      </w:pPr>
      <w:r w:rsidRPr="004F45B4">
        <w:rPr>
          <w:rFonts w:asciiTheme="minorHAnsi" w:hAnsiTheme="minorHAnsi" w:cstheme="minorHAnsi"/>
          <w:b/>
          <w:sz w:val="20"/>
          <w:szCs w:val="20"/>
        </w:rPr>
        <w:tab/>
      </w:r>
      <w:r w:rsidRPr="004F45B4">
        <w:rPr>
          <w:rFonts w:asciiTheme="minorHAnsi" w:hAnsiTheme="minorHAnsi" w:cstheme="minorHAnsi"/>
          <w:b/>
          <w:sz w:val="20"/>
          <w:szCs w:val="20"/>
        </w:rPr>
        <w:tab/>
      </w:r>
      <w:r w:rsidRPr="004F45B4">
        <w:rPr>
          <w:rFonts w:asciiTheme="minorHAnsi" w:hAnsiTheme="minorHAnsi" w:cstheme="minorHAnsi"/>
          <w:b/>
          <w:sz w:val="20"/>
          <w:szCs w:val="20"/>
        </w:rPr>
        <w:tab/>
      </w:r>
    </w:p>
    <w:p w14:paraId="5A95BC1F" w14:textId="070B5765" w:rsidR="00666991" w:rsidRPr="004F45B4" w:rsidRDefault="00666991" w:rsidP="00666991">
      <w:pPr>
        <w:pStyle w:val="ListParagraph3"/>
        <w:spacing w:after="0" w:line="288" w:lineRule="auto"/>
        <w:ind w:left="567" w:right="-149"/>
        <w:jc w:val="both"/>
        <w:rPr>
          <w:rFonts w:asciiTheme="minorHAnsi" w:hAnsiTheme="minorHAnsi" w:cstheme="minorHAnsi"/>
          <w:sz w:val="20"/>
          <w:szCs w:val="20"/>
        </w:rPr>
      </w:pPr>
      <w:r w:rsidRPr="004F45B4">
        <w:rPr>
          <w:rFonts w:asciiTheme="minorHAnsi" w:hAnsiTheme="minorHAnsi" w:cstheme="minorHAnsi"/>
          <w:b/>
          <w:sz w:val="20"/>
          <w:szCs w:val="20"/>
        </w:rPr>
        <w:t xml:space="preserve">Prijímateľ: </w:t>
      </w:r>
      <w:r w:rsidRPr="004F45B4">
        <w:rPr>
          <w:rFonts w:asciiTheme="minorHAnsi" w:hAnsiTheme="minorHAnsi" w:cstheme="minorHAnsi"/>
          <w:b/>
          <w:sz w:val="20"/>
          <w:szCs w:val="20"/>
        </w:rPr>
        <w:tab/>
      </w:r>
      <w:r w:rsidRPr="004F45B4">
        <w:rPr>
          <w:rFonts w:asciiTheme="minorHAnsi" w:hAnsiTheme="minorHAnsi" w:cstheme="minorHAnsi"/>
          <w:b/>
          <w:sz w:val="20"/>
          <w:szCs w:val="20"/>
        </w:rPr>
        <w:tab/>
      </w:r>
      <w:r w:rsidRPr="004F45B4">
        <w:rPr>
          <w:rFonts w:asciiTheme="minorHAnsi" w:hAnsiTheme="minorHAnsi" w:cstheme="minorHAnsi"/>
          <w:sz w:val="20"/>
          <w:szCs w:val="20"/>
          <w:highlight w:val="yellow"/>
        </w:rPr>
        <w:t>[•]</w:t>
      </w:r>
    </w:p>
    <w:p w14:paraId="3D5EDAC3" w14:textId="59246B52" w:rsidR="00666991" w:rsidRPr="004F45B4" w:rsidRDefault="00666991" w:rsidP="00666991">
      <w:pPr>
        <w:tabs>
          <w:tab w:val="left" w:pos="284"/>
          <w:tab w:val="left" w:pos="567"/>
        </w:tabs>
        <w:spacing w:line="288" w:lineRule="auto"/>
        <w:ind w:left="567"/>
        <w:jc w:val="both"/>
        <w:rPr>
          <w:rFonts w:asciiTheme="minorHAnsi" w:hAnsiTheme="minorHAnsi" w:cstheme="minorHAnsi"/>
          <w:sz w:val="20"/>
          <w:szCs w:val="20"/>
        </w:rPr>
      </w:pPr>
      <w:r w:rsidRPr="004F45B4">
        <w:rPr>
          <w:rFonts w:asciiTheme="minorHAnsi" w:hAnsiTheme="minorHAnsi" w:cstheme="minorHAnsi"/>
          <w:sz w:val="20"/>
          <w:szCs w:val="20"/>
        </w:rPr>
        <w:t xml:space="preserve">Sídlo: </w:t>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highlight w:val="yellow"/>
        </w:rPr>
        <w:t>[•]</w:t>
      </w:r>
    </w:p>
    <w:p w14:paraId="7AFB3B16" w14:textId="65361A61" w:rsidR="00666991" w:rsidRPr="004F45B4" w:rsidRDefault="00666991" w:rsidP="00666991">
      <w:pPr>
        <w:tabs>
          <w:tab w:val="left" w:pos="284"/>
          <w:tab w:val="left" w:pos="567"/>
          <w:tab w:val="left" w:pos="2410"/>
        </w:tabs>
        <w:spacing w:line="288" w:lineRule="auto"/>
        <w:ind w:left="567"/>
        <w:jc w:val="both"/>
        <w:rPr>
          <w:rFonts w:asciiTheme="minorHAnsi" w:hAnsiTheme="minorHAnsi" w:cstheme="minorHAnsi"/>
          <w:b/>
          <w:sz w:val="20"/>
          <w:szCs w:val="20"/>
        </w:rPr>
      </w:pPr>
      <w:r w:rsidRPr="004F45B4">
        <w:rPr>
          <w:rFonts w:asciiTheme="minorHAnsi" w:hAnsiTheme="minorHAnsi" w:cstheme="minorHAnsi"/>
          <w:sz w:val="20"/>
          <w:szCs w:val="20"/>
        </w:rPr>
        <w:t xml:space="preserve">IČO: </w:t>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highlight w:val="yellow"/>
        </w:rPr>
        <w:t>[•]</w:t>
      </w:r>
    </w:p>
    <w:p w14:paraId="1316A971" w14:textId="679EE329" w:rsidR="00666991" w:rsidRPr="004F45B4" w:rsidRDefault="00666991" w:rsidP="00666991">
      <w:pPr>
        <w:tabs>
          <w:tab w:val="left" w:pos="567"/>
          <w:tab w:val="left" w:pos="2410"/>
        </w:tabs>
        <w:spacing w:line="288" w:lineRule="auto"/>
        <w:ind w:left="567"/>
        <w:jc w:val="both"/>
        <w:rPr>
          <w:rFonts w:asciiTheme="minorHAnsi" w:hAnsiTheme="minorHAnsi" w:cstheme="minorHAnsi"/>
          <w:sz w:val="20"/>
          <w:szCs w:val="20"/>
        </w:rPr>
      </w:pPr>
      <w:r w:rsidRPr="004F45B4">
        <w:rPr>
          <w:rFonts w:asciiTheme="minorHAnsi" w:hAnsiTheme="minorHAnsi" w:cstheme="minorHAnsi"/>
          <w:sz w:val="20"/>
          <w:szCs w:val="20"/>
        </w:rPr>
        <w:t>DIČ:</w:t>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highlight w:val="yellow"/>
        </w:rPr>
        <w:t>[•]</w:t>
      </w:r>
    </w:p>
    <w:p w14:paraId="676EFDA2" w14:textId="557D99A0" w:rsidR="00666991" w:rsidRPr="004F45B4" w:rsidRDefault="00666991" w:rsidP="00666991">
      <w:pPr>
        <w:tabs>
          <w:tab w:val="left" w:pos="567"/>
          <w:tab w:val="left" w:pos="2410"/>
        </w:tabs>
        <w:spacing w:line="288" w:lineRule="auto"/>
        <w:ind w:left="567"/>
        <w:jc w:val="both"/>
        <w:rPr>
          <w:rFonts w:asciiTheme="minorHAnsi" w:hAnsiTheme="minorHAnsi" w:cstheme="minorHAnsi"/>
          <w:sz w:val="20"/>
          <w:szCs w:val="20"/>
        </w:rPr>
      </w:pPr>
      <w:r w:rsidRPr="004F45B4">
        <w:rPr>
          <w:rFonts w:asciiTheme="minorHAnsi" w:hAnsiTheme="minorHAnsi" w:cstheme="minorHAnsi"/>
          <w:sz w:val="20"/>
          <w:szCs w:val="20"/>
        </w:rPr>
        <w:t>IČ DPH:</w:t>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highlight w:val="yellow"/>
        </w:rPr>
        <w:t>[•]</w:t>
      </w:r>
    </w:p>
    <w:p w14:paraId="280528CA" w14:textId="4E7B6105" w:rsidR="00666991" w:rsidRPr="004F45B4" w:rsidRDefault="00666991" w:rsidP="00666991">
      <w:pPr>
        <w:tabs>
          <w:tab w:val="left" w:pos="567"/>
          <w:tab w:val="left" w:pos="2410"/>
        </w:tabs>
        <w:spacing w:line="288" w:lineRule="auto"/>
        <w:ind w:left="567"/>
        <w:jc w:val="both"/>
        <w:rPr>
          <w:rFonts w:asciiTheme="minorHAnsi" w:hAnsiTheme="minorHAnsi" w:cstheme="minorHAnsi"/>
          <w:sz w:val="20"/>
          <w:szCs w:val="20"/>
        </w:rPr>
      </w:pPr>
      <w:r w:rsidRPr="004F45B4">
        <w:rPr>
          <w:rFonts w:asciiTheme="minorHAnsi" w:hAnsiTheme="minorHAnsi" w:cstheme="minorHAnsi"/>
          <w:sz w:val="20"/>
          <w:szCs w:val="20"/>
        </w:rPr>
        <w:t xml:space="preserve">Zapísaná v: </w:t>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highlight w:val="yellow"/>
        </w:rPr>
        <w:t>[•]</w:t>
      </w:r>
    </w:p>
    <w:p w14:paraId="68FA874D" w14:textId="6E45EB1C" w:rsidR="00666991" w:rsidRPr="004F45B4" w:rsidRDefault="00666991" w:rsidP="00666991">
      <w:pPr>
        <w:tabs>
          <w:tab w:val="left" w:pos="567"/>
        </w:tabs>
        <w:spacing w:line="288" w:lineRule="auto"/>
        <w:ind w:left="567"/>
        <w:jc w:val="both"/>
        <w:rPr>
          <w:rFonts w:asciiTheme="minorHAnsi" w:hAnsiTheme="minorHAnsi" w:cstheme="minorHAnsi"/>
          <w:bCs/>
          <w:sz w:val="20"/>
          <w:szCs w:val="20"/>
        </w:rPr>
      </w:pPr>
      <w:r w:rsidRPr="004F45B4">
        <w:rPr>
          <w:rFonts w:asciiTheme="minorHAnsi" w:hAnsiTheme="minorHAnsi" w:cstheme="minorHAnsi"/>
          <w:sz w:val="20"/>
          <w:szCs w:val="20"/>
        </w:rPr>
        <w:t>Zastúpená:</w:t>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highlight w:val="yellow"/>
        </w:rPr>
        <w:t>[•]</w:t>
      </w:r>
    </w:p>
    <w:p w14:paraId="6E257E78" w14:textId="63E34489" w:rsidR="00666991" w:rsidRPr="004F45B4" w:rsidRDefault="00666991" w:rsidP="00666991">
      <w:pPr>
        <w:tabs>
          <w:tab w:val="left" w:pos="567"/>
        </w:tabs>
        <w:spacing w:line="288" w:lineRule="auto"/>
        <w:ind w:left="567"/>
        <w:jc w:val="both"/>
        <w:rPr>
          <w:rFonts w:asciiTheme="minorHAnsi" w:hAnsiTheme="minorHAnsi" w:cstheme="minorHAnsi"/>
          <w:bCs/>
          <w:sz w:val="20"/>
          <w:szCs w:val="20"/>
        </w:rPr>
      </w:pPr>
      <w:r w:rsidRPr="004F45B4">
        <w:rPr>
          <w:rFonts w:asciiTheme="minorHAnsi" w:hAnsiTheme="minorHAnsi" w:cstheme="minorHAnsi"/>
          <w:bCs/>
          <w:sz w:val="20"/>
          <w:szCs w:val="20"/>
        </w:rPr>
        <w:t>Bankové spojenie:</w:t>
      </w:r>
      <w:r w:rsidR="00B053A8" w:rsidRPr="004F45B4">
        <w:rPr>
          <w:rFonts w:asciiTheme="minorHAnsi" w:hAnsiTheme="minorHAnsi" w:cstheme="minorHAnsi"/>
          <w:bCs/>
          <w:sz w:val="20"/>
          <w:szCs w:val="20"/>
        </w:rPr>
        <w:tab/>
      </w:r>
      <w:r w:rsidRPr="004F45B4">
        <w:rPr>
          <w:rFonts w:asciiTheme="minorHAnsi" w:hAnsiTheme="minorHAnsi" w:cstheme="minorHAnsi"/>
          <w:bCs/>
          <w:sz w:val="20"/>
          <w:szCs w:val="20"/>
        </w:rPr>
        <w:tab/>
      </w:r>
      <w:r w:rsidRPr="004F45B4">
        <w:rPr>
          <w:rFonts w:asciiTheme="minorHAnsi" w:hAnsiTheme="minorHAnsi" w:cstheme="minorHAnsi"/>
          <w:sz w:val="20"/>
          <w:szCs w:val="20"/>
          <w:highlight w:val="yellow"/>
        </w:rPr>
        <w:t>[•]</w:t>
      </w:r>
    </w:p>
    <w:p w14:paraId="2F71B835" w14:textId="02930B03" w:rsidR="00666991" w:rsidRPr="004F45B4" w:rsidRDefault="00666991" w:rsidP="00666991">
      <w:pPr>
        <w:tabs>
          <w:tab w:val="left" w:pos="567"/>
        </w:tabs>
        <w:spacing w:line="288" w:lineRule="auto"/>
        <w:ind w:left="567"/>
        <w:jc w:val="both"/>
        <w:rPr>
          <w:rFonts w:asciiTheme="minorHAnsi" w:hAnsiTheme="minorHAnsi" w:cstheme="minorHAnsi"/>
          <w:bCs/>
          <w:sz w:val="20"/>
          <w:szCs w:val="20"/>
        </w:rPr>
      </w:pPr>
      <w:r w:rsidRPr="004F45B4">
        <w:rPr>
          <w:rFonts w:asciiTheme="minorHAnsi" w:hAnsiTheme="minorHAnsi" w:cstheme="minorHAnsi"/>
          <w:bCs/>
          <w:sz w:val="20"/>
          <w:szCs w:val="20"/>
        </w:rPr>
        <w:t>IBAN:</w:t>
      </w:r>
      <w:r w:rsidRPr="004F45B4">
        <w:rPr>
          <w:rFonts w:asciiTheme="minorHAnsi" w:hAnsiTheme="minorHAnsi" w:cstheme="minorHAnsi"/>
          <w:bCs/>
          <w:sz w:val="20"/>
          <w:szCs w:val="20"/>
        </w:rPr>
        <w:tab/>
      </w:r>
      <w:r w:rsidRPr="004F45B4">
        <w:rPr>
          <w:rFonts w:asciiTheme="minorHAnsi" w:hAnsiTheme="minorHAnsi" w:cstheme="minorHAnsi"/>
          <w:bCs/>
          <w:sz w:val="20"/>
          <w:szCs w:val="20"/>
        </w:rPr>
        <w:tab/>
      </w:r>
      <w:r w:rsidRPr="004F45B4">
        <w:rPr>
          <w:rFonts w:asciiTheme="minorHAnsi" w:hAnsiTheme="minorHAnsi" w:cstheme="minorHAnsi"/>
          <w:bCs/>
          <w:sz w:val="20"/>
          <w:szCs w:val="20"/>
        </w:rPr>
        <w:tab/>
      </w:r>
      <w:r w:rsidRPr="004F45B4">
        <w:rPr>
          <w:rFonts w:asciiTheme="minorHAnsi" w:hAnsiTheme="minorHAnsi" w:cstheme="minorHAnsi"/>
          <w:sz w:val="20"/>
          <w:szCs w:val="20"/>
          <w:highlight w:val="yellow"/>
        </w:rPr>
        <w:t>[•]</w:t>
      </w:r>
    </w:p>
    <w:p w14:paraId="38B49169" w14:textId="5E1A141B" w:rsidR="00666991" w:rsidRPr="004F45B4" w:rsidRDefault="00666991" w:rsidP="00666991">
      <w:pPr>
        <w:pStyle w:val="ListParagraph3"/>
        <w:spacing w:after="0" w:line="288" w:lineRule="auto"/>
        <w:ind w:left="0" w:right="-149" w:firstLine="567"/>
        <w:jc w:val="both"/>
        <w:rPr>
          <w:rFonts w:asciiTheme="minorHAnsi" w:hAnsiTheme="minorHAnsi" w:cstheme="minorHAnsi"/>
          <w:bCs/>
          <w:sz w:val="20"/>
          <w:szCs w:val="20"/>
        </w:rPr>
      </w:pPr>
      <w:r w:rsidRPr="004F45B4">
        <w:rPr>
          <w:rFonts w:asciiTheme="minorHAnsi" w:hAnsiTheme="minorHAnsi" w:cstheme="minorHAnsi"/>
          <w:bCs/>
          <w:sz w:val="20"/>
          <w:szCs w:val="20"/>
        </w:rPr>
        <w:t>Kontaktná osoba:</w:t>
      </w:r>
      <w:r w:rsidRPr="004F45B4">
        <w:rPr>
          <w:rFonts w:asciiTheme="minorHAnsi" w:hAnsiTheme="minorHAnsi" w:cstheme="minorHAnsi"/>
          <w:bCs/>
          <w:sz w:val="20"/>
          <w:szCs w:val="20"/>
        </w:rPr>
        <w:tab/>
      </w:r>
      <w:r w:rsidRPr="004F45B4">
        <w:rPr>
          <w:rFonts w:asciiTheme="minorHAnsi" w:hAnsiTheme="minorHAnsi" w:cstheme="minorHAnsi"/>
          <w:bCs/>
          <w:sz w:val="20"/>
          <w:szCs w:val="20"/>
        </w:rPr>
        <w:tab/>
      </w:r>
      <w:r w:rsidRPr="004F45B4">
        <w:rPr>
          <w:rFonts w:asciiTheme="minorHAnsi" w:hAnsiTheme="minorHAnsi" w:cstheme="minorHAnsi"/>
          <w:sz w:val="20"/>
          <w:szCs w:val="20"/>
          <w:highlight w:val="yellow"/>
        </w:rPr>
        <w:t>[•]</w:t>
      </w:r>
    </w:p>
    <w:p w14:paraId="023B3FEA" w14:textId="29823B7C" w:rsidR="00666991" w:rsidRPr="004F45B4" w:rsidRDefault="00666991" w:rsidP="00666991">
      <w:pPr>
        <w:tabs>
          <w:tab w:val="left" w:pos="567"/>
        </w:tabs>
        <w:spacing w:after="120" w:line="288" w:lineRule="auto"/>
        <w:ind w:left="567"/>
        <w:jc w:val="both"/>
        <w:rPr>
          <w:rFonts w:asciiTheme="minorHAnsi" w:hAnsiTheme="minorHAnsi" w:cstheme="minorHAnsi"/>
          <w:sz w:val="20"/>
          <w:szCs w:val="20"/>
        </w:rPr>
      </w:pPr>
      <w:r w:rsidRPr="004F45B4">
        <w:rPr>
          <w:rFonts w:asciiTheme="minorHAnsi" w:hAnsiTheme="minorHAnsi" w:cstheme="minorHAnsi"/>
          <w:bCs/>
          <w:sz w:val="20"/>
          <w:szCs w:val="20"/>
        </w:rPr>
        <w:t xml:space="preserve">e-mail: </w:t>
      </w:r>
      <w:r w:rsidRPr="004F45B4">
        <w:rPr>
          <w:rFonts w:asciiTheme="minorHAnsi" w:hAnsiTheme="minorHAnsi" w:cstheme="minorHAnsi"/>
          <w:bCs/>
          <w:sz w:val="20"/>
          <w:szCs w:val="20"/>
        </w:rPr>
        <w:tab/>
      </w:r>
      <w:r w:rsidRPr="004F45B4">
        <w:rPr>
          <w:rFonts w:asciiTheme="minorHAnsi" w:hAnsiTheme="minorHAnsi" w:cstheme="minorHAnsi"/>
          <w:bCs/>
          <w:sz w:val="20"/>
          <w:szCs w:val="20"/>
        </w:rPr>
        <w:tab/>
      </w:r>
      <w:r w:rsidRPr="004F45B4">
        <w:rPr>
          <w:rFonts w:asciiTheme="minorHAnsi" w:hAnsiTheme="minorHAnsi" w:cstheme="minorHAnsi"/>
          <w:bCs/>
          <w:sz w:val="20"/>
          <w:szCs w:val="20"/>
        </w:rPr>
        <w:tab/>
      </w:r>
      <w:r w:rsidRPr="004F45B4">
        <w:rPr>
          <w:rFonts w:asciiTheme="minorHAnsi" w:hAnsiTheme="minorHAnsi" w:cstheme="minorHAnsi"/>
          <w:sz w:val="20"/>
          <w:szCs w:val="20"/>
          <w:highlight w:val="yellow"/>
        </w:rPr>
        <w:t>[•]</w:t>
      </w:r>
    </w:p>
    <w:p w14:paraId="7B5CEE74" w14:textId="77777777" w:rsidR="00666991" w:rsidRPr="004F45B4" w:rsidRDefault="00666991" w:rsidP="00666991">
      <w:pPr>
        <w:spacing w:line="280" w:lineRule="atLeast"/>
        <w:ind w:left="567"/>
        <w:rPr>
          <w:rFonts w:asciiTheme="minorHAnsi" w:hAnsiTheme="minorHAnsi" w:cstheme="minorHAnsi"/>
          <w:sz w:val="20"/>
          <w:szCs w:val="20"/>
        </w:rPr>
      </w:pPr>
      <w:r w:rsidRPr="004F45B4">
        <w:rPr>
          <w:rFonts w:asciiTheme="minorHAnsi" w:hAnsiTheme="minorHAnsi" w:cstheme="minorHAnsi"/>
          <w:sz w:val="20"/>
          <w:szCs w:val="20"/>
        </w:rPr>
        <w:t>(ďalej len „</w:t>
      </w:r>
      <w:r w:rsidRPr="004F45B4">
        <w:rPr>
          <w:rFonts w:asciiTheme="minorHAnsi" w:hAnsiTheme="minorHAnsi" w:cstheme="minorHAnsi"/>
          <w:b/>
          <w:sz w:val="20"/>
          <w:szCs w:val="20"/>
        </w:rPr>
        <w:t>Prijímateľ</w:t>
      </w:r>
      <w:r w:rsidRPr="004F45B4">
        <w:rPr>
          <w:rFonts w:asciiTheme="minorHAnsi" w:hAnsiTheme="minorHAnsi" w:cstheme="minorHAnsi"/>
          <w:sz w:val="20"/>
          <w:szCs w:val="20"/>
        </w:rPr>
        <w:t>“)</w:t>
      </w:r>
    </w:p>
    <w:p w14:paraId="3734D5B9" w14:textId="77777777" w:rsidR="00666991" w:rsidRPr="004F45B4" w:rsidRDefault="00666991" w:rsidP="00666991">
      <w:pPr>
        <w:tabs>
          <w:tab w:val="left" w:pos="1843"/>
        </w:tabs>
        <w:spacing w:line="280" w:lineRule="atLeast"/>
        <w:ind w:left="426"/>
        <w:rPr>
          <w:rFonts w:asciiTheme="minorHAnsi" w:hAnsiTheme="minorHAnsi" w:cstheme="minorHAnsi"/>
          <w:sz w:val="20"/>
          <w:szCs w:val="20"/>
        </w:rPr>
      </w:pPr>
    </w:p>
    <w:p w14:paraId="00F7DE2C" w14:textId="77777777" w:rsidR="00666991" w:rsidRPr="004F45B4" w:rsidRDefault="00666991" w:rsidP="00666991">
      <w:pPr>
        <w:spacing w:line="280" w:lineRule="atLeast"/>
        <w:ind w:left="567"/>
        <w:rPr>
          <w:rFonts w:asciiTheme="minorHAnsi" w:hAnsiTheme="minorHAnsi" w:cstheme="minorHAnsi"/>
          <w:sz w:val="20"/>
          <w:szCs w:val="20"/>
        </w:rPr>
      </w:pPr>
      <w:r w:rsidRPr="004F45B4">
        <w:rPr>
          <w:rFonts w:asciiTheme="minorHAnsi" w:hAnsiTheme="minorHAnsi" w:cstheme="minorHAnsi"/>
          <w:sz w:val="20"/>
          <w:szCs w:val="20"/>
        </w:rPr>
        <w:t>a</w:t>
      </w:r>
    </w:p>
    <w:p w14:paraId="4012E7CB" w14:textId="77777777" w:rsidR="00666991" w:rsidRPr="004F45B4" w:rsidRDefault="00666991" w:rsidP="00666991">
      <w:pPr>
        <w:tabs>
          <w:tab w:val="left" w:pos="1843"/>
        </w:tabs>
        <w:spacing w:line="280" w:lineRule="atLeast"/>
        <w:ind w:left="426"/>
        <w:rPr>
          <w:rFonts w:asciiTheme="minorHAnsi" w:hAnsiTheme="minorHAnsi" w:cstheme="minorHAnsi"/>
          <w:sz w:val="20"/>
          <w:szCs w:val="20"/>
        </w:rPr>
      </w:pPr>
    </w:p>
    <w:p w14:paraId="30533E39" w14:textId="7C80A951" w:rsidR="00666991" w:rsidRPr="004F45B4" w:rsidRDefault="00666991" w:rsidP="00666991">
      <w:pPr>
        <w:spacing w:line="280" w:lineRule="atLeast"/>
        <w:ind w:left="567"/>
        <w:rPr>
          <w:rFonts w:asciiTheme="minorHAnsi" w:hAnsiTheme="minorHAnsi" w:cstheme="minorHAnsi"/>
          <w:b/>
          <w:sz w:val="20"/>
          <w:szCs w:val="20"/>
          <w:lang w:eastAsia="ar-SA"/>
        </w:rPr>
      </w:pPr>
      <w:r w:rsidRPr="004F45B4">
        <w:rPr>
          <w:rFonts w:asciiTheme="minorHAnsi" w:hAnsiTheme="minorHAnsi" w:cstheme="minorHAnsi"/>
          <w:b/>
          <w:sz w:val="20"/>
          <w:szCs w:val="20"/>
          <w:lang w:eastAsia="ar-SA"/>
        </w:rPr>
        <w:t>Poskytovateľ:</w:t>
      </w:r>
      <w:r w:rsidRPr="004F45B4">
        <w:rPr>
          <w:rFonts w:asciiTheme="minorHAnsi" w:hAnsiTheme="minorHAnsi" w:cstheme="minorHAnsi"/>
          <w:b/>
          <w:sz w:val="20"/>
          <w:szCs w:val="20"/>
          <w:lang w:eastAsia="ar-SA"/>
        </w:rPr>
        <w:tab/>
      </w:r>
      <w:r w:rsidRPr="004F45B4">
        <w:rPr>
          <w:rFonts w:asciiTheme="minorHAnsi" w:hAnsiTheme="minorHAnsi" w:cstheme="minorHAnsi"/>
          <w:b/>
          <w:sz w:val="20"/>
          <w:szCs w:val="20"/>
          <w:lang w:eastAsia="ar-SA"/>
        </w:rPr>
        <w:tab/>
      </w:r>
      <w:bookmarkStart w:id="59" w:name="_Hlk231991579"/>
      <w:r w:rsidRPr="004F45B4">
        <w:rPr>
          <w:rFonts w:asciiTheme="minorHAnsi" w:hAnsiTheme="minorHAnsi" w:cstheme="minorHAnsi"/>
          <w:b/>
          <w:sz w:val="20"/>
          <w:szCs w:val="20"/>
          <w:lang w:eastAsia="ar-SA"/>
        </w:rPr>
        <w:t>Centrum vedecko-technických informácií SR</w:t>
      </w:r>
      <w:bookmarkEnd w:id="59"/>
    </w:p>
    <w:p w14:paraId="0486F018" w14:textId="0FA8E4DA" w:rsidR="00666991" w:rsidRPr="004F45B4" w:rsidRDefault="00666991" w:rsidP="00666991">
      <w:pPr>
        <w:spacing w:line="280" w:lineRule="atLeast"/>
        <w:ind w:left="567"/>
        <w:rPr>
          <w:rFonts w:asciiTheme="minorHAnsi" w:hAnsiTheme="minorHAnsi" w:cstheme="minorHAnsi"/>
          <w:bCs/>
          <w:sz w:val="20"/>
          <w:szCs w:val="20"/>
          <w:lang w:eastAsia="ar-SA"/>
        </w:rPr>
      </w:pPr>
      <w:r w:rsidRPr="004F45B4">
        <w:rPr>
          <w:rFonts w:asciiTheme="minorHAnsi" w:hAnsiTheme="minorHAnsi" w:cstheme="minorHAnsi"/>
          <w:bCs/>
          <w:sz w:val="20"/>
          <w:szCs w:val="20"/>
          <w:lang w:eastAsia="ar-SA"/>
        </w:rPr>
        <w:t>Sídlo:</w:t>
      </w:r>
      <w:r w:rsidRPr="004F45B4">
        <w:rPr>
          <w:rFonts w:asciiTheme="minorHAnsi" w:hAnsiTheme="minorHAnsi" w:cstheme="minorHAnsi"/>
          <w:bCs/>
          <w:sz w:val="20"/>
          <w:szCs w:val="20"/>
          <w:lang w:eastAsia="ar-SA"/>
        </w:rPr>
        <w:tab/>
      </w:r>
      <w:r w:rsidRPr="004F45B4">
        <w:rPr>
          <w:rFonts w:asciiTheme="minorHAnsi" w:hAnsiTheme="minorHAnsi" w:cstheme="minorHAnsi"/>
          <w:bCs/>
          <w:sz w:val="20"/>
          <w:szCs w:val="20"/>
          <w:lang w:eastAsia="ar-SA"/>
        </w:rPr>
        <w:tab/>
      </w:r>
      <w:r w:rsidRPr="004F45B4">
        <w:rPr>
          <w:rFonts w:asciiTheme="minorHAnsi" w:hAnsiTheme="minorHAnsi" w:cstheme="minorHAnsi"/>
          <w:bCs/>
          <w:sz w:val="20"/>
          <w:szCs w:val="20"/>
          <w:lang w:eastAsia="ar-SA"/>
        </w:rPr>
        <w:tab/>
        <w:t>Lamačská cesta 8A, 811 04 Bratislava</w:t>
      </w:r>
    </w:p>
    <w:p w14:paraId="19BAACB5" w14:textId="70C0843D" w:rsidR="00666991" w:rsidRDefault="00666991" w:rsidP="00666991">
      <w:pPr>
        <w:spacing w:line="280" w:lineRule="atLeast"/>
        <w:ind w:left="567"/>
        <w:rPr>
          <w:rFonts w:asciiTheme="minorHAnsi" w:hAnsiTheme="minorHAnsi" w:cstheme="minorHAnsi"/>
          <w:bCs/>
          <w:sz w:val="20"/>
          <w:szCs w:val="20"/>
          <w:lang w:eastAsia="ar-SA"/>
        </w:rPr>
      </w:pPr>
      <w:r w:rsidRPr="004F45B4">
        <w:rPr>
          <w:rFonts w:asciiTheme="minorHAnsi" w:hAnsiTheme="minorHAnsi" w:cstheme="minorHAnsi"/>
          <w:bCs/>
          <w:sz w:val="20"/>
          <w:szCs w:val="20"/>
          <w:lang w:eastAsia="ar-SA"/>
        </w:rPr>
        <w:t>IČO:</w:t>
      </w:r>
      <w:r w:rsidRPr="004F45B4">
        <w:rPr>
          <w:rFonts w:asciiTheme="minorHAnsi" w:hAnsiTheme="minorHAnsi" w:cstheme="minorHAnsi"/>
          <w:bCs/>
          <w:sz w:val="20"/>
          <w:szCs w:val="20"/>
          <w:lang w:eastAsia="ar-SA"/>
        </w:rPr>
        <w:tab/>
      </w:r>
      <w:r w:rsidRPr="004F45B4">
        <w:rPr>
          <w:rFonts w:asciiTheme="minorHAnsi" w:hAnsiTheme="minorHAnsi" w:cstheme="minorHAnsi"/>
          <w:bCs/>
          <w:sz w:val="20"/>
          <w:szCs w:val="20"/>
          <w:lang w:eastAsia="ar-SA"/>
        </w:rPr>
        <w:tab/>
      </w:r>
      <w:r w:rsidRPr="004F45B4">
        <w:rPr>
          <w:rFonts w:asciiTheme="minorHAnsi" w:hAnsiTheme="minorHAnsi" w:cstheme="minorHAnsi"/>
          <w:bCs/>
          <w:sz w:val="20"/>
          <w:szCs w:val="20"/>
          <w:lang w:eastAsia="ar-SA"/>
        </w:rPr>
        <w:tab/>
        <w:t>00151882</w:t>
      </w:r>
    </w:p>
    <w:p w14:paraId="6990B657" w14:textId="52E75770" w:rsidR="00B81BF7" w:rsidRDefault="00B81BF7" w:rsidP="00666991">
      <w:pPr>
        <w:spacing w:line="280" w:lineRule="atLeast"/>
        <w:ind w:left="567"/>
        <w:rPr>
          <w:rFonts w:asciiTheme="minorHAnsi" w:hAnsiTheme="minorHAnsi" w:cstheme="minorHAnsi"/>
          <w:bCs/>
          <w:sz w:val="20"/>
          <w:szCs w:val="20"/>
          <w:lang w:eastAsia="ar-SA"/>
        </w:rPr>
      </w:pPr>
      <w:r w:rsidRPr="00B81BF7">
        <w:rPr>
          <w:rFonts w:asciiTheme="minorHAnsi" w:hAnsiTheme="minorHAnsi" w:cstheme="minorHAnsi"/>
          <w:bCs/>
          <w:sz w:val="20"/>
          <w:szCs w:val="20"/>
          <w:lang w:eastAsia="ar-SA"/>
        </w:rPr>
        <w:t>Štatutárny orgán:</w:t>
      </w:r>
      <w:r w:rsidRPr="00B81BF7">
        <w:rPr>
          <w:rFonts w:asciiTheme="minorHAnsi" w:hAnsiTheme="minorHAnsi" w:cstheme="minorHAnsi"/>
          <w:bCs/>
          <w:sz w:val="20"/>
          <w:szCs w:val="20"/>
          <w:lang w:eastAsia="ar-SA"/>
        </w:rPr>
        <w:tab/>
      </w:r>
      <w:r>
        <w:rPr>
          <w:rFonts w:asciiTheme="minorHAnsi" w:hAnsiTheme="minorHAnsi" w:cstheme="minorHAnsi"/>
          <w:bCs/>
          <w:sz w:val="20"/>
          <w:szCs w:val="20"/>
          <w:lang w:eastAsia="ar-SA"/>
        </w:rPr>
        <w:tab/>
      </w:r>
      <w:r w:rsidRPr="00B81BF7">
        <w:rPr>
          <w:rFonts w:asciiTheme="minorHAnsi" w:hAnsiTheme="minorHAnsi" w:cstheme="minorHAnsi"/>
          <w:bCs/>
          <w:sz w:val="20"/>
          <w:szCs w:val="20"/>
          <w:lang w:eastAsia="ar-SA"/>
        </w:rPr>
        <w:t>Ing. Róbert Gálik, MBA, generálny riaditeľ</w:t>
      </w:r>
    </w:p>
    <w:p w14:paraId="274EF8F2" w14:textId="216E537E" w:rsidR="00B81BF7" w:rsidRPr="00B81BF7" w:rsidRDefault="00B81BF7" w:rsidP="00B81BF7">
      <w:pPr>
        <w:spacing w:line="280" w:lineRule="atLeast"/>
        <w:ind w:left="567"/>
        <w:rPr>
          <w:rFonts w:asciiTheme="minorHAnsi" w:hAnsiTheme="minorHAnsi" w:cstheme="minorHAnsi"/>
          <w:bCs/>
          <w:sz w:val="20"/>
          <w:szCs w:val="20"/>
          <w:lang w:eastAsia="ar-SA"/>
        </w:rPr>
      </w:pPr>
      <w:r w:rsidRPr="00B81BF7">
        <w:rPr>
          <w:rFonts w:asciiTheme="minorHAnsi" w:hAnsiTheme="minorHAnsi" w:cstheme="minorHAnsi"/>
          <w:bCs/>
          <w:sz w:val="20"/>
          <w:szCs w:val="20"/>
          <w:lang w:eastAsia="ar-SA"/>
        </w:rPr>
        <w:t>DIČ:</w:t>
      </w:r>
      <w:r w:rsidRPr="00B81BF7">
        <w:rPr>
          <w:rFonts w:asciiTheme="minorHAnsi" w:hAnsiTheme="minorHAnsi" w:cstheme="minorHAnsi"/>
          <w:bCs/>
          <w:sz w:val="20"/>
          <w:szCs w:val="20"/>
          <w:lang w:eastAsia="ar-SA"/>
        </w:rPr>
        <w:tab/>
      </w:r>
      <w:r>
        <w:rPr>
          <w:rFonts w:asciiTheme="minorHAnsi" w:hAnsiTheme="minorHAnsi" w:cstheme="minorHAnsi"/>
          <w:bCs/>
          <w:sz w:val="20"/>
          <w:szCs w:val="20"/>
          <w:lang w:eastAsia="ar-SA"/>
        </w:rPr>
        <w:tab/>
      </w:r>
      <w:r>
        <w:rPr>
          <w:rFonts w:asciiTheme="minorHAnsi" w:hAnsiTheme="minorHAnsi" w:cstheme="minorHAnsi"/>
          <w:bCs/>
          <w:sz w:val="20"/>
          <w:szCs w:val="20"/>
          <w:lang w:eastAsia="ar-SA"/>
        </w:rPr>
        <w:tab/>
      </w:r>
      <w:r w:rsidRPr="00B81BF7">
        <w:rPr>
          <w:rFonts w:asciiTheme="minorHAnsi" w:hAnsiTheme="minorHAnsi" w:cstheme="minorHAnsi"/>
          <w:bCs/>
          <w:sz w:val="20"/>
          <w:szCs w:val="20"/>
          <w:lang w:eastAsia="ar-SA"/>
        </w:rPr>
        <w:t>2020798395</w:t>
      </w:r>
    </w:p>
    <w:p w14:paraId="3AD790CB" w14:textId="6A3E622A" w:rsidR="00B81BF7" w:rsidRPr="004F45B4" w:rsidRDefault="00B81BF7" w:rsidP="00B81BF7">
      <w:pPr>
        <w:spacing w:line="280" w:lineRule="atLeast"/>
        <w:ind w:left="567"/>
        <w:rPr>
          <w:rFonts w:asciiTheme="minorHAnsi" w:hAnsiTheme="minorHAnsi" w:cstheme="minorHAnsi"/>
          <w:bCs/>
          <w:sz w:val="20"/>
          <w:szCs w:val="20"/>
          <w:lang w:eastAsia="ar-SA"/>
        </w:rPr>
      </w:pPr>
      <w:r w:rsidRPr="00B81BF7">
        <w:rPr>
          <w:rFonts w:asciiTheme="minorHAnsi" w:hAnsiTheme="minorHAnsi" w:cstheme="minorHAnsi"/>
          <w:bCs/>
          <w:sz w:val="20"/>
          <w:szCs w:val="20"/>
          <w:lang w:eastAsia="ar-SA"/>
        </w:rPr>
        <w:t>IČ DPH:</w:t>
      </w:r>
      <w:r w:rsidRPr="00B81BF7">
        <w:rPr>
          <w:rFonts w:asciiTheme="minorHAnsi" w:hAnsiTheme="minorHAnsi" w:cstheme="minorHAnsi"/>
          <w:bCs/>
          <w:sz w:val="20"/>
          <w:szCs w:val="20"/>
          <w:lang w:eastAsia="ar-SA"/>
        </w:rPr>
        <w:tab/>
      </w:r>
      <w:r>
        <w:rPr>
          <w:rFonts w:asciiTheme="minorHAnsi" w:hAnsiTheme="minorHAnsi" w:cstheme="minorHAnsi"/>
          <w:bCs/>
          <w:sz w:val="20"/>
          <w:szCs w:val="20"/>
          <w:lang w:eastAsia="ar-SA"/>
        </w:rPr>
        <w:tab/>
      </w:r>
      <w:r>
        <w:rPr>
          <w:rFonts w:asciiTheme="minorHAnsi" w:hAnsiTheme="minorHAnsi" w:cstheme="minorHAnsi"/>
          <w:bCs/>
          <w:sz w:val="20"/>
          <w:szCs w:val="20"/>
          <w:lang w:eastAsia="ar-SA"/>
        </w:rPr>
        <w:tab/>
      </w:r>
      <w:r w:rsidRPr="00B81BF7">
        <w:rPr>
          <w:rFonts w:asciiTheme="minorHAnsi" w:hAnsiTheme="minorHAnsi" w:cstheme="minorHAnsi"/>
          <w:bCs/>
          <w:sz w:val="20"/>
          <w:szCs w:val="20"/>
          <w:lang w:eastAsia="ar-SA"/>
        </w:rPr>
        <w:t>SK2020798395</w:t>
      </w:r>
    </w:p>
    <w:p w14:paraId="3FF1CB4E" w14:textId="01DC33E7" w:rsidR="00666991" w:rsidRPr="004F45B4" w:rsidRDefault="00666991" w:rsidP="00A075A2">
      <w:pPr>
        <w:pStyle w:val="ListParagraph3"/>
        <w:spacing w:after="0" w:line="288" w:lineRule="auto"/>
        <w:ind w:left="2877" w:right="-149" w:hanging="2310"/>
        <w:jc w:val="both"/>
        <w:rPr>
          <w:rFonts w:asciiTheme="minorHAnsi" w:hAnsiTheme="minorHAnsi" w:cstheme="minorHAnsi"/>
          <w:bCs/>
          <w:sz w:val="20"/>
          <w:szCs w:val="20"/>
        </w:rPr>
      </w:pPr>
      <w:r w:rsidRPr="004F45B4">
        <w:rPr>
          <w:rFonts w:asciiTheme="minorHAnsi" w:hAnsiTheme="minorHAnsi" w:cstheme="minorHAnsi"/>
          <w:bCs/>
          <w:sz w:val="20"/>
          <w:szCs w:val="20"/>
        </w:rPr>
        <w:t>Zastúpená:</w:t>
      </w:r>
      <w:r w:rsidRPr="004F45B4">
        <w:rPr>
          <w:rFonts w:asciiTheme="minorHAnsi" w:hAnsiTheme="minorHAnsi" w:cstheme="minorHAnsi"/>
          <w:bCs/>
          <w:sz w:val="20"/>
          <w:szCs w:val="20"/>
        </w:rPr>
        <w:tab/>
      </w:r>
      <w:r w:rsidR="00A075A2" w:rsidRPr="004F45B4">
        <w:rPr>
          <w:rFonts w:asciiTheme="minorHAnsi" w:hAnsiTheme="minorHAnsi" w:cstheme="minorHAnsi"/>
          <w:bCs/>
          <w:sz w:val="20"/>
          <w:szCs w:val="20"/>
        </w:rPr>
        <w:t xml:space="preserve">PanGen s. r. o., </w:t>
      </w:r>
      <w:r w:rsidR="007746E9" w:rsidRPr="004F45B4">
        <w:rPr>
          <w:rFonts w:asciiTheme="minorHAnsi" w:hAnsiTheme="minorHAnsi" w:cstheme="minorHAnsi"/>
          <w:bCs/>
          <w:sz w:val="20"/>
          <w:szCs w:val="20"/>
        </w:rPr>
        <w:t xml:space="preserve">sídlo: </w:t>
      </w:r>
      <w:r w:rsidR="00A075A2" w:rsidRPr="004F45B4">
        <w:rPr>
          <w:rFonts w:asciiTheme="minorHAnsi" w:hAnsiTheme="minorHAnsi" w:cstheme="minorHAnsi"/>
          <w:bCs/>
          <w:sz w:val="20"/>
          <w:szCs w:val="20"/>
        </w:rPr>
        <w:t xml:space="preserve">Pribinova 4, 811 09 Bratislava, IČO: 44 100 035, konajúca prostredníctvom </w:t>
      </w:r>
      <w:r w:rsidR="00F161A9" w:rsidRPr="004F45B4">
        <w:rPr>
          <w:rFonts w:asciiTheme="minorHAnsi" w:hAnsiTheme="minorHAnsi" w:cstheme="minorHAnsi"/>
          <w:sz w:val="20"/>
          <w:szCs w:val="20"/>
        </w:rPr>
        <w:t>JUDr. Ľubomír Púček, na základe plnomocenstva</w:t>
      </w:r>
    </w:p>
    <w:p w14:paraId="3A4D3B59" w14:textId="19D4458B" w:rsidR="00666991" w:rsidRPr="004F45B4" w:rsidRDefault="00666991" w:rsidP="00666991">
      <w:pPr>
        <w:tabs>
          <w:tab w:val="left" w:pos="567"/>
        </w:tabs>
        <w:spacing w:after="120" w:line="288" w:lineRule="auto"/>
        <w:ind w:left="567"/>
        <w:jc w:val="both"/>
        <w:rPr>
          <w:rFonts w:asciiTheme="minorHAnsi" w:hAnsiTheme="minorHAnsi" w:cstheme="minorHAnsi"/>
          <w:sz w:val="20"/>
          <w:szCs w:val="20"/>
        </w:rPr>
      </w:pPr>
      <w:r w:rsidRPr="004F45B4">
        <w:rPr>
          <w:rFonts w:asciiTheme="minorHAnsi" w:hAnsiTheme="minorHAnsi" w:cstheme="minorHAnsi"/>
          <w:bCs/>
          <w:sz w:val="20"/>
          <w:szCs w:val="20"/>
        </w:rPr>
        <w:t xml:space="preserve">e-mail: </w:t>
      </w:r>
      <w:r w:rsidRPr="004F45B4">
        <w:rPr>
          <w:rFonts w:asciiTheme="minorHAnsi" w:hAnsiTheme="minorHAnsi" w:cstheme="minorHAnsi"/>
          <w:bCs/>
          <w:sz w:val="20"/>
          <w:szCs w:val="20"/>
        </w:rPr>
        <w:tab/>
      </w:r>
      <w:r w:rsidRPr="004F45B4">
        <w:rPr>
          <w:rFonts w:asciiTheme="minorHAnsi" w:hAnsiTheme="minorHAnsi" w:cstheme="minorHAnsi"/>
          <w:bCs/>
          <w:sz w:val="20"/>
          <w:szCs w:val="20"/>
        </w:rPr>
        <w:tab/>
      </w:r>
      <w:r w:rsidRPr="004F45B4">
        <w:rPr>
          <w:rFonts w:asciiTheme="minorHAnsi" w:hAnsiTheme="minorHAnsi" w:cstheme="minorHAnsi"/>
          <w:bCs/>
          <w:sz w:val="20"/>
          <w:szCs w:val="20"/>
        </w:rPr>
        <w:tab/>
      </w:r>
      <w:r w:rsidR="00F161A9" w:rsidRPr="004F45B4">
        <w:rPr>
          <w:rFonts w:asciiTheme="minorHAnsi" w:hAnsiTheme="minorHAnsi" w:cstheme="minorHAnsi"/>
          <w:sz w:val="20"/>
          <w:szCs w:val="20"/>
        </w:rPr>
        <w:t>office@pangen.sk</w:t>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rPr>
        <w:tab/>
      </w:r>
    </w:p>
    <w:p w14:paraId="3FEA9B33" w14:textId="77777777" w:rsidR="00666991" w:rsidRPr="004F45B4" w:rsidRDefault="00666991" w:rsidP="00666991">
      <w:pPr>
        <w:tabs>
          <w:tab w:val="left" w:pos="2552"/>
        </w:tabs>
        <w:spacing w:line="280" w:lineRule="atLeast"/>
        <w:ind w:left="567"/>
        <w:rPr>
          <w:rFonts w:asciiTheme="minorHAnsi" w:hAnsiTheme="minorHAnsi" w:cstheme="minorHAnsi"/>
          <w:sz w:val="20"/>
          <w:szCs w:val="20"/>
        </w:rPr>
      </w:pPr>
      <w:r w:rsidRPr="004F45B4">
        <w:rPr>
          <w:rFonts w:asciiTheme="minorHAnsi" w:hAnsiTheme="minorHAnsi" w:cstheme="minorHAnsi"/>
          <w:sz w:val="20"/>
          <w:szCs w:val="20"/>
        </w:rPr>
        <w:t>(ďalej len „</w:t>
      </w:r>
      <w:r w:rsidRPr="004F45B4">
        <w:rPr>
          <w:rFonts w:asciiTheme="minorHAnsi" w:hAnsiTheme="minorHAnsi" w:cstheme="minorHAnsi"/>
          <w:b/>
          <w:sz w:val="20"/>
          <w:szCs w:val="20"/>
        </w:rPr>
        <w:t>Poskytovateľ</w:t>
      </w:r>
      <w:r w:rsidRPr="004F45B4">
        <w:rPr>
          <w:rFonts w:asciiTheme="minorHAnsi" w:hAnsiTheme="minorHAnsi" w:cstheme="minorHAnsi"/>
          <w:sz w:val="20"/>
          <w:szCs w:val="20"/>
        </w:rPr>
        <w:t>“ a spolu s Prijímateľom ďalej len „</w:t>
      </w:r>
      <w:r w:rsidRPr="004F45B4">
        <w:rPr>
          <w:rFonts w:asciiTheme="minorHAnsi" w:hAnsiTheme="minorHAnsi" w:cstheme="minorHAnsi"/>
          <w:b/>
          <w:sz w:val="20"/>
          <w:szCs w:val="20"/>
        </w:rPr>
        <w:t>Strany</w:t>
      </w:r>
      <w:r w:rsidRPr="004F45B4">
        <w:rPr>
          <w:rFonts w:asciiTheme="minorHAnsi" w:hAnsiTheme="minorHAnsi" w:cstheme="minorHAnsi"/>
          <w:sz w:val="20"/>
          <w:szCs w:val="20"/>
        </w:rPr>
        <w:t>“)</w:t>
      </w:r>
    </w:p>
    <w:p w14:paraId="2650D383" w14:textId="77777777" w:rsidR="00666991" w:rsidRPr="004F45B4" w:rsidRDefault="00666991" w:rsidP="00666991">
      <w:pPr>
        <w:tabs>
          <w:tab w:val="left" w:pos="2552"/>
        </w:tabs>
        <w:spacing w:line="280" w:lineRule="atLeast"/>
        <w:rPr>
          <w:rFonts w:asciiTheme="minorHAnsi" w:hAnsiTheme="minorHAnsi" w:cstheme="minorHAnsi"/>
          <w:sz w:val="20"/>
          <w:szCs w:val="20"/>
        </w:rPr>
      </w:pPr>
    </w:p>
    <w:p w14:paraId="05CF1638" w14:textId="77777777" w:rsidR="00666991" w:rsidRPr="004F45B4" w:rsidRDefault="00666991" w:rsidP="0001419D">
      <w:pPr>
        <w:pStyle w:val="Odsekzoznamu"/>
        <w:widowControl/>
        <w:numPr>
          <w:ilvl w:val="0"/>
          <w:numId w:val="25"/>
        </w:numPr>
        <w:autoSpaceDE/>
        <w:autoSpaceDN/>
        <w:spacing w:line="280" w:lineRule="atLeast"/>
        <w:jc w:val="both"/>
        <w:rPr>
          <w:rFonts w:asciiTheme="minorHAnsi" w:hAnsiTheme="minorHAnsi" w:cstheme="minorHAnsi"/>
          <w:b/>
          <w:sz w:val="20"/>
          <w:szCs w:val="20"/>
        </w:rPr>
      </w:pPr>
      <w:r w:rsidRPr="004F45B4">
        <w:rPr>
          <w:rFonts w:asciiTheme="minorHAnsi" w:hAnsiTheme="minorHAnsi" w:cstheme="minorHAnsi"/>
          <w:b/>
          <w:sz w:val="20"/>
          <w:szCs w:val="20"/>
        </w:rPr>
        <w:t>PREDMET DOHODY</w:t>
      </w:r>
    </w:p>
    <w:p w14:paraId="74941CB6" w14:textId="77777777" w:rsidR="00666991" w:rsidRPr="004F45B4" w:rsidRDefault="00666991" w:rsidP="00666991">
      <w:pPr>
        <w:pStyle w:val="Odsekzoznamu"/>
        <w:spacing w:line="280" w:lineRule="atLeast"/>
        <w:rPr>
          <w:rFonts w:asciiTheme="minorHAnsi" w:hAnsiTheme="minorHAnsi" w:cstheme="minorHAnsi"/>
          <w:b/>
          <w:sz w:val="20"/>
          <w:szCs w:val="20"/>
          <w:u w:val="single"/>
        </w:rPr>
      </w:pPr>
    </w:p>
    <w:p w14:paraId="711E5F0F" w14:textId="2F8AEDF4" w:rsidR="00666991" w:rsidRPr="004F45B4" w:rsidRDefault="00666991" w:rsidP="0001419D">
      <w:pPr>
        <w:pStyle w:val="Odsekzoznamu"/>
        <w:widowControl/>
        <w:numPr>
          <w:ilvl w:val="1"/>
          <w:numId w:val="25"/>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Poskytovateľ vyhlásil v súlade so zákonom č. 343/2015 Z. z. o verejnom obstarávaní a o zmene a doplnení niektorých zákonov v znení neskorších predpisov (ďalej len „</w:t>
      </w:r>
      <w:r w:rsidRPr="004F45B4">
        <w:rPr>
          <w:rFonts w:asciiTheme="minorHAnsi" w:hAnsiTheme="minorHAnsi" w:cstheme="minorHAnsi"/>
          <w:b/>
          <w:sz w:val="20"/>
          <w:szCs w:val="20"/>
        </w:rPr>
        <w:t>Zákon o verejnom obstarávaní</w:t>
      </w:r>
      <w:r w:rsidRPr="004F45B4">
        <w:rPr>
          <w:rFonts w:asciiTheme="minorHAnsi" w:hAnsiTheme="minorHAnsi" w:cstheme="minorHAnsi"/>
          <w:sz w:val="20"/>
          <w:szCs w:val="20"/>
        </w:rPr>
        <w:t>“) verejné obstarávanie na predmet zákazky „</w:t>
      </w:r>
      <w:r w:rsidR="00B24E38" w:rsidRPr="004F45B4">
        <w:rPr>
          <w:rFonts w:asciiTheme="minorHAnsi" w:hAnsiTheme="minorHAnsi" w:cstheme="minorHAnsi"/>
          <w:b/>
          <w:iCs/>
          <w:sz w:val="20"/>
          <w:szCs w:val="20"/>
        </w:rPr>
        <w:t>Národný systém evidencie, manažmentu a podpory VaV projektov a organizácií (NEMPA)</w:t>
      </w:r>
      <w:r w:rsidRPr="004F45B4">
        <w:rPr>
          <w:rFonts w:asciiTheme="minorHAnsi" w:hAnsiTheme="minorHAnsi" w:cstheme="minorHAnsi"/>
          <w:sz w:val="20"/>
          <w:szCs w:val="20"/>
        </w:rPr>
        <w:t xml:space="preserve">“, ktoré bolo vyhlásené zverejnením Oznámenia o vyhlásení verejného obstarávania v Úradnom vestníku EÚ č. </w:t>
      </w:r>
      <w:r w:rsidR="00085375" w:rsidRPr="004F45B4">
        <w:rPr>
          <w:rFonts w:asciiTheme="minorHAnsi" w:hAnsiTheme="minorHAnsi" w:cstheme="minorHAnsi"/>
          <w:sz w:val="20"/>
          <w:szCs w:val="20"/>
          <w:highlight w:val="yellow"/>
        </w:rPr>
        <w:t>XX</w:t>
      </w:r>
      <w:r w:rsidR="00FC4290" w:rsidRPr="004F45B4">
        <w:rPr>
          <w:rFonts w:asciiTheme="minorHAnsi" w:hAnsiTheme="minorHAnsi" w:cstheme="minorHAnsi"/>
          <w:sz w:val="20"/>
          <w:szCs w:val="20"/>
        </w:rPr>
        <w:t xml:space="preserve"> </w:t>
      </w:r>
      <w:r w:rsidR="00F161A9" w:rsidRPr="004F45B4">
        <w:rPr>
          <w:rFonts w:asciiTheme="minorHAnsi" w:hAnsiTheme="minorHAnsi" w:cstheme="minorHAnsi"/>
          <w:sz w:val="20"/>
          <w:szCs w:val="20"/>
        </w:rPr>
        <w:t xml:space="preserve">pod číslom </w:t>
      </w:r>
      <w:r w:rsidR="00085375" w:rsidRPr="004F45B4">
        <w:rPr>
          <w:rFonts w:asciiTheme="minorHAnsi" w:hAnsiTheme="minorHAnsi" w:cstheme="minorHAnsi"/>
          <w:sz w:val="20"/>
          <w:szCs w:val="20"/>
          <w:highlight w:val="yellow"/>
        </w:rPr>
        <w:t>XX</w:t>
      </w:r>
      <w:r w:rsidR="00FC4290" w:rsidRPr="004F45B4">
        <w:rPr>
          <w:rFonts w:asciiTheme="minorHAnsi" w:hAnsiTheme="minorHAnsi" w:cstheme="minorHAnsi"/>
          <w:sz w:val="20"/>
          <w:szCs w:val="20"/>
        </w:rPr>
        <w:t xml:space="preserve"> </w:t>
      </w:r>
      <w:r w:rsidRPr="004F45B4">
        <w:rPr>
          <w:rFonts w:asciiTheme="minorHAnsi" w:hAnsiTheme="minorHAnsi" w:cstheme="minorHAnsi"/>
          <w:sz w:val="20"/>
          <w:szCs w:val="20"/>
        </w:rPr>
        <w:t xml:space="preserve">zo dňa </w:t>
      </w:r>
      <w:r w:rsidR="00085375" w:rsidRPr="004F45B4">
        <w:rPr>
          <w:rFonts w:asciiTheme="minorHAnsi" w:hAnsiTheme="minorHAnsi" w:cstheme="minorHAnsi"/>
          <w:sz w:val="20"/>
          <w:szCs w:val="20"/>
          <w:highlight w:val="yellow"/>
        </w:rPr>
        <w:t>XX</w:t>
      </w:r>
      <w:r w:rsidR="00085375" w:rsidRPr="004F45B4">
        <w:rPr>
          <w:rFonts w:asciiTheme="minorHAnsi" w:hAnsiTheme="minorHAnsi" w:cstheme="minorHAnsi"/>
          <w:sz w:val="20"/>
          <w:szCs w:val="20"/>
        </w:rPr>
        <w:t xml:space="preserve"> </w:t>
      </w:r>
      <w:r w:rsidRPr="004F45B4">
        <w:rPr>
          <w:rFonts w:asciiTheme="minorHAnsi" w:hAnsiTheme="minorHAnsi" w:cstheme="minorHAnsi"/>
          <w:sz w:val="20"/>
          <w:szCs w:val="20"/>
        </w:rPr>
        <w:t xml:space="preserve">a vo Vestníku verejného obstarávania č. </w:t>
      </w:r>
      <w:r w:rsidR="00085375" w:rsidRPr="004F45B4">
        <w:rPr>
          <w:rFonts w:asciiTheme="minorHAnsi" w:hAnsiTheme="minorHAnsi" w:cstheme="minorHAnsi"/>
          <w:sz w:val="20"/>
          <w:szCs w:val="20"/>
          <w:highlight w:val="yellow"/>
        </w:rPr>
        <w:t>XX</w:t>
      </w:r>
      <w:r w:rsidR="00085375" w:rsidRPr="004F45B4">
        <w:rPr>
          <w:rFonts w:asciiTheme="minorHAnsi" w:hAnsiTheme="minorHAnsi" w:cstheme="minorHAnsi"/>
          <w:sz w:val="20"/>
          <w:szCs w:val="20"/>
        </w:rPr>
        <w:t xml:space="preserve"> </w:t>
      </w:r>
      <w:r w:rsidRPr="004F45B4">
        <w:rPr>
          <w:rFonts w:asciiTheme="minorHAnsi" w:hAnsiTheme="minorHAnsi" w:cstheme="minorHAnsi"/>
          <w:sz w:val="20"/>
          <w:szCs w:val="20"/>
        </w:rPr>
        <w:t xml:space="preserve">zo dňa </w:t>
      </w:r>
      <w:r w:rsidR="00085375" w:rsidRPr="004F45B4">
        <w:rPr>
          <w:rFonts w:asciiTheme="minorHAnsi" w:hAnsiTheme="minorHAnsi" w:cstheme="minorHAnsi"/>
          <w:sz w:val="20"/>
          <w:szCs w:val="20"/>
          <w:highlight w:val="yellow"/>
        </w:rPr>
        <w:t>XX</w:t>
      </w:r>
      <w:r w:rsidR="00085375" w:rsidRPr="004F45B4">
        <w:rPr>
          <w:rFonts w:asciiTheme="minorHAnsi" w:hAnsiTheme="minorHAnsi" w:cstheme="minorHAnsi"/>
          <w:sz w:val="20"/>
          <w:szCs w:val="20"/>
        </w:rPr>
        <w:t xml:space="preserve"> </w:t>
      </w:r>
      <w:r w:rsidRPr="004F45B4">
        <w:rPr>
          <w:rFonts w:asciiTheme="minorHAnsi" w:hAnsiTheme="minorHAnsi" w:cstheme="minorHAnsi"/>
          <w:sz w:val="20"/>
          <w:szCs w:val="20"/>
        </w:rPr>
        <w:t xml:space="preserve">pod zn. </w:t>
      </w:r>
      <w:r w:rsidR="00085375" w:rsidRPr="004F45B4">
        <w:rPr>
          <w:rFonts w:asciiTheme="minorHAnsi" w:hAnsiTheme="minorHAnsi" w:cstheme="minorHAnsi"/>
          <w:sz w:val="20"/>
          <w:szCs w:val="20"/>
          <w:highlight w:val="yellow"/>
        </w:rPr>
        <w:t>XX</w:t>
      </w:r>
      <w:r w:rsidR="00085375" w:rsidRPr="004F45B4">
        <w:rPr>
          <w:rFonts w:asciiTheme="minorHAnsi" w:hAnsiTheme="minorHAnsi" w:cstheme="minorHAnsi"/>
          <w:sz w:val="20"/>
          <w:szCs w:val="20"/>
        </w:rPr>
        <w:t xml:space="preserve"> </w:t>
      </w:r>
      <w:r w:rsidRPr="004F45B4">
        <w:rPr>
          <w:rFonts w:asciiTheme="minorHAnsi" w:hAnsiTheme="minorHAnsi" w:cstheme="minorHAnsi"/>
          <w:sz w:val="20"/>
          <w:szCs w:val="20"/>
        </w:rPr>
        <w:t>(ďalej len „</w:t>
      </w:r>
      <w:r w:rsidRPr="004F45B4">
        <w:rPr>
          <w:rFonts w:asciiTheme="minorHAnsi" w:hAnsiTheme="minorHAnsi" w:cstheme="minorHAnsi"/>
          <w:b/>
          <w:sz w:val="20"/>
          <w:szCs w:val="20"/>
        </w:rPr>
        <w:t>Verejné obstarávanie</w:t>
      </w:r>
      <w:r w:rsidRPr="004F45B4">
        <w:rPr>
          <w:rFonts w:asciiTheme="minorHAnsi" w:hAnsiTheme="minorHAnsi" w:cstheme="minorHAnsi"/>
          <w:sz w:val="20"/>
          <w:szCs w:val="20"/>
        </w:rPr>
        <w:t>“).</w:t>
      </w:r>
    </w:p>
    <w:p w14:paraId="51A64B2C" w14:textId="564634F4" w:rsidR="00666991" w:rsidRPr="004F45B4" w:rsidRDefault="00666991" w:rsidP="0001419D">
      <w:pPr>
        <w:pStyle w:val="Odsekzoznamu"/>
        <w:widowControl/>
        <w:numPr>
          <w:ilvl w:val="1"/>
          <w:numId w:val="25"/>
        </w:numPr>
        <w:tabs>
          <w:tab w:val="left" w:pos="1843"/>
        </w:tabs>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Na základe tejto </w:t>
      </w:r>
      <w:r w:rsidR="00085375" w:rsidRPr="004F45B4">
        <w:rPr>
          <w:rFonts w:asciiTheme="minorHAnsi" w:hAnsiTheme="minorHAnsi" w:cstheme="minorHAnsi"/>
          <w:sz w:val="20"/>
          <w:szCs w:val="20"/>
        </w:rPr>
        <w:t>Dohody sa Prijímateľ zaväzuje dodržiavať mlčanlivosť o dôverných informáciách, ktoré mu boli poskytnuté priamo Poskytovateľom v súvislosti s Verejným obstarávaním, ako aj o dôverných informáciách, o ktorých sa dozvedel v súvislosti so sprístupnením testovacieho prostredia Poskytovateľa (ďalej len „</w:t>
      </w:r>
      <w:r w:rsidR="00085375" w:rsidRPr="004F45B4">
        <w:rPr>
          <w:rFonts w:asciiTheme="minorHAnsi" w:hAnsiTheme="minorHAnsi" w:cstheme="minorHAnsi"/>
          <w:b/>
          <w:sz w:val="20"/>
          <w:szCs w:val="20"/>
        </w:rPr>
        <w:t>Prostredie</w:t>
      </w:r>
      <w:r w:rsidR="00085375" w:rsidRPr="004F45B4">
        <w:rPr>
          <w:rFonts w:asciiTheme="minorHAnsi" w:hAnsiTheme="minorHAnsi" w:cstheme="minorHAnsi"/>
          <w:sz w:val="20"/>
          <w:szCs w:val="20"/>
        </w:rPr>
        <w:t>“)</w:t>
      </w:r>
      <w:r w:rsidRPr="004F45B4">
        <w:rPr>
          <w:rFonts w:asciiTheme="minorHAnsi" w:hAnsiTheme="minorHAnsi" w:cstheme="minorHAnsi"/>
          <w:sz w:val="20"/>
          <w:szCs w:val="20"/>
        </w:rPr>
        <w:t>.</w:t>
      </w:r>
    </w:p>
    <w:p w14:paraId="739EB6BD" w14:textId="77777777" w:rsidR="00666991" w:rsidRPr="004F45B4" w:rsidRDefault="00666991" w:rsidP="00666991">
      <w:pPr>
        <w:spacing w:line="280" w:lineRule="atLeast"/>
        <w:rPr>
          <w:rFonts w:asciiTheme="minorHAnsi" w:hAnsiTheme="minorHAnsi" w:cstheme="minorHAnsi"/>
          <w:sz w:val="20"/>
          <w:szCs w:val="20"/>
        </w:rPr>
      </w:pPr>
    </w:p>
    <w:p w14:paraId="5A20D6FA" w14:textId="4FD7388B" w:rsidR="00666991" w:rsidRPr="004F45B4" w:rsidRDefault="00666991" w:rsidP="0001419D">
      <w:pPr>
        <w:pStyle w:val="Odsekzoznamu"/>
        <w:widowControl/>
        <w:numPr>
          <w:ilvl w:val="0"/>
          <w:numId w:val="25"/>
        </w:numPr>
        <w:autoSpaceDE/>
        <w:autoSpaceDN/>
        <w:spacing w:after="120" w:line="280" w:lineRule="atLeast"/>
        <w:jc w:val="both"/>
        <w:rPr>
          <w:rFonts w:asciiTheme="minorHAnsi" w:hAnsiTheme="minorHAnsi" w:cstheme="minorHAnsi"/>
          <w:b/>
          <w:sz w:val="20"/>
          <w:szCs w:val="20"/>
        </w:rPr>
      </w:pPr>
      <w:r w:rsidRPr="004F45B4">
        <w:rPr>
          <w:rFonts w:asciiTheme="minorHAnsi" w:hAnsiTheme="minorHAnsi" w:cstheme="minorHAnsi"/>
          <w:b/>
          <w:sz w:val="20"/>
          <w:szCs w:val="20"/>
        </w:rPr>
        <w:t>DÔVERNÉ INFORMÁCIE</w:t>
      </w:r>
    </w:p>
    <w:p w14:paraId="38E4279C" w14:textId="37135ACB" w:rsidR="00666991" w:rsidRPr="004F45B4" w:rsidRDefault="00666991" w:rsidP="0001419D">
      <w:pPr>
        <w:pStyle w:val="Odsekzoznamu"/>
        <w:widowControl/>
        <w:numPr>
          <w:ilvl w:val="1"/>
          <w:numId w:val="25"/>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Dôvernými informáciami, </w:t>
      </w:r>
      <w:r w:rsidR="00085375" w:rsidRPr="004F45B4">
        <w:rPr>
          <w:rFonts w:asciiTheme="minorHAnsi" w:hAnsiTheme="minorHAnsi" w:cstheme="minorHAnsi"/>
          <w:sz w:val="20"/>
          <w:szCs w:val="20"/>
        </w:rPr>
        <w:t xml:space="preserve">ktoré sú predmetom ochrany v zmysle tejto Dohody, sú akékoľvek poskytnuté informácie týkajúce sa Prostredia, ktoré nie sú inak verejne prístupné, najmä akákoľvek písomná, verbálna alebo vizuálna informácia technického, obchodného, finančného, právneho, prevádzkového, alebo iného charakteru, poskytnutá Prijímateľovi v ústnej, písomnej, alebo v elektronickej forme, ktoré Poskytovateľ sprístupnil Prijímateľovi v dôsledku umožnenia prístupu do Prostredia pre účely spracovania a nasadenia Proof of Concept riešenia vo Verejnom obstarávaní, s ktorými sa má nakladať vzhľadom na okolnosti známe Prijímateľovi pri poskytnutí informácií, ako s dôvernými </w:t>
      </w:r>
      <w:r w:rsidRPr="004F45B4">
        <w:rPr>
          <w:rFonts w:asciiTheme="minorHAnsi" w:hAnsiTheme="minorHAnsi" w:cstheme="minorHAnsi"/>
          <w:sz w:val="20"/>
          <w:szCs w:val="20"/>
        </w:rPr>
        <w:t>(ďalej len „</w:t>
      </w:r>
      <w:r w:rsidRPr="004F45B4">
        <w:rPr>
          <w:rFonts w:asciiTheme="minorHAnsi" w:hAnsiTheme="minorHAnsi" w:cstheme="minorHAnsi"/>
          <w:b/>
          <w:sz w:val="20"/>
          <w:szCs w:val="20"/>
        </w:rPr>
        <w:t>Dôverné informácie</w:t>
      </w:r>
      <w:r w:rsidRPr="004F45B4">
        <w:rPr>
          <w:rFonts w:asciiTheme="minorHAnsi" w:hAnsiTheme="minorHAnsi" w:cstheme="minorHAnsi"/>
          <w:sz w:val="20"/>
          <w:szCs w:val="20"/>
        </w:rPr>
        <w:t xml:space="preserve">“). </w:t>
      </w:r>
    </w:p>
    <w:p w14:paraId="0D01A983" w14:textId="77777777" w:rsidR="00F91FE1" w:rsidRPr="004F45B4" w:rsidRDefault="00666991" w:rsidP="0001419D">
      <w:pPr>
        <w:pStyle w:val="Odsekzoznamu"/>
        <w:widowControl/>
        <w:numPr>
          <w:ilvl w:val="1"/>
          <w:numId w:val="25"/>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Dôvernými informáciami sú najmä </w:t>
      </w:r>
    </w:p>
    <w:p w14:paraId="37EBD735" w14:textId="77777777" w:rsidR="00085375" w:rsidRPr="004F45B4" w:rsidRDefault="00085375" w:rsidP="0001419D">
      <w:pPr>
        <w:pStyle w:val="Odsekzoznamu"/>
        <w:widowControl/>
        <w:numPr>
          <w:ilvl w:val="2"/>
          <w:numId w:val="1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informácie týkajúce sa Prostredia, jeho štruktúry, obsahu, architektúry, fungovania, technického stavu, zabezpečenia, atď., </w:t>
      </w:r>
    </w:p>
    <w:p w14:paraId="6DABD95A" w14:textId="77777777" w:rsidR="00085375" w:rsidRPr="004F45B4" w:rsidRDefault="00085375" w:rsidP="0001419D">
      <w:pPr>
        <w:pStyle w:val="Odsekzoznamu"/>
        <w:widowControl/>
        <w:numPr>
          <w:ilvl w:val="2"/>
          <w:numId w:val="1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akékoľvek informácie týkajúce sa „know-how“, patentov, autorského práva, obchodného tajomstva, procesov, postupov, programov, návrhov, vzorcov, marketingu, reklamy, finančné a komerčné údaje, </w:t>
      </w:r>
    </w:p>
    <w:p w14:paraId="74BE4E60" w14:textId="77777777" w:rsidR="00085375" w:rsidRPr="004F45B4" w:rsidRDefault="00085375" w:rsidP="0001419D">
      <w:pPr>
        <w:pStyle w:val="Odsekzoznamu"/>
        <w:widowControl/>
        <w:numPr>
          <w:ilvl w:val="2"/>
          <w:numId w:val="1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údaje o osobách používajúcich informačné systémy a Prostredie Poskytovateľa a nimi vytvorené materiáloch v akejkoľvek forme, </w:t>
      </w:r>
    </w:p>
    <w:p w14:paraId="0E659229" w14:textId="43D19C4E" w:rsidR="00666991" w:rsidRPr="004F45B4" w:rsidRDefault="00085375" w:rsidP="0001419D">
      <w:pPr>
        <w:pStyle w:val="Odsekzoznamu"/>
        <w:widowControl/>
        <w:numPr>
          <w:ilvl w:val="2"/>
          <w:numId w:val="19"/>
        </w:numPr>
        <w:autoSpaceDE/>
        <w:autoSpaceDN/>
        <w:spacing w:after="120"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údaje o predaji, písomné materiály, údaje o zloženiach, výkresoch, diagramoch, počítačových alebo softvérových programoch, štúdiách, prebiehajúcich prácach, vizuálnych demonštráciách, podnikateľských plánoch, rozpočtoch, prognózach, údaje o zákazníkoch a používateľoch, nápadoch, koncepciách, znakoch, náčrtoch a iné v akejkoľvek podobe či už zachytené hmotne alebo ústne, ktoré boli poskytnuté Prijímateľovi Poskytovateľom</w:t>
      </w:r>
      <w:r w:rsidR="00666991" w:rsidRPr="004F45B4">
        <w:rPr>
          <w:rFonts w:asciiTheme="minorHAnsi" w:hAnsiTheme="minorHAnsi" w:cstheme="minorHAnsi"/>
          <w:sz w:val="20"/>
          <w:szCs w:val="20"/>
        </w:rPr>
        <w:t>.</w:t>
      </w:r>
    </w:p>
    <w:p w14:paraId="69A4E06B" w14:textId="09B01AD2" w:rsidR="00666991" w:rsidRPr="004F45B4" w:rsidRDefault="00666991" w:rsidP="0001419D">
      <w:pPr>
        <w:pStyle w:val="Odsekzoznamu"/>
        <w:widowControl/>
        <w:numPr>
          <w:ilvl w:val="1"/>
          <w:numId w:val="26"/>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Dôvernými informáciami nie sú informácie, </w:t>
      </w:r>
    </w:p>
    <w:p w14:paraId="75426B8B" w14:textId="77777777" w:rsidR="00666991" w:rsidRPr="004F45B4" w:rsidRDefault="00666991" w:rsidP="0001419D">
      <w:pPr>
        <w:pStyle w:val="Odsekzoznamu"/>
        <w:widowControl/>
        <w:numPr>
          <w:ilvl w:val="2"/>
          <w:numId w:val="27"/>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ktoré sú, alebo sa stanú verejne dostupnými inak, ako porušením povinností Prijímateľa podľa tejto Dohody,</w:t>
      </w:r>
    </w:p>
    <w:p w14:paraId="1024AB4F" w14:textId="77777777" w:rsidR="00666991" w:rsidRPr="004F45B4" w:rsidRDefault="00666991" w:rsidP="0001419D">
      <w:pPr>
        <w:pStyle w:val="Odsekzoznamu"/>
        <w:widowControl/>
        <w:numPr>
          <w:ilvl w:val="2"/>
          <w:numId w:val="27"/>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ktoré boli pred uzavretím tejto Dohody známe bez akejkoľvek povinnosti dodržiavať ich dôvernosť, </w:t>
      </w:r>
    </w:p>
    <w:p w14:paraId="3AE0377E" w14:textId="77777777" w:rsidR="00263F73" w:rsidRPr="004F45B4" w:rsidRDefault="00666991" w:rsidP="0001419D">
      <w:pPr>
        <w:pStyle w:val="Odsekzoznamu"/>
        <w:widowControl/>
        <w:numPr>
          <w:ilvl w:val="2"/>
          <w:numId w:val="27"/>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ktoré boli získané od tretej osoby, ktorá je oprávnená šíriť tieto informácie, alebo</w:t>
      </w:r>
    </w:p>
    <w:p w14:paraId="6E125788" w14:textId="432D45EC" w:rsidR="00666991" w:rsidRPr="004F45B4" w:rsidRDefault="00666991" w:rsidP="0001419D">
      <w:pPr>
        <w:pStyle w:val="Odsekzoznamu"/>
        <w:widowControl/>
        <w:numPr>
          <w:ilvl w:val="2"/>
          <w:numId w:val="27"/>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sú súčasťou zverejnenej dokumentácie Poskytovateľa v rámci Verejného obstarávania.</w:t>
      </w:r>
    </w:p>
    <w:p w14:paraId="50B4E947" w14:textId="77777777" w:rsidR="00666991" w:rsidRPr="004F45B4" w:rsidRDefault="00666991" w:rsidP="00666991">
      <w:pPr>
        <w:spacing w:line="280" w:lineRule="atLeast"/>
        <w:jc w:val="both"/>
        <w:rPr>
          <w:rFonts w:asciiTheme="minorHAnsi" w:hAnsiTheme="minorHAnsi" w:cstheme="minorHAnsi"/>
          <w:sz w:val="20"/>
          <w:szCs w:val="20"/>
        </w:rPr>
      </w:pPr>
    </w:p>
    <w:p w14:paraId="33DE3770" w14:textId="2631F087" w:rsidR="00666991" w:rsidRPr="004F45B4" w:rsidRDefault="00666991" w:rsidP="0001419D">
      <w:pPr>
        <w:pStyle w:val="Odsekzoznamu"/>
        <w:widowControl/>
        <w:numPr>
          <w:ilvl w:val="0"/>
          <w:numId w:val="25"/>
        </w:numPr>
        <w:autoSpaceDE/>
        <w:autoSpaceDN/>
        <w:spacing w:after="120" w:line="280" w:lineRule="atLeast"/>
        <w:jc w:val="both"/>
        <w:rPr>
          <w:rFonts w:asciiTheme="minorHAnsi" w:hAnsiTheme="minorHAnsi" w:cstheme="minorHAnsi"/>
          <w:b/>
          <w:sz w:val="20"/>
          <w:szCs w:val="20"/>
        </w:rPr>
      </w:pPr>
      <w:r w:rsidRPr="004F45B4">
        <w:rPr>
          <w:rFonts w:asciiTheme="minorHAnsi" w:hAnsiTheme="minorHAnsi" w:cstheme="minorHAnsi"/>
          <w:b/>
          <w:sz w:val="20"/>
          <w:szCs w:val="20"/>
        </w:rPr>
        <w:t>POVINNOSTI PRIJÍMATEĽA</w:t>
      </w:r>
    </w:p>
    <w:p w14:paraId="6F01A039" w14:textId="3B88E30C"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Prijímateľ sa týmto zaväzuje, že:</w:t>
      </w:r>
    </w:p>
    <w:p w14:paraId="2C6C9110" w14:textId="416FAF24" w:rsidR="00666991" w:rsidRPr="004F45B4" w:rsidRDefault="00085375" w:rsidP="0001419D">
      <w:pPr>
        <w:pStyle w:val="Odsekzoznamu"/>
        <w:widowControl/>
        <w:numPr>
          <w:ilvl w:val="2"/>
          <w:numId w:val="2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bude zachovávať mlčanlivosť o všetkých Dôverných informáciách Poskytovateľa v rámci spracovania a nasadenia Proof of Concept podľa časti A.4 súťažných podkladov k Verejnému obstarávaniu a prípravy a predloženia cenovej ponuky vo Verejnom obstarávaní</w:t>
      </w:r>
      <w:r w:rsidR="00666991" w:rsidRPr="004F45B4">
        <w:rPr>
          <w:rFonts w:asciiTheme="minorHAnsi" w:hAnsiTheme="minorHAnsi" w:cstheme="minorHAnsi"/>
          <w:sz w:val="20"/>
          <w:szCs w:val="20"/>
        </w:rPr>
        <w:t>,</w:t>
      </w:r>
    </w:p>
    <w:p w14:paraId="5C05CB15" w14:textId="731E593E" w:rsidR="00666991" w:rsidRPr="004F45B4" w:rsidRDefault="00666991" w:rsidP="0001419D">
      <w:pPr>
        <w:pStyle w:val="Odsekzoznamu"/>
        <w:widowControl/>
        <w:numPr>
          <w:ilvl w:val="2"/>
          <w:numId w:val="2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bude chrániť Dôverné informácie poskytnuté Poskytovateľom minimálne v rozsahu, ako Dôverné informácie vlastné, najmä bude chrániť Dôverné informácie pred ich zneužitím, poškodením, zničením, znehodnotením, stratou a odcudzením, nevyzradí ich, nesprístupní ich, nezverejní ich, nebude ich šíriť, nebude ich používať inak ako v súvislosti s Verejným obstarávaním, nevyužije ich vo svoj vlastný prospech ani v prospech akejkoľvek tretej osoby ani ich nebude používať v rozpore s účelom tejto Dohody a ani žiadne z Dôverných informácií neodovzdá ani neposkytne žiadnej inej fyzickej ani právnickej osobe, a to počas</w:t>
      </w:r>
      <w:r w:rsidR="000B2E34" w:rsidRPr="004F45B4">
        <w:rPr>
          <w:rFonts w:asciiTheme="minorHAnsi" w:hAnsiTheme="minorHAnsi" w:cstheme="minorHAnsi"/>
          <w:sz w:val="20"/>
          <w:szCs w:val="20"/>
        </w:rPr>
        <w:t xml:space="preserve"> priebehu</w:t>
      </w:r>
      <w:r w:rsidRPr="004F45B4">
        <w:rPr>
          <w:rFonts w:asciiTheme="minorHAnsi" w:hAnsiTheme="minorHAnsi" w:cstheme="minorHAnsi"/>
          <w:sz w:val="20"/>
          <w:szCs w:val="20"/>
        </w:rPr>
        <w:t xml:space="preserve"> a po ukončení </w:t>
      </w:r>
      <w:r w:rsidR="009B3D57" w:rsidRPr="004F45B4">
        <w:rPr>
          <w:rFonts w:asciiTheme="minorHAnsi" w:hAnsiTheme="minorHAnsi" w:cstheme="minorHAnsi"/>
          <w:sz w:val="20"/>
          <w:szCs w:val="20"/>
        </w:rPr>
        <w:t xml:space="preserve">procesu </w:t>
      </w:r>
      <w:r w:rsidRPr="004F45B4">
        <w:rPr>
          <w:rFonts w:asciiTheme="minorHAnsi" w:hAnsiTheme="minorHAnsi" w:cstheme="minorHAnsi"/>
          <w:sz w:val="20"/>
          <w:szCs w:val="20"/>
        </w:rPr>
        <w:t>Verejného obstarávania</w:t>
      </w:r>
      <w:r w:rsidR="00AC7B5B" w:rsidRPr="004F45B4">
        <w:rPr>
          <w:rFonts w:asciiTheme="minorHAnsi" w:hAnsiTheme="minorHAnsi" w:cstheme="minorHAnsi"/>
          <w:sz w:val="20"/>
          <w:szCs w:val="20"/>
        </w:rPr>
        <w:t>,</w:t>
      </w:r>
      <w:r w:rsidRPr="004F45B4">
        <w:rPr>
          <w:rFonts w:asciiTheme="minorHAnsi" w:hAnsiTheme="minorHAnsi" w:cstheme="minorHAnsi"/>
          <w:sz w:val="20"/>
          <w:szCs w:val="20"/>
        </w:rPr>
        <w:t xml:space="preserve"> a že okamžite po ukončení </w:t>
      </w:r>
      <w:r w:rsidR="009B3D57" w:rsidRPr="004F45B4">
        <w:rPr>
          <w:rFonts w:asciiTheme="minorHAnsi" w:hAnsiTheme="minorHAnsi" w:cstheme="minorHAnsi"/>
          <w:sz w:val="20"/>
          <w:szCs w:val="20"/>
        </w:rPr>
        <w:t xml:space="preserve">procesu Verejného obstarávania </w:t>
      </w:r>
      <w:r w:rsidRPr="004F45B4">
        <w:rPr>
          <w:rFonts w:asciiTheme="minorHAnsi" w:hAnsiTheme="minorHAnsi" w:cstheme="minorHAnsi"/>
          <w:sz w:val="20"/>
          <w:szCs w:val="20"/>
        </w:rPr>
        <w:t>vymaže, zničí, prípadne spraví nepoužiteľnými všetky Dôverné informácie,</w:t>
      </w:r>
    </w:p>
    <w:p w14:paraId="654CCE47" w14:textId="77777777" w:rsidR="00666991" w:rsidRPr="004F45B4" w:rsidRDefault="00666991" w:rsidP="0001419D">
      <w:pPr>
        <w:pStyle w:val="Odsekzoznamu"/>
        <w:widowControl/>
        <w:numPr>
          <w:ilvl w:val="2"/>
          <w:numId w:val="2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nesmie vyhotovovať kópie dokumentov obsahujúcich Dôverné informácie,</w:t>
      </w:r>
    </w:p>
    <w:p w14:paraId="4E9257FA" w14:textId="77777777" w:rsidR="00666991" w:rsidRPr="004F45B4" w:rsidRDefault="00666991" w:rsidP="0001419D">
      <w:pPr>
        <w:pStyle w:val="Odsekzoznamu"/>
        <w:widowControl/>
        <w:numPr>
          <w:ilvl w:val="2"/>
          <w:numId w:val="2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zabezpečí riadne a včasné utajenie a zachovávanie mlčanlivosti o Dôverných informáciách aj u svojich zamestnancov, štatutárnych orgánov, členov štatutárnych orgánov, dozorných orgánov, </w:t>
      </w:r>
      <w:r w:rsidRPr="004F45B4">
        <w:rPr>
          <w:rFonts w:asciiTheme="minorHAnsi" w:hAnsiTheme="minorHAnsi" w:cstheme="minorHAnsi"/>
          <w:sz w:val="20"/>
          <w:szCs w:val="20"/>
        </w:rPr>
        <w:lastRenderedPageBreak/>
        <w:t>členov dozorných orgánov, zástupcov, splnomocnencov, subdodávateľov ako i iných spolupracujúcich tretích osôb,</w:t>
      </w:r>
    </w:p>
    <w:p w14:paraId="5F45F805" w14:textId="5A09D1AA" w:rsidR="00666991" w:rsidRPr="004F45B4" w:rsidRDefault="00666991" w:rsidP="0001419D">
      <w:pPr>
        <w:pStyle w:val="Odsekzoznamu"/>
        <w:widowControl/>
        <w:numPr>
          <w:ilvl w:val="2"/>
          <w:numId w:val="2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bude používať Dôverné informácie len v konkrétnej a priamej súvislosti s</w:t>
      </w:r>
      <w:r w:rsidR="004D17A6" w:rsidRPr="004F45B4">
        <w:rPr>
          <w:rFonts w:asciiTheme="minorHAnsi" w:hAnsiTheme="minorHAnsi" w:cstheme="minorHAnsi"/>
          <w:sz w:val="20"/>
          <w:szCs w:val="20"/>
        </w:rPr>
        <w:t xml:space="preserve"> jeho vlastnou účasťou vo </w:t>
      </w:r>
      <w:r w:rsidRPr="004F45B4">
        <w:rPr>
          <w:rFonts w:asciiTheme="minorHAnsi" w:hAnsiTheme="minorHAnsi" w:cstheme="minorHAnsi"/>
          <w:sz w:val="20"/>
          <w:szCs w:val="20"/>
        </w:rPr>
        <w:t>Verejn</w:t>
      </w:r>
      <w:r w:rsidR="004D17A6" w:rsidRPr="004F45B4">
        <w:rPr>
          <w:rFonts w:asciiTheme="minorHAnsi" w:hAnsiTheme="minorHAnsi" w:cstheme="minorHAnsi"/>
          <w:sz w:val="20"/>
          <w:szCs w:val="20"/>
        </w:rPr>
        <w:t xml:space="preserve">om </w:t>
      </w:r>
      <w:r w:rsidRPr="004F45B4">
        <w:rPr>
          <w:rFonts w:asciiTheme="minorHAnsi" w:hAnsiTheme="minorHAnsi" w:cstheme="minorHAnsi"/>
          <w:sz w:val="20"/>
          <w:szCs w:val="20"/>
        </w:rPr>
        <w:t>obstarávaní</w:t>
      </w:r>
      <w:r w:rsidR="004D17A6" w:rsidRPr="004F45B4">
        <w:rPr>
          <w:rFonts w:asciiTheme="minorHAnsi" w:hAnsiTheme="minorHAnsi" w:cstheme="minorHAnsi"/>
          <w:sz w:val="20"/>
          <w:szCs w:val="20"/>
        </w:rPr>
        <w:t>,</w:t>
      </w:r>
    </w:p>
    <w:p w14:paraId="1A48CEBB" w14:textId="5232FC99" w:rsidR="00666991" w:rsidRPr="004F45B4" w:rsidRDefault="00666991" w:rsidP="0001419D">
      <w:pPr>
        <w:pStyle w:val="Odsekzoznamu"/>
        <w:widowControl/>
        <w:numPr>
          <w:ilvl w:val="2"/>
          <w:numId w:val="2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vráti Poskytovateľovi na jeho požiadanie všetky dokumenty obsahujúce Dôverné informácie, a to rovnako originály nosičov Dôverných informácii, ako aj všetky kópie týchto nosičov v akejkoľvek technickej podobe,</w:t>
      </w:r>
      <w:r w:rsidR="008C04A8" w:rsidRPr="004F45B4">
        <w:rPr>
          <w:rFonts w:asciiTheme="minorHAnsi" w:hAnsiTheme="minorHAnsi" w:cstheme="minorHAnsi"/>
          <w:sz w:val="20"/>
          <w:szCs w:val="20"/>
        </w:rPr>
        <w:t xml:space="preserve"> ak boli tieto poskytnuté,</w:t>
      </w:r>
    </w:p>
    <w:p w14:paraId="762F9986" w14:textId="77777777" w:rsidR="00666991" w:rsidRPr="004F45B4" w:rsidRDefault="00666991" w:rsidP="0001419D">
      <w:pPr>
        <w:pStyle w:val="Odsekzoznamu"/>
        <w:widowControl/>
        <w:numPr>
          <w:ilvl w:val="2"/>
          <w:numId w:val="29"/>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oznámi Poskytovateľovi neoprávnené použitie, poskytnutie alebo zverejnenie Dôverných informácií, a to ihneď po tomto zistení a bude spolupracovať pri znovuobnovení ochrany Dôverných informácií a zabránení ich ďalšiemu neoprávnenému použitiu,</w:t>
      </w:r>
    </w:p>
    <w:p w14:paraId="1B218F5C" w14:textId="0ACC89A5" w:rsidR="00666991" w:rsidRPr="004F45B4" w:rsidRDefault="00666991" w:rsidP="0001419D">
      <w:pPr>
        <w:pStyle w:val="Odsekzoznamu"/>
        <w:widowControl/>
        <w:numPr>
          <w:ilvl w:val="2"/>
          <w:numId w:val="29"/>
        </w:numPr>
        <w:autoSpaceDE/>
        <w:autoSpaceDN/>
        <w:spacing w:after="120"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bude niesť zodpovednosť za škodu spôsobenú tým, že porušil </w:t>
      </w:r>
      <w:r w:rsidR="004D17A6" w:rsidRPr="004F45B4">
        <w:rPr>
          <w:rFonts w:asciiTheme="minorHAnsi" w:hAnsiTheme="minorHAnsi" w:cstheme="minorHAnsi"/>
          <w:sz w:val="20"/>
          <w:szCs w:val="20"/>
        </w:rPr>
        <w:t>akúkoľvek</w:t>
      </w:r>
      <w:r w:rsidRPr="004F45B4">
        <w:rPr>
          <w:rFonts w:asciiTheme="minorHAnsi" w:hAnsiTheme="minorHAnsi" w:cstheme="minorHAnsi"/>
          <w:sz w:val="20"/>
          <w:szCs w:val="20"/>
        </w:rPr>
        <w:t xml:space="preserve"> z povinností podľa </w:t>
      </w:r>
      <w:r w:rsidR="009B3D57" w:rsidRPr="004F45B4">
        <w:rPr>
          <w:rFonts w:asciiTheme="minorHAnsi" w:hAnsiTheme="minorHAnsi" w:cstheme="minorHAnsi"/>
          <w:sz w:val="20"/>
          <w:szCs w:val="20"/>
        </w:rPr>
        <w:t>Dohody</w:t>
      </w:r>
      <w:r w:rsidRPr="004F45B4">
        <w:rPr>
          <w:rFonts w:asciiTheme="minorHAnsi" w:hAnsiTheme="minorHAnsi" w:cstheme="minorHAnsi"/>
          <w:sz w:val="20"/>
          <w:szCs w:val="20"/>
        </w:rPr>
        <w:t>. Rovnako Prijímateľ zodpovedá za škodu v prípade, že svojim zavineným konaním umožnil, čo aj nepriamo, porušenie ochrany Dôverných informácii tretej osobe.</w:t>
      </w:r>
    </w:p>
    <w:p w14:paraId="718582A1" w14:textId="67EE6AE1"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Prijímateľ je oprávnený poskytnúť Dôverné informácie:</w:t>
      </w:r>
    </w:p>
    <w:p w14:paraId="29F13BE6" w14:textId="77777777" w:rsidR="00666991" w:rsidRPr="004F45B4" w:rsidRDefault="00666991" w:rsidP="0001419D">
      <w:pPr>
        <w:pStyle w:val="Odsekzoznamu"/>
        <w:widowControl/>
        <w:numPr>
          <w:ilvl w:val="2"/>
          <w:numId w:val="54"/>
        </w:numPr>
        <w:autoSpaceDE/>
        <w:autoSpaceDN/>
        <w:spacing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súdu alebo inému orgánu verejnej moci v súvislosti so súdnym alebo iným správnym konaním vzniknutým a vedeným v súvislosti s obchodnými vzťahmi medzi Stranami, alebo</w:t>
      </w:r>
    </w:p>
    <w:p w14:paraId="26939F21" w14:textId="77777777" w:rsidR="00666991" w:rsidRPr="004F45B4" w:rsidRDefault="00666991" w:rsidP="0001419D">
      <w:pPr>
        <w:pStyle w:val="Odsekzoznamu"/>
        <w:widowControl/>
        <w:numPr>
          <w:ilvl w:val="2"/>
          <w:numId w:val="54"/>
        </w:numPr>
        <w:autoSpaceDE/>
        <w:autoSpaceDN/>
        <w:spacing w:after="120" w:line="280" w:lineRule="atLeast"/>
        <w:ind w:left="1134" w:hanging="567"/>
        <w:jc w:val="both"/>
        <w:rPr>
          <w:rFonts w:asciiTheme="minorHAnsi" w:hAnsiTheme="minorHAnsi" w:cstheme="minorHAnsi"/>
          <w:sz w:val="20"/>
          <w:szCs w:val="20"/>
        </w:rPr>
      </w:pPr>
      <w:r w:rsidRPr="004F45B4">
        <w:rPr>
          <w:rFonts w:asciiTheme="minorHAnsi" w:hAnsiTheme="minorHAnsi" w:cstheme="minorHAnsi"/>
          <w:sz w:val="20"/>
          <w:szCs w:val="20"/>
        </w:rPr>
        <w:t>v prípade, že povinnosť Prijímateľa takto konať je stanovená zákonom, či iným všeobecne záväzným právnym predpisom.</w:t>
      </w:r>
    </w:p>
    <w:p w14:paraId="084C6DCA" w14:textId="77777777"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V prípadoch podľa bodu 3.2. je Prijímateľ povinný o tejto skutočnosti bezodkladne informovať Poskytovateľa.</w:t>
      </w:r>
    </w:p>
    <w:p w14:paraId="771C85B8" w14:textId="77777777"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Dôverné informácie sú a vždy budú vlastníctvom Poskytovateľa. Poskytnutím Dôverných informácií Prijímateľ nezískava a ani pre neho nevyplýva poskytnutie licencie, ani akéhokoľvek iného práva k duševnému a priemyselnému vlastníctvu chránenému patentom, autorským právom, ochrannou známkou, alebo akéhokoľvek iného práva k priemyselnému vlastníctvu alebo k inému duševnému vlastníctvu. </w:t>
      </w:r>
    </w:p>
    <w:p w14:paraId="1C42CB8C" w14:textId="77777777" w:rsidR="00666991" w:rsidRPr="004F45B4" w:rsidRDefault="00666991" w:rsidP="0001419D">
      <w:pPr>
        <w:pStyle w:val="Odsekzoznamu"/>
        <w:widowControl/>
        <w:numPr>
          <w:ilvl w:val="1"/>
          <w:numId w:val="28"/>
        </w:numPr>
        <w:autoSpaceDE/>
        <w:autoSpaceDN/>
        <w:spacing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Pri manipulácii s Dôvernými informáciami Poskytovateľa je Prijímateľ povinný počínať si s odbornou starostlivosťou nevyhnutnou na zabezpečenie ochrany dôverných informácií v súlade s účelom tejto Dohody.</w:t>
      </w:r>
    </w:p>
    <w:p w14:paraId="49877C52" w14:textId="77777777" w:rsidR="00666991" w:rsidRPr="004F45B4" w:rsidRDefault="00666991" w:rsidP="00666991">
      <w:pPr>
        <w:spacing w:line="280" w:lineRule="atLeast"/>
        <w:jc w:val="both"/>
        <w:rPr>
          <w:rFonts w:asciiTheme="minorHAnsi" w:hAnsiTheme="minorHAnsi" w:cstheme="minorHAnsi"/>
          <w:sz w:val="20"/>
          <w:szCs w:val="20"/>
        </w:rPr>
      </w:pPr>
    </w:p>
    <w:p w14:paraId="750E9D87" w14:textId="3F995558" w:rsidR="00666991" w:rsidRPr="004F45B4" w:rsidRDefault="00666991" w:rsidP="0001419D">
      <w:pPr>
        <w:pStyle w:val="Odsekzoznamu"/>
        <w:widowControl/>
        <w:numPr>
          <w:ilvl w:val="0"/>
          <w:numId w:val="28"/>
        </w:numPr>
        <w:autoSpaceDE/>
        <w:autoSpaceDN/>
        <w:spacing w:after="120" w:line="280" w:lineRule="atLeast"/>
        <w:jc w:val="both"/>
        <w:rPr>
          <w:rFonts w:asciiTheme="minorHAnsi" w:hAnsiTheme="minorHAnsi" w:cstheme="minorHAnsi"/>
          <w:b/>
          <w:sz w:val="20"/>
          <w:szCs w:val="20"/>
        </w:rPr>
      </w:pPr>
      <w:r w:rsidRPr="004F45B4">
        <w:rPr>
          <w:rFonts w:asciiTheme="minorHAnsi" w:hAnsiTheme="minorHAnsi" w:cstheme="minorHAnsi"/>
          <w:b/>
          <w:sz w:val="20"/>
          <w:szCs w:val="20"/>
        </w:rPr>
        <w:t>ZMLUVNÉ POKUTY</w:t>
      </w:r>
    </w:p>
    <w:p w14:paraId="4CBE36E8" w14:textId="77777777"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V prípade porušenia povinnosti Prijímateľa dodržiavať mlčanlivosť o Dôverných informáciách v zmysle tejto Dohody v dôsledku porušenia jeho povinností vyplývajúcich z tejto Dohody, je povinný zaplatiť Poskytovateľovi zmluvnú pokutu vo výške </w:t>
      </w:r>
      <w:r w:rsidRPr="004F45B4">
        <w:rPr>
          <w:rFonts w:asciiTheme="minorHAnsi" w:hAnsiTheme="minorHAnsi" w:cstheme="minorHAnsi"/>
          <w:b/>
          <w:sz w:val="20"/>
          <w:szCs w:val="20"/>
        </w:rPr>
        <w:t>5.000,- EUR</w:t>
      </w:r>
      <w:r w:rsidRPr="004F45B4">
        <w:rPr>
          <w:rFonts w:asciiTheme="minorHAnsi" w:hAnsiTheme="minorHAnsi" w:cstheme="minorHAnsi"/>
          <w:sz w:val="20"/>
          <w:szCs w:val="20"/>
        </w:rPr>
        <w:t xml:space="preserve"> (slovom: päťtisíc eur) za každé jednotlivé porušenie povinností.</w:t>
      </w:r>
    </w:p>
    <w:p w14:paraId="384D4DA7" w14:textId="24C8D47A"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Zmluvnú pokutu je Prijímateľ povinný zaplatiť do pä</w:t>
      </w:r>
      <w:r w:rsidR="002A2E75" w:rsidRPr="004F45B4">
        <w:rPr>
          <w:rFonts w:asciiTheme="minorHAnsi" w:hAnsiTheme="minorHAnsi" w:cstheme="minorHAnsi"/>
          <w:sz w:val="20"/>
          <w:szCs w:val="20"/>
        </w:rPr>
        <w:t>ť</w:t>
      </w:r>
      <w:r w:rsidRPr="004F45B4">
        <w:rPr>
          <w:rFonts w:asciiTheme="minorHAnsi" w:hAnsiTheme="minorHAnsi" w:cstheme="minorHAnsi"/>
          <w:sz w:val="20"/>
          <w:szCs w:val="20"/>
        </w:rPr>
        <w:t xml:space="preserve"> (5) kalendárnych dní odo dňa doručenia písomnej výzvy na jej úhradu.</w:t>
      </w:r>
    </w:p>
    <w:p w14:paraId="52596EA1" w14:textId="268B1EB7" w:rsidR="00666991" w:rsidRPr="004F45B4" w:rsidRDefault="00666991" w:rsidP="0001419D">
      <w:pPr>
        <w:pStyle w:val="Odsekzoznamu"/>
        <w:widowControl/>
        <w:numPr>
          <w:ilvl w:val="1"/>
          <w:numId w:val="28"/>
        </w:numPr>
        <w:autoSpaceDE/>
        <w:autoSpaceDN/>
        <w:spacing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Právo Poskytovateľa na náhradu škody v celom rozsahu zaplatením zmluvnej pokuty nie je dotknuté.</w:t>
      </w:r>
    </w:p>
    <w:p w14:paraId="70A7BCF4" w14:textId="77777777" w:rsidR="00666991" w:rsidRPr="004F45B4" w:rsidRDefault="00666991" w:rsidP="00666991">
      <w:pPr>
        <w:pStyle w:val="Odsekzoznamu"/>
        <w:spacing w:line="280" w:lineRule="atLeast"/>
        <w:ind w:left="567" w:hanging="567"/>
        <w:jc w:val="both"/>
        <w:rPr>
          <w:rFonts w:asciiTheme="minorHAnsi" w:hAnsiTheme="minorHAnsi" w:cstheme="minorHAnsi"/>
          <w:b/>
          <w:sz w:val="20"/>
          <w:szCs w:val="20"/>
          <w:u w:val="single"/>
        </w:rPr>
      </w:pPr>
    </w:p>
    <w:p w14:paraId="6204FF22" w14:textId="00C949DE" w:rsidR="00666991" w:rsidRPr="004F45B4" w:rsidRDefault="00666991" w:rsidP="0001419D">
      <w:pPr>
        <w:pStyle w:val="Odsekzoznamu"/>
        <w:widowControl/>
        <w:numPr>
          <w:ilvl w:val="0"/>
          <w:numId w:val="28"/>
        </w:numPr>
        <w:autoSpaceDE/>
        <w:autoSpaceDN/>
        <w:spacing w:after="120" w:line="280" w:lineRule="atLeast"/>
        <w:jc w:val="both"/>
        <w:rPr>
          <w:rFonts w:asciiTheme="minorHAnsi" w:hAnsiTheme="minorHAnsi" w:cstheme="minorHAnsi"/>
          <w:b/>
          <w:sz w:val="20"/>
          <w:szCs w:val="20"/>
        </w:rPr>
      </w:pPr>
      <w:r w:rsidRPr="004F45B4">
        <w:rPr>
          <w:rFonts w:asciiTheme="minorHAnsi" w:hAnsiTheme="minorHAnsi" w:cstheme="minorHAnsi"/>
          <w:b/>
          <w:sz w:val="20"/>
          <w:szCs w:val="20"/>
        </w:rPr>
        <w:t>ZÁVEREČNÉ USTANOVENIA</w:t>
      </w:r>
    </w:p>
    <w:p w14:paraId="74BC9BEE" w14:textId="77777777"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Právne vzťahy Strán touto Dohodou neupravené sa riadia ustanoveniami Obchodného zákonníka a právnymi predpismi Slovenskej republiky.</w:t>
      </w:r>
    </w:p>
    <w:p w14:paraId="5EA19FCF" w14:textId="4A28B08C"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bCs/>
          <w:sz w:val="20"/>
          <w:szCs w:val="20"/>
        </w:rPr>
        <w:t xml:space="preserve">Strany sa dohodli, že povinnosť doručiť písomnosť podľa tejto Dohody sa považuje v konkrétnom prípade za splnenú dňom prevzatia písomnosti alebo odmietnutím túto písomnosť prevziať. Ak sa v prípade doručovania prostredníctvom poštového podniku vráti doručovaná zásielka ako nedoručená alebo nedoručiteľná z akéhokoľvek dôvodu, považuje sa takáto zásielka za doručenú dňom, v ktorom poštový </w:t>
      </w:r>
      <w:r w:rsidRPr="004F45B4">
        <w:rPr>
          <w:rFonts w:asciiTheme="minorHAnsi" w:hAnsiTheme="minorHAnsi" w:cstheme="minorHAnsi"/>
          <w:bCs/>
          <w:sz w:val="20"/>
          <w:szCs w:val="20"/>
        </w:rPr>
        <w:lastRenderedPageBreak/>
        <w:t xml:space="preserve">podnik vykonal jej doručovanie (usiloval sa o doručenie v mieste uvedenom na obálke predmetnej zásielky); pre doručovanie je rozhodné sídlo </w:t>
      </w:r>
      <w:r w:rsidR="00B81BF7">
        <w:rPr>
          <w:rFonts w:asciiTheme="minorHAnsi" w:hAnsiTheme="minorHAnsi" w:cstheme="minorHAnsi"/>
          <w:bCs/>
          <w:sz w:val="20"/>
          <w:szCs w:val="20"/>
        </w:rPr>
        <w:t>S</w:t>
      </w:r>
      <w:r w:rsidRPr="004F45B4">
        <w:rPr>
          <w:rFonts w:asciiTheme="minorHAnsi" w:hAnsiTheme="minorHAnsi" w:cstheme="minorHAnsi"/>
          <w:bCs/>
          <w:sz w:val="20"/>
          <w:szCs w:val="20"/>
        </w:rPr>
        <w:t>trán uvedené v záhlaví tejto Dohody.</w:t>
      </w:r>
    </w:p>
    <w:p w14:paraId="797CA0E9" w14:textId="14651580"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 xml:space="preserve">Strany sa dohodli, že táto Dohoda nadobúda platnosť a účinnosť podpisom oboch </w:t>
      </w:r>
      <w:r w:rsidR="00F936C4" w:rsidRPr="004F45B4">
        <w:rPr>
          <w:rFonts w:asciiTheme="minorHAnsi" w:hAnsiTheme="minorHAnsi" w:cstheme="minorHAnsi"/>
          <w:sz w:val="20"/>
          <w:szCs w:val="20"/>
        </w:rPr>
        <w:t>S</w:t>
      </w:r>
      <w:r w:rsidRPr="004F45B4">
        <w:rPr>
          <w:rFonts w:asciiTheme="minorHAnsi" w:hAnsiTheme="minorHAnsi" w:cstheme="minorHAnsi"/>
          <w:sz w:val="20"/>
          <w:szCs w:val="20"/>
        </w:rPr>
        <w:t>trán a uzatvára sa na dobu 10 rokov odo dňa jej podpisu oboma Stranami.</w:t>
      </w:r>
    </w:p>
    <w:p w14:paraId="3D360D3F" w14:textId="77777777" w:rsidR="00666991" w:rsidRPr="004F45B4" w:rsidRDefault="00666991" w:rsidP="0001419D">
      <w:pPr>
        <w:pStyle w:val="Odsekzoznamu"/>
        <w:widowControl/>
        <w:numPr>
          <w:ilvl w:val="1"/>
          <w:numId w:val="28"/>
        </w:numPr>
        <w:autoSpaceDE/>
        <w:autoSpaceDN/>
        <w:spacing w:after="120" w:line="280" w:lineRule="atLeast"/>
        <w:ind w:left="567" w:hanging="567"/>
        <w:jc w:val="both"/>
        <w:rPr>
          <w:rFonts w:asciiTheme="minorHAnsi" w:hAnsiTheme="minorHAnsi" w:cstheme="minorHAnsi"/>
          <w:sz w:val="20"/>
          <w:szCs w:val="20"/>
        </w:rPr>
      </w:pPr>
      <w:r w:rsidRPr="004F45B4">
        <w:rPr>
          <w:rFonts w:asciiTheme="minorHAnsi" w:hAnsiTheme="minorHAnsi" w:cstheme="minorHAnsi"/>
          <w:sz w:val="20"/>
          <w:szCs w:val="20"/>
        </w:rPr>
        <w:t>Strany vyhlasujú, že túto Dohodu uzavreli slobodne, vážne, jej obsahu porozumeli a súhlasia s jej znením, čo potvrdzujú podpismi tejto Dohody.</w:t>
      </w:r>
    </w:p>
    <w:p w14:paraId="7558A2C8" w14:textId="77777777" w:rsidR="004D17A6" w:rsidRPr="004F45B4" w:rsidRDefault="004D17A6" w:rsidP="004D17A6">
      <w:pPr>
        <w:pStyle w:val="Odsekzoznamu"/>
        <w:widowControl/>
        <w:autoSpaceDE/>
        <w:autoSpaceDN/>
        <w:spacing w:line="280" w:lineRule="atLeast"/>
        <w:ind w:left="567" w:firstLine="0"/>
        <w:jc w:val="both"/>
        <w:rPr>
          <w:rFonts w:asciiTheme="minorHAnsi" w:hAnsiTheme="minorHAnsi" w:cstheme="minorHAnsi"/>
          <w:sz w:val="20"/>
          <w:szCs w:val="20"/>
        </w:rPr>
      </w:pPr>
    </w:p>
    <w:p w14:paraId="5DA6F470" w14:textId="77777777" w:rsidR="00666991" w:rsidRPr="004F45B4" w:rsidRDefault="00666991" w:rsidP="00666991">
      <w:pPr>
        <w:pStyle w:val="Odsekzoznamu"/>
        <w:spacing w:line="280" w:lineRule="atLeast"/>
        <w:jc w:val="both"/>
        <w:rPr>
          <w:rFonts w:asciiTheme="minorHAnsi" w:hAnsiTheme="minorHAnsi" w:cstheme="minorHAnsi"/>
          <w:sz w:val="20"/>
          <w:szCs w:val="20"/>
        </w:rPr>
      </w:pPr>
    </w:p>
    <w:p w14:paraId="68FC629F" w14:textId="70E60396" w:rsidR="00666991" w:rsidRPr="004F45B4" w:rsidRDefault="00666991" w:rsidP="00666991">
      <w:pPr>
        <w:pStyle w:val="Odsekzoznamu"/>
        <w:spacing w:line="280" w:lineRule="atLeast"/>
        <w:ind w:left="426"/>
        <w:jc w:val="both"/>
        <w:rPr>
          <w:rFonts w:asciiTheme="minorHAnsi" w:hAnsiTheme="minorHAnsi" w:cstheme="minorHAnsi"/>
          <w:sz w:val="20"/>
          <w:szCs w:val="20"/>
        </w:rPr>
      </w:pPr>
      <w:r w:rsidRPr="004F45B4">
        <w:rPr>
          <w:rFonts w:asciiTheme="minorHAnsi" w:hAnsiTheme="minorHAnsi" w:cstheme="minorHAnsi"/>
          <w:sz w:val="20"/>
          <w:szCs w:val="20"/>
        </w:rPr>
        <w:t>V ................ dňa .......................</w:t>
      </w:r>
      <w:r w:rsidRPr="004F45B4">
        <w:rPr>
          <w:rFonts w:asciiTheme="minorHAnsi" w:hAnsiTheme="minorHAnsi" w:cstheme="minorHAnsi"/>
          <w:sz w:val="20"/>
          <w:szCs w:val="20"/>
        </w:rPr>
        <w:tab/>
      </w:r>
      <w:r w:rsidR="004D17A6" w:rsidRPr="004F45B4">
        <w:rPr>
          <w:rFonts w:asciiTheme="minorHAnsi" w:hAnsiTheme="minorHAnsi" w:cstheme="minorHAnsi"/>
          <w:sz w:val="20"/>
          <w:szCs w:val="20"/>
        </w:rPr>
        <w:tab/>
      </w:r>
      <w:r w:rsidR="004D17A6" w:rsidRPr="004F45B4">
        <w:rPr>
          <w:rFonts w:asciiTheme="minorHAnsi" w:hAnsiTheme="minorHAnsi" w:cstheme="minorHAnsi"/>
          <w:sz w:val="20"/>
          <w:szCs w:val="20"/>
        </w:rPr>
        <w:tab/>
      </w:r>
      <w:r w:rsidR="004D17A6" w:rsidRPr="004F45B4">
        <w:rPr>
          <w:rFonts w:asciiTheme="minorHAnsi" w:hAnsiTheme="minorHAnsi" w:cstheme="minorHAnsi"/>
          <w:sz w:val="20"/>
          <w:szCs w:val="20"/>
        </w:rPr>
        <w:tab/>
      </w:r>
      <w:r w:rsidRPr="004F45B4">
        <w:rPr>
          <w:rFonts w:asciiTheme="minorHAnsi" w:hAnsiTheme="minorHAnsi" w:cstheme="minorHAnsi"/>
          <w:sz w:val="20"/>
          <w:szCs w:val="20"/>
        </w:rPr>
        <w:t>V Bratislave dňa ......................</w:t>
      </w:r>
    </w:p>
    <w:p w14:paraId="35606A38" w14:textId="77777777" w:rsidR="00666991" w:rsidRPr="004F45B4" w:rsidRDefault="00666991" w:rsidP="00666991">
      <w:pPr>
        <w:pStyle w:val="Odsekzoznamu"/>
        <w:spacing w:line="280" w:lineRule="atLeast"/>
        <w:ind w:left="426"/>
        <w:jc w:val="both"/>
        <w:rPr>
          <w:rFonts w:asciiTheme="minorHAnsi" w:hAnsiTheme="minorHAnsi" w:cstheme="minorHAnsi"/>
          <w:sz w:val="20"/>
          <w:szCs w:val="20"/>
        </w:rPr>
      </w:pPr>
    </w:p>
    <w:p w14:paraId="4B3E6DA4" w14:textId="77777777" w:rsidR="000B2E34" w:rsidRPr="004F45B4" w:rsidRDefault="000B2E34" w:rsidP="00666991">
      <w:pPr>
        <w:pStyle w:val="Odsekzoznamu"/>
        <w:spacing w:line="280" w:lineRule="atLeast"/>
        <w:ind w:left="426"/>
        <w:jc w:val="both"/>
        <w:rPr>
          <w:rFonts w:asciiTheme="minorHAnsi" w:hAnsiTheme="minorHAnsi" w:cstheme="minorHAnsi"/>
          <w:sz w:val="20"/>
          <w:szCs w:val="20"/>
        </w:rPr>
      </w:pPr>
    </w:p>
    <w:p w14:paraId="4ED7B4DE" w14:textId="3343145B" w:rsidR="00666991" w:rsidRPr="004F45B4" w:rsidRDefault="00666991" w:rsidP="00666991">
      <w:pPr>
        <w:pStyle w:val="Odsekzoznamu"/>
        <w:tabs>
          <w:tab w:val="left" w:pos="4536"/>
        </w:tabs>
        <w:spacing w:line="280" w:lineRule="atLeast"/>
        <w:ind w:left="426"/>
        <w:jc w:val="both"/>
        <w:rPr>
          <w:rFonts w:asciiTheme="minorHAnsi" w:hAnsiTheme="minorHAnsi" w:cstheme="minorHAnsi"/>
          <w:b/>
          <w:sz w:val="20"/>
          <w:szCs w:val="20"/>
        </w:rPr>
      </w:pPr>
      <w:r w:rsidRPr="004F45B4">
        <w:rPr>
          <w:rFonts w:asciiTheme="minorHAnsi" w:hAnsiTheme="minorHAnsi" w:cstheme="minorHAnsi"/>
          <w:b/>
          <w:sz w:val="20"/>
          <w:szCs w:val="20"/>
        </w:rPr>
        <w:t>Za Poskytovateľa:</w:t>
      </w:r>
      <w:r w:rsidR="004D17A6" w:rsidRPr="004F45B4">
        <w:rPr>
          <w:rFonts w:asciiTheme="minorHAnsi" w:hAnsiTheme="minorHAnsi" w:cstheme="minorHAnsi"/>
          <w:b/>
          <w:sz w:val="20"/>
          <w:szCs w:val="20"/>
        </w:rPr>
        <w:tab/>
      </w:r>
      <w:r w:rsidR="004D17A6" w:rsidRPr="004F45B4">
        <w:rPr>
          <w:rFonts w:asciiTheme="minorHAnsi" w:hAnsiTheme="minorHAnsi" w:cstheme="minorHAnsi"/>
          <w:b/>
          <w:sz w:val="20"/>
          <w:szCs w:val="20"/>
        </w:rPr>
        <w:tab/>
      </w:r>
      <w:r w:rsidRPr="004F45B4">
        <w:rPr>
          <w:rFonts w:asciiTheme="minorHAnsi" w:hAnsiTheme="minorHAnsi" w:cstheme="minorHAnsi"/>
          <w:b/>
          <w:sz w:val="20"/>
          <w:szCs w:val="20"/>
        </w:rPr>
        <w:t>Za Prijímateľa:</w:t>
      </w:r>
      <w:r w:rsidR="00B053A8" w:rsidRPr="004F45B4">
        <w:rPr>
          <w:rFonts w:asciiTheme="minorHAnsi" w:hAnsiTheme="minorHAnsi" w:cstheme="minorHAnsi"/>
          <w:iCs/>
          <w:sz w:val="20"/>
          <w:szCs w:val="20"/>
        </w:rPr>
        <w:t xml:space="preserve"> *</w:t>
      </w:r>
    </w:p>
    <w:p w14:paraId="44429046" w14:textId="77777777" w:rsidR="00666991" w:rsidRPr="004F45B4" w:rsidRDefault="00666991" w:rsidP="00666991">
      <w:pPr>
        <w:rPr>
          <w:rFonts w:asciiTheme="minorHAnsi" w:hAnsiTheme="minorHAnsi" w:cstheme="minorHAnsi"/>
          <w:sz w:val="20"/>
          <w:szCs w:val="20"/>
        </w:rPr>
      </w:pPr>
    </w:p>
    <w:p w14:paraId="48A5AF49" w14:textId="77777777" w:rsidR="00666991" w:rsidRPr="004F45B4" w:rsidRDefault="00666991" w:rsidP="00666991">
      <w:pPr>
        <w:rPr>
          <w:rFonts w:asciiTheme="minorHAnsi" w:hAnsiTheme="minorHAnsi" w:cstheme="minorHAnsi"/>
          <w:sz w:val="20"/>
          <w:szCs w:val="20"/>
        </w:rPr>
      </w:pPr>
    </w:p>
    <w:p w14:paraId="174265E7" w14:textId="1479164A" w:rsidR="00666991" w:rsidRPr="004F45B4" w:rsidRDefault="00666991" w:rsidP="00B053A8">
      <w:pPr>
        <w:contextualSpacing/>
        <w:rPr>
          <w:rFonts w:asciiTheme="minorHAnsi" w:hAnsiTheme="minorHAnsi" w:cstheme="minorHAnsi"/>
          <w:sz w:val="20"/>
          <w:szCs w:val="20"/>
        </w:rPr>
      </w:pPr>
      <w:r w:rsidRPr="004F45B4">
        <w:rPr>
          <w:rFonts w:asciiTheme="minorHAnsi" w:hAnsiTheme="minorHAnsi" w:cstheme="minorHAnsi"/>
          <w:sz w:val="20"/>
          <w:szCs w:val="20"/>
        </w:rPr>
        <w:t>............................................</w:t>
      </w:r>
      <w:r w:rsidRPr="004F45B4">
        <w:rPr>
          <w:rFonts w:asciiTheme="minorHAnsi" w:hAnsiTheme="minorHAnsi" w:cstheme="minorHAnsi"/>
          <w:sz w:val="20"/>
          <w:szCs w:val="20"/>
        </w:rPr>
        <w:tab/>
      </w:r>
      <w:r w:rsidRPr="004F45B4">
        <w:rPr>
          <w:rFonts w:asciiTheme="minorHAnsi" w:hAnsiTheme="minorHAnsi" w:cstheme="minorHAnsi"/>
          <w:sz w:val="20"/>
          <w:szCs w:val="20"/>
        </w:rPr>
        <w:tab/>
      </w:r>
      <w:r w:rsidRPr="004F45B4">
        <w:rPr>
          <w:rFonts w:asciiTheme="minorHAnsi" w:hAnsiTheme="minorHAnsi" w:cstheme="minorHAnsi"/>
          <w:sz w:val="20"/>
          <w:szCs w:val="20"/>
        </w:rPr>
        <w:tab/>
      </w:r>
      <w:r w:rsidR="004D17A6" w:rsidRPr="004F45B4">
        <w:rPr>
          <w:rFonts w:asciiTheme="minorHAnsi" w:hAnsiTheme="minorHAnsi" w:cstheme="minorHAnsi"/>
          <w:sz w:val="20"/>
          <w:szCs w:val="20"/>
        </w:rPr>
        <w:tab/>
      </w:r>
      <w:r w:rsidRPr="004F45B4">
        <w:rPr>
          <w:rFonts w:asciiTheme="minorHAnsi" w:hAnsiTheme="minorHAnsi" w:cstheme="minorHAnsi"/>
          <w:sz w:val="20"/>
          <w:szCs w:val="20"/>
        </w:rPr>
        <w:t>............................................</w:t>
      </w:r>
    </w:p>
    <w:p w14:paraId="205B2364" w14:textId="63697CE8" w:rsidR="00085375" w:rsidRPr="004F45B4" w:rsidRDefault="00A075A2">
      <w:pPr>
        <w:rPr>
          <w:rFonts w:asciiTheme="minorHAnsi" w:hAnsiTheme="minorHAnsi" w:cstheme="minorHAnsi"/>
          <w:b/>
          <w:bCs/>
          <w:sz w:val="20"/>
          <w:szCs w:val="20"/>
        </w:rPr>
      </w:pPr>
      <w:r w:rsidRPr="004F45B4">
        <w:rPr>
          <w:rFonts w:asciiTheme="minorHAnsi" w:hAnsiTheme="minorHAnsi" w:cstheme="minorHAnsi"/>
          <w:b/>
          <w:bCs/>
          <w:sz w:val="20"/>
          <w:szCs w:val="20"/>
        </w:rPr>
        <w:t xml:space="preserve">Centrum vedecko-technických informácií SR </w:t>
      </w:r>
      <w:r w:rsidR="00085375" w:rsidRPr="004F45B4">
        <w:rPr>
          <w:rFonts w:asciiTheme="minorHAnsi" w:hAnsiTheme="minorHAnsi" w:cstheme="minorHAnsi"/>
          <w:b/>
          <w:bCs/>
          <w:sz w:val="20"/>
          <w:szCs w:val="20"/>
        </w:rPr>
        <w:tab/>
      </w:r>
      <w:r w:rsidR="00085375" w:rsidRPr="004F45B4">
        <w:rPr>
          <w:rFonts w:asciiTheme="minorHAnsi" w:hAnsiTheme="minorHAnsi" w:cstheme="minorHAnsi"/>
          <w:b/>
          <w:bCs/>
          <w:sz w:val="20"/>
          <w:szCs w:val="20"/>
        </w:rPr>
        <w:tab/>
      </w:r>
      <w:r w:rsidR="00085375" w:rsidRPr="00581446">
        <w:rPr>
          <w:rFonts w:asciiTheme="minorHAnsi" w:hAnsiTheme="minorHAnsi" w:cstheme="minorHAnsi"/>
          <w:b/>
          <w:bCs/>
          <w:sz w:val="20"/>
          <w:szCs w:val="20"/>
          <w:highlight w:val="yellow"/>
        </w:rPr>
        <w:t>Záujemca</w:t>
      </w:r>
    </w:p>
    <w:p w14:paraId="7A5492B3" w14:textId="40826D29" w:rsidR="00A075A2" w:rsidRPr="004F45B4" w:rsidRDefault="00A075A2">
      <w:pPr>
        <w:rPr>
          <w:rFonts w:asciiTheme="minorHAnsi" w:hAnsiTheme="minorHAnsi" w:cstheme="minorHAnsi"/>
          <w:sz w:val="20"/>
          <w:szCs w:val="20"/>
        </w:rPr>
      </w:pPr>
      <w:r w:rsidRPr="004F45B4">
        <w:rPr>
          <w:rFonts w:asciiTheme="minorHAnsi" w:hAnsiTheme="minorHAnsi" w:cstheme="minorHAnsi"/>
          <w:sz w:val="20"/>
          <w:szCs w:val="20"/>
        </w:rPr>
        <w:t>Zast. PanGen s.r.o.</w:t>
      </w:r>
      <w:r w:rsidR="00085375" w:rsidRPr="004F45B4">
        <w:rPr>
          <w:rFonts w:asciiTheme="minorHAnsi" w:hAnsiTheme="minorHAnsi" w:cstheme="minorHAnsi"/>
          <w:sz w:val="20"/>
          <w:szCs w:val="20"/>
        </w:rPr>
        <w:tab/>
      </w:r>
      <w:r w:rsidR="00085375" w:rsidRPr="004F45B4">
        <w:rPr>
          <w:rFonts w:asciiTheme="minorHAnsi" w:hAnsiTheme="minorHAnsi" w:cstheme="minorHAnsi"/>
          <w:sz w:val="20"/>
          <w:szCs w:val="20"/>
        </w:rPr>
        <w:tab/>
      </w:r>
      <w:r w:rsidR="00085375" w:rsidRPr="004F45B4">
        <w:rPr>
          <w:rFonts w:asciiTheme="minorHAnsi" w:hAnsiTheme="minorHAnsi" w:cstheme="minorHAnsi"/>
          <w:sz w:val="20"/>
          <w:szCs w:val="20"/>
        </w:rPr>
        <w:tab/>
      </w:r>
      <w:r w:rsidR="00085375" w:rsidRPr="004F45B4">
        <w:rPr>
          <w:rFonts w:asciiTheme="minorHAnsi" w:hAnsiTheme="minorHAnsi" w:cstheme="minorHAnsi"/>
          <w:sz w:val="20"/>
          <w:szCs w:val="20"/>
        </w:rPr>
        <w:tab/>
      </w:r>
      <w:r w:rsidR="00085375" w:rsidRPr="004F45B4">
        <w:rPr>
          <w:rFonts w:asciiTheme="minorHAnsi" w:hAnsiTheme="minorHAnsi" w:cstheme="minorHAnsi"/>
          <w:sz w:val="20"/>
          <w:szCs w:val="20"/>
        </w:rPr>
        <w:tab/>
        <w:t xml:space="preserve">zast. </w:t>
      </w:r>
      <w:r w:rsidR="00085375" w:rsidRPr="004F45B4">
        <w:rPr>
          <w:rFonts w:asciiTheme="minorHAnsi" w:hAnsiTheme="minorHAnsi" w:cstheme="minorHAnsi"/>
          <w:sz w:val="20"/>
          <w:szCs w:val="20"/>
          <w:highlight w:val="yellow"/>
        </w:rPr>
        <w:t>XX</w:t>
      </w:r>
    </w:p>
    <w:p w14:paraId="6F747F51" w14:textId="1223A3D4" w:rsidR="00A075A2" w:rsidRPr="004F45B4" w:rsidRDefault="00A075A2" w:rsidP="00A075A2">
      <w:pPr>
        <w:rPr>
          <w:rFonts w:asciiTheme="minorHAnsi" w:hAnsiTheme="minorHAnsi" w:cstheme="minorHAnsi"/>
          <w:sz w:val="20"/>
          <w:szCs w:val="20"/>
        </w:rPr>
      </w:pPr>
      <w:r w:rsidRPr="004F45B4">
        <w:rPr>
          <w:rFonts w:asciiTheme="minorHAnsi" w:hAnsiTheme="minorHAnsi" w:cstheme="minorHAnsi"/>
          <w:sz w:val="20"/>
          <w:szCs w:val="20"/>
        </w:rPr>
        <w:t>konajúca prostredníctvom JUDr. Ľubomír Púček</w:t>
      </w:r>
    </w:p>
    <w:p w14:paraId="0227FD97" w14:textId="27D0E642" w:rsidR="00B053A8" w:rsidRPr="004F45B4" w:rsidRDefault="00FC4290">
      <w:pPr>
        <w:rPr>
          <w:rFonts w:asciiTheme="minorHAnsi" w:hAnsiTheme="minorHAnsi" w:cstheme="minorHAnsi"/>
          <w:sz w:val="20"/>
          <w:szCs w:val="20"/>
        </w:rPr>
      </w:pPr>
      <w:r w:rsidRPr="004F45B4">
        <w:rPr>
          <w:rFonts w:asciiTheme="minorHAnsi" w:hAnsiTheme="minorHAnsi" w:cstheme="minorHAnsi"/>
          <w:sz w:val="20"/>
          <w:szCs w:val="20"/>
        </w:rPr>
        <w:t>na základe plnomocenstva</w:t>
      </w:r>
    </w:p>
    <w:p w14:paraId="2F117D81" w14:textId="77777777" w:rsidR="00B053A8" w:rsidRPr="004F45B4" w:rsidRDefault="00B053A8">
      <w:pPr>
        <w:rPr>
          <w:rFonts w:asciiTheme="minorHAnsi" w:hAnsiTheme="minorHAnsi" w:cstheme="minorHAnsi"/>
          <w:sz w:val="20"/>
          <w:szCs w:val="20"/>
        </w:rPr>
      </w:pPr>
    </w:p>
    <w:p w14:paraId="13C1C7F0" w14:textId="77777777" w:rsidR="00B053A8" w:rsidRPr="004F45B4" w:rsidRDefault="00B053A8">
      <w:pPr>
        <w:rPr>
          <w:rFonts w:asciiTheme="minorHAnsi" w:hAnsiTheme="minorHAnsi" w:cstheme="minorHAnsi"/>
          <w:sz w:val="20"/>
          <w:szCs w:val="20"/>
        </w:rPr>
      </w:pPr>
    </w:p>
    <w:p w14:paraId="40A1D21F" w14:textId="77777777" w:rsidR="00B053A8" w:rsidRPr="004F45B4" w:rsidRDefault="00B053A8">
      <w:pPr>
        <w:rPr>
          <w:rFonts w:asciiTheme="minorHAnsi" w:hAnsiTheme="minorHAnsi" w:cstheme="minorHAnsi"/>
          <w:sz w:val="20"/>
          <w:szCs w:val="20"/>
        </w:rPr>
      </w:pPr>
    </w:p>
    <w:p w14:paraId="6CBA0EFF" w14:textId="77777777" w:rsidR="00B053A8" w:rsidRPr="004F45B4" w:rsidRDefault="00B053A8">
      <w:pPr>
        <w:rPr>
          <w:rFonts w:asciiTheme="minorHAnsi" w:hAnsiTheme="minorHAnsi" w:cstheme="minorHAnsi"/>
          <w:sz w:val="20"/>
          <w:szCs w:val="20"/>
        </w:rPr>
      </w:pPr>
    </w:p>
    <w:p w14:paraId="4153BB94" w14:textId="77777777" w:rsidR="00B053A8" w:rsidRPr="004F45B4" w:rsidRDefault="00B053A8">
      <w:pPr>
        <w:rPr>
          <w:rFonts w:asciiTheme="minorHAnsi" w:hAnsiTheme="minorHAnsi" w:cstheme="minorHAnsi"/>
          <w:sz w:val="20"/>
          <w:szCs w:val="20"/>
        </w:rPr>
      </w:pPr>
    </w:p>
    <w:p w14:paraId="4BF37BA0" w14:textId="77777777" w:rsidR="00B053A8" w:rsidRPr="004F45B4" w:rsidRDefault="00B053A8">
      <w:pPr>
        <w:rPr>
          <w:rFonts w:asciiTheme="minorHAnsi" w:hAnsiTheme="minorHAnsi" w:cstheme="minorHAnsi"/>
          <w:sz w:val="20"/>
          <w:szCs w:val="20"/>
        </w:rPr>
      </w:pPr>
    </w:p>
    <w:p w14:paraId="183DEB23" w14:textId="77777777" w:rsidR="00B053A8" w:rsidRPr="004F45B4" w:rsidRDefault="00B053A8">
      <w:pPr>
        <w:rPr>
          <w:rFonts w:asciiTheme="minorHAnsi" w:hAnsiTheme="minorHAnsi" w:cstheme="minorHAnsi"/>
          <w:sz w:val="20"/>
          <w:szCs w:val="20"/>
        </w:rPr>
      </w:pPr>
    </w:p>
    <w:p w14:paraId="312E191E" w14:textId="77777777" w:rsidR="00B053A8" w:rsidRPr="004F45B4" w:rsidRDefault="00B053A8">
      <w:pPr>
        <w:rPr>
          <w:rFonts w:asciiTheme="minorHAnsi" w:hAnsiTheme="minorHAnsi" w:cstheme="minorHAnsi"/>
          <w:sz w:val="20"/>
          <w:szCs w:val="20"/>
        </w:rPr>
      </w:pPr>
    </w:p>
    <w:p w14:paraId="4DE53796" w14:textId="77777777" w:rsidR="00B053A8" w:rsidRPr="004F45B4" w:rsidRDefault="00B053A8">
      <w:pPr>
        <w:rPr>
          <w:rFonts w:asciiTheme="minorHAnsi" w:hAnsiTheme="minorHAnsi" w:cstheme="minorHAnsi"/>
          <w:sz w:val="20"/>
          <w:szCs w:val="20"/>
        </w:rPr>
      </w:pPr>
    </w:p>
    <w:p w14:paraId="6F1A0FA3" w14:textId="77777777" w:rsidR="00B053A8" w:rsidRPr="004F45B4" w:rsidRDefault="00B053A8">
      <w:pPr>
        <w:rPr>
          <w:rFonts w:asciiTheme="minorHAnsi" w:hAnsiTheme="minorHAnsi" w:cstheme="minorHAnsi"/>
          <w:sz w:val="20"/>
          <w:szCs w:val="20"/>
        </w:rPr>
      </w:pPr>
    </w:p>
    <w:p w14:paraId="300A5395" w14:textId="77777777" w:rsidR="00B053A8" w:rsidRPr="004F45B4" w:rsidRDefault="00B053A8">
      <w:pPr>
        <w:rPr>
          <w:rFonts w:asciiTheme="minorHAnsi" w:hAnsiTheme="minorHAnsi" w:cstheme="minorHAnsi"/>
          <w:sz w:val="20"/>
          <w:szCs w:val="20"/>
        </w:rPr>
      </w:pPr>
    </w:p>
    <w:p w14:paraId="70D6449F" w14:textId="77777777" w:rsidR="00B053A8" w:rsidRPr="004F45B4" w:rsidRDefault="00B053A8">
      <w:pPr>
        <w:rPr>
          <w:rFonts w:asciiTheme="minorHAnsi" w:hAnsiTheme="minorHAnsi" w:cstheme="minorHAnsi"/>
          <w:sz w:val="20"/>
          <w:szCs w:val="20"/>
        </w:rPr>
      </w:pPr>
    </w:p>
    <w:p w14:paraId="710C5AA7" w14:textId="77777777" w:rsidR="00B053A8" w:rsidRPr="004F45B4" w:rsidRDefault="00B053A8">
      <w:pPr>
        <w:rPr>
          <w:rFonts w:asciiTheme="minorHAnsi" w:hAnsiTheme="minorHAnsi" w:cstheme="minorHAnsi"/>
          <w:sz w:val="20"/>
          <w:szCs w:val="20"/>
        </w:rPr>
      </w:pPr>
    </w:p>
    <w:p w14:paraId="22D9426A" w14:textId="77777777" w:rsidR="00B053A8" w:rsidRPr="004F45B4" w:rsidRDefault="00B053A8">
      <w:pPr>
        <w:rPr>
          <w:rFonts w:asciiTheme="minorHAnsi" w:hAnsiTheme="minorHAnsi" w:cstheme="minorHAnsi"/>
          <w:sz w:val="20"/>
          <w:szCs w:val="20"/>
        </w:rPr>
      </w:pPr>
    </w:p>
    <w:p w14:paraId="36A21573" w14:textId="77777777" w:rsidR="00B053A8" w:rsidRPr="004F45B4" w:rsidRDefault="00B053A8">
      <w:pPr>
        <w:rPr>
          <w:rFonts w:asciiTheme="minorHAnsi" w:hAnsiTheme="minorHAnsi" w:cstheme="minorHAnsi"/>
          <w:sz w:val="20"/>
          <w:szCs w:val="20"/>
        </w:rPr>
      </w:pPr>
    </w:p>
    <w:p w14:paraId="26441973" w14:textId="77777777" w:rsidR="00B053A8" w:rsidRPr="004F45B4" w:rsidRDefault="00B053A8">
      <w:pPr>
        <w:rPr>
          <w:rFonts w:asciiTheme="minorHAnsi" w:hAnsiTheme="minorHAnsi" w:cstheme="minorHAnsi"/>
          <w:sz w:val="20"/>
          <w:szCs w:val="20"/>
        </w:rPr>
      </w:pPr>
    </w:p>
    <w:p w14:paraId="6500195D" w14:textId="77777777" w:rsidR="00B053A8" w:rsidRPr="004F45B4" w:rsidRDefault="00B053A8">
      <w:pPr>
        <w:rPr>
          <w:rFonts w:asciiTheme="minorHAnsi" w:hAnsiTheme="minorHAnsi" w:cstheme="minorHAnsi"/>
          <w:sz w:val="20"/>
          <w:szCs w:val="20"/>
        </w:rPr>
      </w:pPr>
    </w:p>
    <w:p w14:paraId="78FE5B17" w14:textId="77777777" w:rsidR="00B053A8" w:rsidRPr="004F45B4" w:rsidRDefault="00B053A8">
      <w:pPr>
        <w:rPr>
          <w:rFonts w:asciiTheme="minorHAnsi" w:hAnsiTheme="minorHAnsi" w:cstheme="minorHAnsi"/>
          <w:sz w:val="20"/>
          <w:szCs w:val="20"/>
        </w:rPr>
      </w:pPr>
    </w:p>
    <w:p w14:paraId="0C541A80" w14:textId="77777777" w:rsidR="00B053A8" w:rsidRPr="004F45B4" w:rsidRDefault="00B053A8">
      <w:pPr>
        <w:rPr>
          <w:rFonts w:asciiTheme="minorHAnsi" w:hAnsiTheme="minorHAnsi" w:cstheme="minorHAnsi"/>
          <w:sz w:val="20"/>
          <w:szCs w:val="20"/>
        </w:rPr>
      </w:pPr>
    </w:p>
    <w:p w14:paraId="5B451C8D" w14:textId="77777777" w:rsidR="00B053A8" w:rsidRPr="004F45B4" w:rsidRDefault="00B053A8">
      <w:pPr>
        <w:rPr>
          <w:rFonts w:asciiTheme="minorHAnsi" w:hAnsiTheme="minorHAnsi" w:cstheme="minorHAnsi"/>
          <w:sz w:val="20"/>
          <w:szCs w:val="20"/>
        </w:rPr>
      </w:pPr>
    </w:p>
    <w:p w14:paraId="19698B02" w14:textId="77777777" w:rsidR="00B053A8" w:rsidRPr="004F45B4" w:rsidRDefault="00B053A8">
      <w:pPr>
        <w:rPr>
          <w:rFonts w:asciiTheme="minorHAnsi" w:hAnsiTheme="minorHAnsi" w:cstheme="minorHAnsi"/>
          <w:sz w:val="20"/>
          <w:szCs w:val="20"/>
        </w:rPr>
      </w:pPr>
    </w:p>
    <w:p w14:paraId="70BDE5E6" w14:textId="77777777" w:rsidR="00B053A8" w:rsidRPr="004F45B4" w:rsidRDefault="00B053A8">
      <w:pPr>
        <w:rPr>
          <w:rFonts w:asciiTheme="minorHAnsi" w:hAnsiTheme="minorHAnsi" w:cstheme="minorHAnsi"/>
          <w:sz w:val="20"/>
          <w:szCs w:val="20"/>
        </w:rPr>
      </w:pPr>
    </w:p>
    <w:p w14:paraId="14EF0939" w14:textId="77777777" w:rsidR="00B053A8" w:rsidRPr="004F45B4" w:rsidRDefault="00B053A8">
      <w:pPr>
        <w:rPr>
          <w:rFonts w:asciiTheme="minorHAnsi" w:hAnsiTheme="minorHAnsi" w:cstheme="minorHAnsi"/>
          <w:sz w:val="20"/>
          <w:szCs w:val="20"/>
        </w:rPr>
      </w:pPr>
    </w:p>
    <w:p w14:paraId="39EACCE4" w14:textId="77777777" w:rsidR="00B053A8" w:rsidRPr="004F45B4" w:rsidRDefault="00B053A8">
      <w:pPr>
        <w:rPr>
          <w:rFonts w:asciiTheme="minorHAnsi" w:hAnsiTheme="minorHAnsi" w:cstheme="minorHAnsi"/>
          <w:sz w:val="20"/>
          <w:szCs w:val="20"/>
        </w:rPr>
      </w:pPr>
    </w:p>
    <w:p w14:paraId="7D7B1E43" w14:textId="77777777" w:rsidR="00B053A8" w:rsidRPr="004F45B4" w:rsidRDefault="00B053A8">
      <w:pPr>
        <w:rPr>
          <w:rFonts w:asciiTheme="minorHAnsi" w:hAnsiTheme="minorHAnsi" w:cstheme="minorHAnsi"/>
          <w:sz w:val="20"/>
          <w:szCs w:val="20"/>
        </w:rPr>
      </w:pPr>
    </w:p>
    <w:p w14:paraId="2979A581" w14:textId="77777777" w:rsidR="00B053A8" w:rsidRPr="004F45B4" w:rsidRDefault="00B053A8">
      <w:pPr>
        <w:rPr>
          <w:rFonts w:asciiTheme="minorHAnsi" w:hAnsiTheme="minorHAnsi" w:cstheme="minorHAnsi"/>
          <w:sz w:val="20"/>
          <w:szCs w:val="20"/>
        </w:rPr>
      </w:pPr>
    </w:p>
    <w:p w14:paraId="5D190A4C" w14:textId="77777777" w:rsidR="00B053A8" w:rsidRPr="004F45B4" w:rsidRDefault="00B053A8">
      <w:pPr>
        <w:rPr>
          <w:rFonts w:asciiTheme="minorHAnsi" w:hAnsiTheme="minorHAnsi" w:cstheme="minorHAnsi"/>
          <w:sz w:val="20"/>
          <w:szCs w:val="20"/>
        </w:rPr>
      </w:pPr>
    </w:p>
    <w:p w14:paraId="5AFBE53B" w14:textId="77777777" w:rsidR="00B053A8" w:rsidRPr="004F45B4" w:rsidRDefault="00B053A8">
      <w:pPr>
        <w:rPr>
          <w:rFonts w:asciiTheme="minorHAnsi" w:hAnsiTheme="minorHAnsi" w:cstheme="minorHAnsi"/>
          <w:sz w:val="20"/>
          <w:szCs w:val="20"/>
        </w:rPr>
      </w:pPr>
    </w:p>
    <w:p w14:paraId="1303E55E" w14:textId="0E61115F" w:rsidR="00DD560B" w:rsidRPr="004F45B4" w:rsidRDefault="00B053A8" w:rsidP="00241D25">
      <w:pPr>
        <w:spacing w:line="244" w:lineRule="auto"/>
        <w:ind w:right="-6"/>
        <w:jc w:val="both"/>
        <w:rPr>
          <w:rFonts w:asciiTheme="minorHAnsi" w:hAnsiTheme="minorHAnsi" w:cstheme="minorHAnsi"/>
          <w:sz w:val="20"/>
          <w:szCs w:val="20"/>
        </w:rPr>
      </w:pPr>
      <w:r w:rsidRPr="004F45B4">
        <w:rPr>
          <w:rFonts w:asciiTheme="minorHAnsi" w:hAnsiTheme="minorHAnsi" w:cstheme="minorHAnsi"/>
          <w:iCs/>
          <w:sz w:val="18"/>
          <w:szCs w:val="18"/>
        </w:rPr>
        <w:t xml:space="preserve">*Podpis </w:t>
      </w:r>
      <w:r w:rsidR="00581446">
        <w:rPr>
          <w:rFonts w:asciiTheme="minorHAnsi" w:hAnsiTheme="minorHAnsi" w:cstheme="minorHAnsi"/>
          <w:iCs/>
          <w:sz w:val="18"/>
          <w:szCs w:val="18"/>
        </w:rPr>
        <w:t>uchádzača/záujemcu</w:t>
      </w:r>
      <w:r w:rsidRPr="004F45B4">
        <w:rPr>
          <w:rFonts w:asciiTheme="minorHAnsi" w:hAnsiTheme="minorHAnsi" w:cstheme="minorHAnsi"/>
          <w:iCs/>
          <w:sz w:val="18"/>
          <w:szCs w:val="18"/>
        </w:rPr>
        <w:t>, jeho štatutárneho orgánu alebo iného zástupcu, ktorý je oprávnený konať v mene uchádzača</w:t>
      </w:r>
      <w:r w:rsidR="00581446">
        <w:rPr>
          <w:rFonts w:asciiTheme="minorHAnsi" w:hAnsiTheme="minorHAnsi" w:cstheme="minorHAnsi"/>
          <w:iCs/>
          <w:sz w:val="18"/>
          <w:szCs w:val="18"/>
        </w:rPr>
        <w:t>/záujemcu</w:t>
      </w:r>
      <w:r w:rsidRPr="004F45B4">
        <w:rPr>
          <w:rFonts w:asciiTheme="minorHAnsi" w:hAnsiTheme="minorHAnsi" w:cstheme="minorHAnsi"/>
          <w:iCs/>
          <w:sz w:val="18"/>
          <w:szCs w:val="18"/>
        </w:rPr>
        <w:t xml:space="preserve"> v záväzkových </w:t>
      </w:r>
      <w:r w:rsidRPr="004F45B4">
        <w:rPr>
          <w:rFonts w:asciiTheme="minorHAnsi" w:hAnsiTheme="minorHAnsi" w:cstheme="minorHAnsi"/>
          <w:sz w:val="18"/>
          <w:szCs w:val="18"/>
        </w:rPr>
        <w:t>vzťahoch</w:t>
      </w:r>
      <w:r w:rsidRPr="004F45B4">
        <w:rPr>
          <w:rFonts w:asciiTheme="minorHAnsi" w:hAnsiTheme="minorHAnsi" w:cstheme="minorHAnsi"/>
          <w:iCs/>
          <w:sz w:val="18"/>
          <w:szCs w:val="18"/>
        </w:rPr>
        <w:t xml:space="preserve"> v súlade s dokladom o oprávnení podnikať</w:t>
      </w:r>
      <w:r w:rsidR="00B81BF7">
        <w:rPr>
          <w:rFonts w:asciiTheme="minorHAnsi" w:hAnsiTheme="minorHAnsi" w:cstheme="minorHAnsi"/>
          <w:iCs/>
          <w:sz w:val="18"/>
          <w:szCs w:val="18"/>
        </w:rPr>
        <w:t xml:space="preserve"> </w:t>
      </w:r>
      <w:r w:rsidR="00B81BF7" w:rsidRPr="00B81BF7">
        <w:rPr>
          <w:rFonts w:asciiTheme="minorHAnsi" w:hAnsiTheme="minorHAnsi" w:cstheme="minorHAnsi"/>
          <w:iCs/>
          <w:sz w:val="18"/>
          <w:szCs w:val="18"/>
        </w:rPr>
        <w:t>, t. j. podľa toho, kto za uchádzača koná navonok, resp. na základe plnomocenstva</w:t>
      </w:r>
      <w:r w:rsidRPr="004F45B4">
        <w:rPr>
          <w:rFonts w:asciiTheme="minorHAnsi" w:hAnsiTheme="minorHAnsi" w:cstheme="minorHAnsi"/>
          <w:iCs/>
          <w:sz w:val="18"/>
          <w:szCs w:val="18"/>
        </w:rPr>
        <w:t xml:space="preserve">. </w:t>
      </w:r>
      <w:r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00DD560B" w:rsidRPr="004F45B4">
        <w:rPr>
          <w:rFonts w:asciiTheme="minorHAnsi" w:hAnsiTheme="minorHAnsi" w:cstheme="minorHAnsi"/>
          <w:sz w:val="20"/>
          <w:szCs w:val="20"/>
        </w:rPr>
        <w:br w:type="page"/>
      </w:r>
    </w:p>
    <w:p w14:paraId="71E38BCA" w14:textId="34EF116B" w:rsidR="00DD560B" w:rsidRPr="004F45B4" w:rsidRDefault="00DD560B" w:rsidP="00DD560B">
      <w:pPr>
        <w:pStyle w:val="Nadpis2"/>
        <w:ind w:left="0"/>
        <w:rPr>
          <w:rFonts w:asciiTheme="minorHAnsi" w:hAnsiTheme="minorHAnsi" w:cstheme="minorHAnsi"/>
          <w:b/>
          <w:w w:val="105"/>
          <w:sz w:val="20"/>
          <w:szCs w:val="20"/>
        </w:rPr>
      </w:pPr>
      <w:bookmarkStart w:id="60" w:name="_Toc243986906"/>
      <w:bookmarkStart w:id="61" w:name="_Hlk229651091"/>
      <w:r w:rsidRPr="004F45B4">
        <w:rPr>
          <w:rFonts w:asciiTheme="minorHAnsi" w:hAnsiTheme="minorHAnsi" w:cstheme="minorHAnsi"/>
          <w:w w:val="105"/>
          <w:sz w:val="20"/>
          <w:szCs w:val="20"/>
        </w:rPr>
        <w:lastRenderedPageBreak/>
        <w:t xml:space="preserve">Príloha č. 12 súťažných podkladov </w:t>
      </w:r>
      <w:r w:rsidR="00D6778A" w:rsidRPr="004F45B4">
        <w:rPr>
          <w:rFonts w:asciiTheme="minorHAnsi" w:hAnsiTheme="minorHAnsi" w:cstheme="minorHAnsi"/>
          <w:w w:val="105"/>
          <w:sz w:val="20"/>
          <w:szCs w:val="20"/>
        </w:rPr>
        <w:t>–</w:t>
      </w:r>
      <w:r w:rsidRPr="004F45B4">
        <w:rPr>
          <w:rFonts w:asciiTheme="minorHAnsi" w:hAnsiTheme="minorHAnsi" w:cstheme="minorHAnsi"/>
          <w:w w:val="105"/>
          <w:sz w:val="20"/>
          <w:szCs w:val="20"/>
        </w:rPr>
        <w:t xml:space="preserve"> </w:t>
      </w:r>
      <w:r w:rsidR="00D6778A" w:rsidRPr="004F45B4">
        <w:rPr>
          <w:rFonts w:asciiTheme="minorHAnsi" w:hAnsiTheme="minorHAnsi" w:cstheme="minorHAnsi"/>
          <w:w w:val="105"/>
          <w:sz w:val="20"/>
          <w:szCs w:val="20"/>
        </w:rPr>
        <w:t>Informácie o licenciách</w:t>
      </w:r>
      <w:bookmarkEnd w:id="60"/>
    </w:p>
    <w:p w14:paraId="3F0FC698" w14:textId="004F6CE2" w:rsidR="00DD560B" w:rsidRPr="004F45B4" w:rsidRDefault="00EB2AE2" w:rsidP="00F12489">
      <w:pPr>
        <w:spacing w:before="120"/>
        <w:jc w:val="center"/>
        <w:rPr>
          <w:rFonts w:asciiTheme="minorHAnsi" w:hAnsiTheme="minorHAnsi" w:cstheme="minorHAnsi"/>
          <w:b/>
          <w:bCs/>
          <w:sz w:val="24"/>
          <w:szCs w:val="24"/>
        </w:rPr>
      </w:pPr>
      <w:bookmarkStart w:id="62" w:name="_Hlk231373966"/>
      <w:bookmarkEnd w:id="61"/>
      <w:r w:rsidRPr="004F45B4">
        <w:rPr>
          <w:rFonts w:asciiTheme="minorHAnsi" w:hAnsiTheme="minorHAnsi" w:cstheme="minorHAnsi"/>
          <w:b/>
          <w:bCs/>
          <w:sz w:val="24"/>
          <w:szCs w:val="24"/>
        </w:rPr>
        <w:t>INFORMÁCIE O LICENCIÁCH</w:t>
      </w:r>
    </w:p>
    <w:bookmarkEnd w:id="62"/>
    <w:p w14:paraId="42029903" w14:textId="6D897638" w:rsidR="00DD560B" w:rsidRPr="004F45B4" w:rsidRDefault="00DD560B" w:rsidP="00EC0C0F">
      <w:pPr>
        <w:spacing w:after="120"/>
        <w:jc w:val="both"/>
        <w:rPr>
          <w:rFonts w:asciiTheme="minorHAnsi" w:hAnsiTheme="minorHAnsi" w:cstheme="minorHAnsi"/>
          <w:sz w:val="20"/>
          <w:szCs w:val="20"/>
        </w:rPr>
      </w:pPr>
      <w:r w:rsidRPr="004F45B4">
        <w:rPr>
          <w:rFonts w:asciiTheme="minorHAnsi" w:hAnsiTheme="minorHAnsi" w:cstheme="minorHAnsi"/>
          <w:sz w:val="20"/>
          <w:szCs w:val="20"/>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DD560B" w:rsidRPr="004F45B4" w14:paraId="10212DD6" w14:textId="77777777" w:rsidTr="00565090">
        <w:trPr>
          <w:trHeight w:val="397"/>
        </w:trPr>
        <w:tc>
          <w:tcPr>
            <w:tcW w:w="2806" w:type="dxa"/>
            <w:shd w:val="clear" w:color="auto" w:fill="DBE5F1" w:themeFill="accent1" w:themeFillTint="33"/>
            <w:vAlign w:val="center"/>
          </w:tcPr>
          <w:p w14:paraId="78B4ED9D" w14:textId="181F8A6D" w:rsidR="00DD560B" w:rsidRPr="004F45B4" w:rsidRDefault="00B97B3B" w:rsidP="00565090">
            <w:pPr>
              <w:rPr>
                <w:rFonts w:asciiTheme="minorHAnsi" w:hAnsiTheme="minorHAnsi" w:cstheme="minorHAnsi"/>
                <w:szCs w:val="20"/>
              </w:rPr>
            </w:pPr>
            <w:r w:rsidRPr="004F45B4">
              <w:rPr>
                <w:rFonts w:asciiTheme="minorHAnsi" w:hAnsiTheme="minorHAnsi" w:cstheme="minorHAnsi"/>
                <w:szCs w:val="20"/>
              </w:rPr>
              <w:t>O</w:t>
            </w:r>
            <w:r w:rsidR="00DD560B" w:rsidRPr="004F45B4">
              <w:rPr>
                <w:rFonts w:asciiTheme="minorHAnsi" w:hAnsiTheme="minorHAnsi" w:cstheme="minorHAnsi"/>
                <w:szCs w:val="20"/>
              </w:rPr>
              <w:t>bchodné meno</w:t>
            </w:r>
          </w:p>
        </w:tc>
        <w:tc>
          <w:tcPr>
            <w:tcW w:w="6255" w:type="dxa"/>
            <w:vAlign w:val="center"/>
          </w:tcPr>
          <w:p w14:paraId="500CA4F5" w14:textId="77777777" w:rsidR="00DD560B" w:rsidRPr="004F45B4" w:rsidRDefault="00DD560B" w:rsidP="00565090">
            <w:pPr>
              <w:spacing w:before="60"/>
              <w:rPr>
                <w:rFonts w:asciiTheme="minorHAnsi" w:hAnsiTheme="minorHAnsi" w:cstheme="minorHAnsi"/>
                <w:i/>
                <w:iCs/>
                <w:szCs w:val="20"/>
              </w:rPr>
            </w:pPr>
          </w:p>
        </w:tc>
      </w:tr>
      <w:tr w:rsidR="00DD560B" w:rsidRPr="004F45B4" w14:paraId="15694C27" w14:textId="77777777" w:rsidTr="00565090">
        <w:trPr>
          <w:trHeight w:val="397"/>
        </w:trPr>
        <w:tc>
          <w:tcPr>
            <w:tcW w:w="2806" w:type="dxa"/>
            <w:shd w:val="clear" w:color="auto" w:fill="DBE5F1" w:themeFill="accent1" w:themeFillTint="33"/>
            <w:vAlign w:val="center"/>
          </w:tcPr>
          <w:p w14:paraId="63E8349F" w14:textId="72DC71FA" w:rsidR="00DD560B" w:rsidRPr="004F45B4" w:rsidRDefault="00B97B3B" w:rsidP="00565090">
            <w:pPr>
              <w:rPr>
                <w:rFonts w:asciiTheme="minorHAnsi" w:hAnsiTheme="minorHAnsi" w:cstheme="minorHAnsi"/>
                <w:szCs w:val="20"/>
              </w:rPr>
            </w:pPr>
            <w:r w:rsidRPr="004F45B4">
              <w:rPr>
                <w:rFonts w:asciiTheme="minorHAnsi" w:hAnsiTheme="minorHAnsi" w:cstheme="minorHAnsi"/>
                <w:szCs w:val="20"/>
              </w:rPr>
              <w:t>S</w:t>
            </w:r>
            <w:r w:rsidR="00DD560B" w:rsidRPr="004F45B4">
              <w:rPr>
                <w:rFonts w:asciiTheme="minorHAnsi" w:hAnsiTheme="minorHAnsi" w:cstheme="minorHAnsi"/>
                <w:szCs w:val="20"/>
              </w:rPr>
              <w:t>ídlo/miesto podnikania</w:t>
            </w:r>
          </w:p>
        </w:tc>
        <w:tc>
          <w:tcPr>
            <w:tcW w:w="6255" w:type="dxa"/>
            <w:vAlign w:val="center"/>
          </w:tcPr>
          <w:p w14:paraId="5E379558" w14:textId="77777777" w:rsidR="00DD560B" w:rsidRPr="004F45B4" w:rsidRDefault="00DD560B" w:rsidP="00565090">
            <w:pPr>
              <w:rPr>
                <w:rFonts w:asciiTheme="minorHAnsi" w:hAnsiTheme="minorHAnsi" w:cstheme="minorHAnsi"/>
                <w:i/>
                <w:iCs/>
                <w:szCs w:val="20"/>
              </w:rPr>
            </w:pPr>
          </w:p>
        </w:tc>
      </w:tr>
      <w:tr w:rsidR="00DD560B" w:rsidRPr="004F45B4" w14:paraId="22F133E0" w14:textId="77777777" w:rsidTr="00565090">
        <w:trPr>
          <w:trHeight w:val="397"/>
        </w:trPr>
        <w:tc>
          <w:tcPr>
            <w:tcW w:w="2806" w:type="dxa"/>
            <w:shd w:val="clear" w:color="auto" w:fill="DBE5F1" w:themeFill="accent1" w:themeFillTint="33"/>
            <w:vAlign w:val="center"/>
          </w:tcPr>
          <w:p w14:paraId="039B3F53" w14:textId="77777777" w:rsidR="00DD560B" w:rsidRPr="004F45B4" w:rsidRDefault="00DD560B" w:rsidP="00565090">
            <w:pPr>
              <w:rPr>
                <w:rFonts w:asciiTheme="minorHAnsi" w:hAnsiTheme="minorHAnsi" w:cstheme="minorHAnsi"/>
                <w:szCs w:val="20"/>
              </w:rPr>
            </w:pPr>
            <w:r w:rsidRPr="004F45B4">
              <w:rPr>
                <w:rFonts w:asciiTheme="minorHAnsi" w:hAnsiTheme="minorHAnsi" w:cstheme="minorHAnsi"/>
                <w:szCs w:val="20"/>
              </w:rPr>
              <w:t>Štatutárny zástupca</w:t>
            </w:r>
          </w:p>
        </w:tc>
        <w:tc>
          <w:tcPr>
            <w:tcW w:w="6255" w:type="dxa"/>
            <w:vAlign w:val="center"/>
          </w:tcPr>
          <w:p w14:paraId="75D90DBE" w14:textId="77777777" w:rsidR="00DD560B" w:rsidRPr="004F45B4" w:rsidRDefault="00DD560B" w:rsidP="00565090">
            <w:pPr>
              <w:rPr>
                <w:rFonts w:asciiTheme="minorHAnsi" w:hAnsiTheme="minorHAnsi" w:cstheme="minorHAnsi"/>
                <w:i/>
                <w:iCs/>
                <w:szCs w:val="20"/>
              </w:rPr>
            </w:pPr>
          </w:p>
        </w:tc>
      </w:tr>
      <w:tr w:rsidR="00DD560B" w:rsidRPr="004F45B4" w14:paraId="48C3D516" w14:textId="77777777" w:rsidTr="00565090">
        <w:trPr>
          <w:trHeight w:val="397"/>
        </w:trPr>
        <w:tc>
          <w:tcPr>
            <w:tcW w:w="2806" w:type="dxa"/>
            <w:shd w:val="clear" w:color="auto" w:fill="DBE5F1" w:themeFill="accent1" w:themeFillTint="33"/>
            <w:vAlign w:val="center"/>
          </w:tcPr>
          <w:p w14:paraId="1A5FE9F9" w14:textId="77777777" w:rsidR="00DD560B" w:rsidRPr="004F45B4" w:rsidRDefault="00DD560B" w:rsidP="00565090">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255" w:type="dxa"/>
            <w:vAlign w:val="center"/>
          </w:tcPr>
          <w:p w14:paraId="6C9FC7E0" w14:textId="77777777" w:rsidR="00DD560B" w:rsidRPr="004F45B4" w:rsidRDefault="00DD560B" w:rsidP="00565090">
            <w:pPr>
              <w:rPr>
                <w:rFonts w:asciiTheme="minorHAnsi" w:hAnsiTheme="minorHAnsi" w:cstheme="minorHAnsi"/>
                <w:i/>
                <w:iCs/>
                <w:color w:val="000000" w:themeColor="text1"/>
                <w:szCs w:val="20"/>
              </w:rPr>
            </w:pPr>
          </w:p>
        </w:tc>
      </w:tr>
      <w:tr w:rsidR="00DD560B" w:rsidRPr="004F45B4" w14:paraId="28C7401B" w14:textId="77777777" w:rsidTr="00565090">
        <w:trPr>
          <w:trHeight w:val="397"/>
        </w:trPr>
        <w:tc>
          <w:tcPr>
            <w:tcW w:w="2806" w:type="dxa"/>
            <w:shd w:val="clear" w:color="auto" w:fill="DBE5F1" w:themeFill="accent1" w:themeFillTint="33"/>
            <w:vAlign w:val="center"/>
          </w:tcPr>
          <w:p w14:paraId="1BD27873" w14:textId="77777777" w:rsidR="00DD560B" w:rsidRPr="004F45B4" w:rsidRDefault="00DD560B" w:rsidP="00565090">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255" w:type="dxa"/>
            <w:vAlign w:val="center"/>
          </w:tcPr>
          <w:p w14:paraId="746383E1" w14:textId="77777777" w:rsidR="00DD560B" w:rsidRPr="004F45B4" w:rsidRDefault="00DD560B" w:rsidP="00565090">
            <w:pPr>
              <w:rPr>
                <w:rFonts w:asciiTheme="minorHAnsi" w:hAnsiTheme="minorHAnsi" w:cstheme="minorHAnsi"/>
                <w:i/>
                <w:iCs/>
                <w:color w:val="000000" w:themeColor="text1"/>
                <w:szCs w:val="20"/>
              </w:rPr>
            </w:pPr>
          </w:p>
        </w:tc>
      </w:tr>
      <w:tr w:rsidR="00DD560B" w:rsidRPr="004F45B4" w14:paraId="15A1700E" w14:textId="77777777" w:rsidTr="00565090">
        <w:trPr>
          <w:trHeight w:val="397"/>
        </w:trPr>
        <w:tc>
          <w:tcPr>
            <w:tcW w:w="2806" w:type="dxa"/>
            <w:shd w:val="clear" w:color="auto" w:fill="DBE5F1" w:themeFill="accent1" w:themeFillTint="33"/>
            <w:vAlign w:val="center"/>
          </w:tcPr>
          <w:p w14:paraId="7EF31EE7" w14:textId="77777777" w:rsidR="00DD560B" w:rsidRPr="004F45B4" w:rsidRDefault="00DD560B" w:rsidP="00565090">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255" w:type="dxa"/>
            <w:vAlign w:val="center"/>
          </w:tcPr>
          <w:p w14:paraId="4FF56E9D" w14:textId="77777777" w:rsidR="00DD560B" w:rsidRPr="004F45B4" w:rsidRDefault="00DD560B" w:rsidP="00565090">
            <w:pPr>
              <w:rPr>
                <w:rFonts w:asciiTheme="minorHAnsi" w:hAnsiTheme="minorHAnsi" w:cstheme="minorHAnsi"/>
                <w:i/>
                <w:iCs/>
                <w:color w:val="000000" w:themeColor="text1"/>
                <w:szCs w:val="20"/>
              </w:rPr>
            </w:pPr>
          </w:p>
        </w:tc>
      </w:tr>
    </w:tbl>
    <w:p w14:paraId="06B43355" w14:textId="51323EF3" w:rsidR="00DD560B" w:rsidRPr="004F45B4" w:rsidRDefault="00DD560B" w:rsidP="00F12489">
      <w:pPr>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DD560B" w:rsidRPr="004F45B4" w14:paraId="428ADC30" w14:textId="77777777" w:rsidTr="00565090">
        <w:trPr>
          <w:trHeight w:val="397"/>
        </w:trPr>
        <w:tc>
          <w:tcPr>
            <w:tcW w:w="2757" w:type="dxa"/>
            <w:shd w:val="clear" w:color="auto" w:fill="DBE5F1" w:themeFill="accent1" w:themeFillTint="33"/>
            <w:vAlign w:val="center"/>
          </w:tcPr>
          <w:p w14:paraId="4A21FFAC" w14:textId="77777777" w:rsidR="00DD560B" w:rsidRPr="004F45B4" w:rsidRDefault="00DD560B" w:rsidP="00565090">
            <w:pPr>
              <w:rPr>
                <w:rFonts w:asciiTheme="minorHAnsi" w:hAnsiTheme="minorHAnsi" w:cstheme="minorHAnsi"/>
                <w:szCs w:val="20"/>
              </w:rPr>
            </w:pPr>
            <w:r w:rsidRPr="004F45B4">
              <w:rPr>
                <w:rFonts w:asciiTheme="minorHAnsi" w:hAnsiTheme="minorHAnsi" w:cstheme="minorHAnsi"/>
                <w:szCs w:val="20"/>
              </w:rPr>
              <w:t>Predmet zákazky</w:t>
            </w:r>
          </w:p>
        </w:tc>
        <w:tc>
          <w:tcPr>
            <w:tcW w:w="6304" w:type="dxa"/>
            <w:vAlign w:val="center"/>
          </w:tcPr>
          <w:p w14:paraId="155A4161" w14:textId="57D9EC61" w:rsidR="00DD560B" w:rsidRPr="004F45B4" w:rsidRDefault="00085375" w:rsidP="00565090">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66895F09" w14:textId="365A8756" w:rsidR="00DD560B" w:rsidRPr="004F45B4" w:rsidRDefault="00DD560B" w:rsidP="00FB12D5">
      <w:pPr>
        <w:rPr>
          <w:rFonts w:asciiTheme="minorHAnsi" w:hAnsiTheme="minorHAnsi" w:cstheme="minorHAnsi"/>
          <w:sz w:val="20"/>
          <w:szCs w:val="20"/>
        </w:rPr>
      </w:pPr>
    </w:p>
    <w:p w14:paraId="04612A32" w14:textId="33196F4D" w:rsidR="00D6778A" w:rsidRPr="004F45B4" w:rsidRDefault="00D6778A" w:rsidP="00B54002">
      <w:pPr>
        <w:pStyle w:val="Zkladntext"/>
        <w:jc w:val="both"/>
        <w:rPr>
          <w:rFonts w:asciiTheme="minorHAnsi" w:hAnsiTheme="minorHAnsi" w:cstheme="minorHAnsi"/>
          <w:w w:val="105"/>
          <w:sz w:val="20"/>
          <w:szCs w:val="20"/>
        </w:rPr>
      </w:pPr>
      <w:r w:rsidRPr="004F45B4">
        <w:rPr>
          <w:rFonts w:asciiTheme="minorHAnsi" w:hAnsiTheme="minorHAnsi" w:cstheme="minorHAnsi"/>
          <w:w w:val="105"/>
          <w:sz w:val="20"/>
          <w:szCs w:val="20"/>
        </w:rPr>
        <w:t>týmto v súlade s požiadavkami opisu predmetu zákazky vo verejnom obstarávaní poskytuje verejnému obstarávateľovi informácie o existujúcich SW licenciách a licenčných produktoch, ktoré plánuje použiť pri plnení zákazky</w:t>
      </w:r>
      <w:r w:rsidR="008C04A8" w:rsidRPr="004F45B4">
        <w:rPr>
          <w:rFonts w:asciiTheme="minorHAnsi" w:hAnsiTheme="minorHAnsi" w:cstheme="minorHAnsi"/>
          <w:w w:val="105"/>
          <w:sz w:val="20"/>
          <w:szCs w:val="20"/>
        </w:rPr>
        <w:t>, a to pre jednotlivé moduly nasledovne</w:t>
      </w:r>
      <w:r w:rsidRPr="004F45B4">
        <w:rPr>
          <w:rFonts w:asciiTheme="minorHAnsi" w:hAnsiTheme="minorHAnsi" w:cstheme="minorHAnsi"/>
          <w:w w:val="105"/>
          <w:sz w:val="20"/>
          <w:szCs w:val="20"/>
        </w:rPr>
        <w:t xml:space="preserve">: </w:t>
      </w:r>
    </w:p>
    <w:p w14:paraId="1E9C65DB" w14:textId="77777777" w:rsidR="00D6778A" w:rsidRPr="004F45B4" w:rsidRDefault="00D6778A" w:rsidP="00D6778A">
      <w:pPr>
        <w:pStyle w:val="Default"/>
        <w:jc w:val="both"/>
        <w:rPr>
          <w:rFonts w:asciiTheme="minorHAnsi" w:hAnsiTheme="minorHAnsi" w:cstheme="minorHAnsi"/>
          <w:b/>
          <w:bCs/>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
        <w:gridCol w:w="3298"/>
        <w:gridCol w:w="2690"/>
        <w:gridCol w:w="2686"/>
      </w:tblGrid>
      <w:tr w:rsidR="00D6778A" w:rsidRPr="004F45B4" w14:paraId="3B5DC6F0" w14:textId="77777777" w:rsidTr="00F12489">
        <w:trPr>
          <w:trHeight w:val="453"/>
        </w:trPr>
        <w:tc>
          <w:tcPr>
            <w:tcW w:w="211" w:type="pct"/>
            <w:shd w:val="clear" w:color="auto" w:fill="DBE5F1" w:themeFill="accent1" w:themeFillTint="33"/>
          </w:tcPr>
          <w:p w14:paraId="70FC440B" w14:textId="77777777" w:rsidR="00D6778A" w:rsidRPr="004F45B4" w:rsidRDefault="00D6778A" w:rsidP="00F12489">
            <w:pPr>
              <w:spacing w:before="120"/>
              <w:jc w:val="center"/>
              <w:rPr>
                <w:rFonts w:asciiTheme="minorHAnsi" w:hAnsiTheme="minorHAnsi" w:cstheme="minorHAnsi"/>
                <w:color w:val="000000"/>
                <w:sz w:val="20"/>
                <w:szCs w:val="20"/>
              </w:rPr>
            </w:pPr>
          </w:p>
        </w:tc>
        <w:tc>
          <w:tcPr>
            <w:tcW w:w="1821" w:type="pct"/>
            <w:shd w:val="clear" w:color="auto" w:fill="DBE5F1" w:themeFill="accent1" w:themeFillTint="33"/>
            <w:vAlign w:val="center"/>
            <w:hideMark/>
          </w:tcPr>
          <w:p w14:paraId="18CB50C3" w14:textId="77777777" w:rsidR="00D6778A" w:rsidRPr="004F45B4" w:rsidRDefault="00D6778A" w:rsidP="00F12489">
            <w:pPr>
              <w:spacing w:before="120"/>
              <w:jc w:val="center"/>
              <w:rPr>
                <w:rFonts w:asciiTheme="minorHAnsi" w:hAnsiTheme="minorHAnsi" w:cstheme="minorHAnsi"/>
                <w:b/>
                <w:bCs/>
                <w:color w:val="000000"/>
                <w:sz w:val="20"/>
                <w:szCs w:val="20"/>
              </w:rPr>
            </w:pPr>
            <w:r w:rsidRPr="004F45B4">
              <w:rPr>
                <w:rFonts w:asciiTheme="minorHAnsi" w:hAnsiTheme="minorHAnsi" w:cstheme="minorHAnsi"/>
                <w:b/>
                <w:bCs/>
                <w:color w:val="000000"/>
                <w:sz w:val="20"/>
                <w:szCs w:val="20"/>
              </w:rPr>
              <w:t>Modul</w:t>
            </w:r>
          </w:p>
        </w:tc>
        <w:tc>
          <w:tcPr>
            <w:tcW w:w="1485" w:type="pct"/>
            <w:shd w:val="clear" w:color="auto" w:fill="DBE5F1" w:themeFill="accent1" w:themeFillTint="33"/>
          </w:tcPr>
          <w:p w14:paraId="4AE5F892" w14:textId="77777777" w:rsidR="00D6778A" w:rsidRPr="004F45B4" w:rsidRDefault="00D6778A" w:rsidP="00F12489">
            <w:pPr>
              <w:spacing w:before="120"/>
              <w:jc w:val="center"/>
              <w:rPr>
                <w:rFonts w:asciiTheme="minorHAnsi" w:hAnsiTheme="minorHAnsi" w:cstheme="minorHAnsi"/>
                <w:color w:val="000000"/>
                <w:sz w:val="20"/>
                <w:szCs w:val="20"/>
              </w:rPr>
            </w:pPr>
            <w:r w:rsidRPr="004F45B4">
              <w:rPr>
                <w:rFonts w:asciiTheme="minorHAnsi" w:hAnsiTheme="minorHAnsi" w:cstheme="minorHAnsi"/>
                <w:b/>
                <w:bCs/>
                <w:color w:val="000000"/>
                <w:sz w:val="20"/>
                <w:szCs w:val="20"/>
              </w:rPr>
              <w:t>Licencia</w:t>
            </w:r>
          </w:p>
        </w:tc>
        <w:tc>
          <w:tcPr>
            <w:tcW w:w="1483" w:type="pct"/>
            <w:shd w:val="clear" w:color="auto" w:fill="DBE5F1" w:themeFill="accent1" w:themeFillTint="33"/>
          </w:tcPr>
          <w:p w14:paraId="737DC790" w14:textId="77777777" w:rsidR="00D6778A" w:rsidRPr="004F45B4" w:rsidRDefault="00D6778A" w:rsidP="00F12489">
            <w:pPr>
              <w:spacing w:before="120"/>
              <w:jc w:val="center"/>
              <w:rPr>
                <w:rFonts w:asciiTheme="minorHAnsi" w:hAnsiTheme="minorHAnsi" w:cstheme="minorHAnsi"/>
                <w:b/>
                <w:bCs/>
                <w:color w:val="000000"/>
                <w:sz w:val="20"/>
                <w:szCs w:val="20"/>
              </w:rPr>
            </w:pPr>
            <w:r w:rsidRPr="004F45B4">
              <w:rPr>
                <w:rFonts w:asciiTheme="minorHAnsi" w:hAnsiTheme="minorHAnsi" w:cstheme="minorHAnsi"/>
                <w:b/>
                <w:bCs/>
                <w:color w:val="000000"/>
                <w:sz w:val="20"/>
                <w:szCs w:val="20"/>
              </w:rPr>
              <w:t>Poskytovateľ licencie</w:t>
            </w:r>
          </w:p>
        </w:tc>
      </w:tr>
      <w:tr w:rsidR="00EC0C0F" w:rsidRPr="004F45B4" w14:paraId="22FD2C75" w14:textId="77777777" w:rsidTr="00F12489">
        <w:trPr>
          <w:trHeight w:val="418"/>
        </w:trPr>
        <w:tc>
          <w:tcPr>
            <w:tcW w:w="211" w:type="pct"/>
          </w:tcPr>
          <w:p w14:paraId="17A5C71F" w14:textId="77777777" w:rsidR="00EC0C0F" w:rsidRPr="004F45B4" w:rsidRDefault="00EC0C0F" w:rsidP="00F12489">
            <w:pPr>
              <w:rPr>
                <w:rFonts w:asciiTheme="minorHAnsi" w:hAnsiTheme="minorHAnsi" w:cstheme="minorHAnsi"/>
                <w:sz w:val="20"/>
                <w:szCs w:val="20"/>
              </w:rPr>
            </w:pPr>
            <w:r w:rsidRPr="004F45B4">
              <w:rPr>
                <w:rFonts w:asciiTheme="minorHAnsi" w:hAnsiTheme="minorHAnsi" w:cstheme="minorHAnsi"/>
                <w:sz w:val="20"/>
                <w:szCs w:val="20"/>
              </w:rPr>
              <w:t>1.</w:t>
            </w:r>
          </w:p>
        </w:tc>
        <w:tc>
          <w:tcPr>
            <w:tcW w:w="1821" w:type="pct"/>
          </w:tcPr>
          <w:p w14:paraId="73ED608F" w14:textId="455265A6" w:rsidR="00EC0C0F" w:rsidRPr="004F45B4" w:rsidRDefault="00B54002" w:rsidP="00F12489">
            <w:pPr>
              <w:pStyle w:val="Normlnywebov"/>
              <w:spacing w:before="0" w:beforeAutospacing="0" w:after="0" w:afterAutospacing="0" w:line="276" w:lineRule="auto"/>
              <w:jc w:val="both"/>
              <w:rPr>
                <w:rFonts w:asciiTheme="minorHAnsi" w:hAnsiTheme="minorHAnsi" w:cstheme="minorHAnsi"/>
                <w:sz w:val="20"/>
                <w:szCs w:val="20"/>
              </w:rPr>
            </w:pPr>
            <w:r w:rsidRPr="00B54002">
              <w:rPr>
                <w:rStyle w:val="Vrazn"/>
                <w:rFonts w:asciiTheme="minorHAnsi" w:eastAsiaTheme="majorEastAsia" w:hAnsiTheme="minorHAnsi" w:cstheme="minorHAnsi"/>
                <w:sz w:val="20"/>
                <w:szCs w:val="20"/>
              </w:rPr>
              <w:t xml:space="preserve">Interoperabilná platforma </w:t>
            </w:r>
          </w:p>
        </w:tc>
        <w:tc>
          <w:tcPr>
            <w:tcW w:w="1485" w:type="pct"/>
          </w:tcPr>
          <w:p w14:paraId="749E44A2" w14:textId="77777777" w:rsidR="00EC0C0F" w:rsidRPr="004F45B4" w:rsidRDefault="00EC0C0F" w:rsidP="00F12489">
            <w:pPr>
              <w:jc w:val="center"/>
              <w:rPr>
                <w:rFonts w:asciiTheme="minorHAnsi" w:hAnsiTheme="minorHAnsi" w:cstheme="minorHAnsi"/>
                <w:color w:val="000000"/>
                <w:sz w:val="20"/>
                <w:szCs w:val="20"/>
              </w:rPr>
            </w:pPr>
          </w:p>
        </w:tc>
        <w:tc>
          <w:tcPr>
            <w:tcW w:w="1483" w:type="pct"/>
          </w:tcPr>
          <w:p w14:paraId="76BBF043" w14:textId="77777777" w:rsidR="00EC0C0F" w:rsidRPr="004F45B4" w:rsidRDefault="00EC0C0F" w:rsidP="00F12489">
            <w:pPr>
              <w:jc w:val="center"/>
              <w:rPr>
                <w:rFonts w:asciiTheme="minorHAnsi" w:hAnsiTheme="minorHAnsi" w:cstheme="minorHAnsi"/>
                <w:color w:val="000000"/>
                <w:sz w:val="20"/>
                <w:szCs w:val="20"/>
                <w:highlight w:val="yellow"/>
              </w:rPr>
            </w:pPr>
          </w:p>
        </w:tc>
      </w:tr>
      <w:tr w:rsidR="00EC0C0F" w:rsidRPr="004F45B4" w14:paraId="697ED5B0" w14:textId="77777777" w:rsidTr="00F12489">
        <w:trPr>
          <w:trHeight w:val="424"/>
        </w:trPr>
        <w:tc>
          <w:tcPr>
            <w:tcW w:w="211" w:type="pct"/>
          </w:tcPr>
          <w:p w14:paraId="659F508E" w14:textId="77777777" w:rsidR="00EC0C0F" w:rsidRPr="00302AE1" w:rsidRDefault="00EC0C0F" w:rsidP="00F12489">
            <w:pPr>
              <w:rPr>
                <w:rFonts w:asciiTheme="minorHAnsi" w:hAnsiTheme="minorHAnsi" w:cstheme="minorHAnsi"/>
                <w:sz w:val="20"/>
                <w:szCs w:val="20"/>
              </w:rPr>
            </w:pPr>
            <w:r w:rsidRPr="00302AE1">
              <w:rPr>
                <w:rFonts w:asciiTheme="minorHAnsi" w:hAnsiTheme="minorHAnsi" w:cstheme="minorHAnsi"/>
                <w:sz w:val="20"/>
                <w:szCs w:val="20"/>
              </w:rPr>
              <w:t>2.</w:t>
            </w:r>
          </w:p>
        </w:tc>
        <w:tc>
          <w:tcPr>
            <w:tcW w:w="1821" w:type="pct"/>
          </w:tcPr>
          <w:p w14:paraId="21A87C16" w14:textId="25B75BC0" w:rsidR="00EC0C0F" w:rsidRPr="00302AE1" w:rsidRDefault="00B54002" w:rsidP="00F12489">
            <w:pPr>
              <w:pStyle w:val="Normlnywebov"/>
              <w:spacing w:before="0" w:beforeAutospacing="0" w:after="0" w:afterAutospacing="0" w:line="276" w:lineRule="auto"/>
              <w:jc w:val="both"/>
              <w:rPr>
                <w:rFonts w:asciiTheme="minorHAnsi" w:hAnsiTheme="minorHAnsi" w:cstheme="minorHAnsi"/>
                <w:b/>
                <w:bCs/>
                <w:sz w:val="20"/>
                <w:szCs w:val="20"/>
              </w:rPr>
            </w:pPr>
            <w:r w:rsidRPr="00302AE1">
              <w:rPr>
                <w:rFonts w:asciiTheme="minorHAnsi" w:eastAsiaTheme="majorEastAsia" w:hAnsiTheme="minorHAnsi" w:cstheme="minorHAnsi"/>
                <w:b/>
                <w:bCs/>
                <w:sz w:val="20"/>
                <w:szCs w:val="20"/>
              </w:rPr>
              <w:t xml:space="preserve">Centrálny integrovaný portál pre VaV </w:t>
            </w:r>
            <w:r w:rsidR="00A14EA8" w:rsidRPr="00302AE1">
              <w:rPr>
                <w:rStyle w:val="Vrazn"/>
                <w:rFonts w:asciiTheme="minorHAnsi" w:eastAsiaTheme="majorEastAsia" w:hAnsiTheme="minorHAnsi" w:cstheme="minorHAnsi"/>
                <w:sz w:val="20"/>
                <w:szCs w:val="20"/>
              </w:rPr>
              <w:t>(ak relevantné)</w:t>
            </w:r>
          </w:p>
        </w:tc>
        <w:tc>
          <w:tcPr>
            <w:tcW w:w="1485" w:type="pct"/>
          </w:tcPr>
          <w:p w14:paraId="57AD2E02" w14:textId="77777777" w:rsidR="00EC0C0F" w:rsidRPr="00302AE1" w:rsidRDefault="00EC0C0F" w:rsidP="00F12489">
            <w:pPr>
              <w:jc w:val="center"/>
              <w:rPr>
                <w:rFonts w:asciiTheme="minorHAnsi" w:hAnsiTheme="minorHAnsi" w:cstheme="minorHAnsi"/>
                <w:color w:val="000000"/>
                <w:sz w:val="20"/>
                <w:szCs w:val="20"/>
              </w:rPr>
            </w:pPr>
          </w:p>
        </w:tc>
        <w:tc>
          <w:tcPr>
            <w:tcW w:w="1483" w:type="pct"/>
          </w:tcPr>
          <w:p w14:paraId="29CAF0A6" w14:textId="77777777" w:rsidR="00EC0C0F" w:rsidRPr="0001419D" w:rsidRDefault="00EC0C0F" w:rsidP="00F12489">
            <w:pPr>
              <w:jc w:val="center"/>
              <w:rPr>
                <w:rFonts w:asciiTheme="minorHAnsi" w:hAnsiTheme="minorHAnsi" w:cstheme="minorHAnsi"/>
                <w:color w:val="000000"/>
                <w:sz w:val="20"/>
                <w:szCs w:val="20"/>
              </w:rPr>
            </w:pPr>
          </w:p>
        </w:tc>
      </w:tr>
      <w:tr w:rsidR="00302AE1" w:rsidRPr="004F45B4" w14:paraId="50950D73" w14:textId="77777777" w:rsidTr="00F12489">
        <w:trPr>
          <w:trHeight w:val="424"/>
        </w:trPr>
        <w:tc>
          <w:tcPr>
            <w:tcW w:w="211" w:type="pct"/>
          </w:tcPr>
          <w:p w14:paraId="573F3759" w14:textId="20593F6A" w:rsidR="00302AE1" w:rsidRPr="00302AE1" w:rsidRDefault="0001419D" w:rsidP="00F12489">
            <w:pPr>
              <w:rPr>
                <w:rFonts w:asciiTheme="minorHAnsi" w:hAnsiTheme="minorHAnsi" w:cstheme="minorHAnsi"/>
                <w:sz w:val="20"/>
                <w:szCs w:val="20"/>
              </w:rPr>
            </w:pPr>
            <w:r>
              <w:rPr>
                <w:rFonts w:asciiTheme="minorHAnsi" w:hAnsiTheme="minorHAnsi" w:cstheme="minorHAnsi"/>
                <w:sz w:val="20"/>
                <w:szCs w:val="20"/>
              </w:rPr>
              <w:t>3.</w:t>
            </w:r>
          </w:p>
        </w:tc>
        <w:tc>
          <w:tcPr>
            <w:tcW w:w="1821" w:type="pct"/>
          </w:tcPr>
          <w:p w14:paraId="2F3B409A" w14:textId="50E16D18" w:rsidR="00302AE1" w:rsidRPr="00302AE1" w:rsidRDefault="0001419D" w:rsidP="00F12489">
            <w:pPr>
              <w:pStyle w:val="Normlnywebov"/>
              <w:spacing w:before="0" w:beforeAutospacing="0" w:after="0" w:afterAutospacing="0" w:line="276" w:lineRule="auto"/>
              <w:jc w:val="both"/>
              <w:rPr>
                <w:rFonts w:asciiTheme="minorHAnsi" w:eastAsiaTheme="majorEastAsia" w:hAnsiTheme="minorHAnsi" w:cstheme="minorHAnsi"/>
                <w:b/>
                <w:bCs/>
                <w:sz w:val="20"/>
                <w:szCs w:val="20"/>
              </w:rPr>
            </w:pPr>
            <w:r>
              <w:rPr>
                <w:rFonts w:asciiTheme="minorHAnsi" w:eastAsiaTheme="majorEastAsia" w:hAnsiTheme="minorHAnsi" w:cstheme="minorHAnsi"/>
                <w:b/>
                <w:bCs/>
                <w:sz w:val="20"/>
                <w:szCs w:val="20"/>
              </w:rPr>
              <w:t>SK CRIS (ak relevantné)</w:t>
            </w:r>
          </w:p>
        </w:tc>
        <w:tc>
          <w:tcPr>
            <w:tcW w:w="1485" w:type="pct"/>
          </w:tcPr>
          <w:p w14:paraId="0F2A23AC" w14:textId="77777777" w:rsidR="00302AE1" w:rsidRPr="00302AE1" w:rsidRDefault="00302AE1" w:rsidP="00F12489">
            <w:pPr>
              <w:jc w:val="center"/>
              <w:rPr>
                <w:rFonts w:asciiTheme="minorHAnsi" w:hAnsiTheme="minorHAnsi" w:cstheme="minorHAnsi"/>
                <w:color w:val="000000"/>
                <w:sz w:val="20"/>
                <w:szCs w:val="20"/>
              </w:rPr>
            </w:pPr>
          </w:p>
        </w:tc>
        <w:tc>
          <w:tcPr>
            <w:tcW w:w="1483" w:type="pct"/>
          </w:tcPr>
          <w:p w14:paraId="5EA73B26" w14:textId="77777777" w:rsidR="00302AE1" w:rsidRPr="0001419D" w:rsidRDefault="00302AE1" w:rsidP="00F12489">
            <w:pPr>
              <w:jc w:val="center"/>
              <w:rPr>
                <w:rFonts w:asciiTheme="minorHAnsi" w:hAnsiTheme="minorHAnsi" w:cstheme="minorHAnsi"/>
                <w:color w:val="000000"/>
                <w:sz w:val="20"/>
                <w:szCs w:val="20"/>
              </w:rPr>
            </w:pPr>
          </w:p>
        </w:tc>
      </w:tr>
      <w:tr w:rsidR="00302AE1" w:rsidRPr="004F45B4" w14:paraId="13F564A3" w14:textId="77777777" w:rsidTr="00F12489">
        <w:trPr>
          <w:trHeight w:val="424"/>
        </w:trPr>
        <w:tc>
          <w:tcPr>
            <w:tcW w:w="211" w:type="pct"/>
          </w:tcPr>
          <w:p w14:paraId="0CF33080" w14:textId="2C2B41B5" w:rsidR="00302AE1" w:rsidRPr="00302AE1" w:rsidRDefault="0001419D" w:rsidP="00F12489">
            <w:pPr>
              <w:rPr>
                <w:rFonts w:asciiTheme="minorHAnsi" w:hAnsiTheme="minorHAnsi" w:cstheme="minorHAnsi"/>
                <w:sz w:val="20"/>
                <w:szCs w:val="20"/>
              </w:rPr>
            </w:pPr>
            <w:r>
              <w:rPr>
                <w:rFonts w:asciiTheme="minorHAnsi" w:hAnsiTheme="minorHAnsi" w:cstheme="minorHAnsi"/>
                <w:sz w:val="20"/>
                <w:szCs w:val="20"/>
              </w:rPr>
              <w:t>4.</w:t>
            </w:r>
          </w:p>
        </w:tc>
        <w:tc>
          <w:tcPr>
            <w:tcW w:w="1821" w:type="pct"/>
          </w:tcPr>
          <w:p w14:paraId="689845D6" w14:textId="5F8EC6EE" w:rsidR="00302AE1" w:rsidRPr="00302AE1" w:rsidRDefault="0001419D" w:rsidP="00F12489">
            <w:pPr>
              <w:pStyle w:val="Normlnywebov"/>
              <w:spacing w:before="0" w:beforeAutospacing="0" w:after="0" w:afterAutospacing="0" w:line="276" w:lineRule="auto"/>
              <w:jc w:val="both"/>
              <w:rPr>
                <w:rFonts w:asciiTheme="minorHAnsi" w:eastAsiaTheme="majorEastAsia" w:hAnsiTheme="minorHAnsi" w:cstheme="minorHAnsi"/>
                <w:b/>
                <w:bCs/>
                <w:sz w:val="20"/>
                <w:szCs w:val="20"/>
              </w:rPr>
            </w:pPr>
            <w:r w:rsidRPr="0001419D">
              <w:rPr>
                <w:rFonts w:asciiTheme="minorHAnsi" w:eastAsiaTheme="majorEastAsia" w:hAnsiTheme="minorHAnsi" w:cstheme="minorHAnsi"/>
                <w:b/>
                <w:bCs/>
                <w:sz w:val="20"/>
                <w:szCs w:val="20"/>
              </w:rPr>
              <w:t>SCIDAP &amp; SVD</w:t>
            </w:r>
            <w:r>
              <w:rPr>
                <w:rFonts w:asciiTheme="minorHAnsi" w:eastAsiaTheme="majorEastAsia" w:hAnsiTheme="minorHAnsi" w:cstheme="minorHAnsi"/>
                <w:b/>
                <w:bCs/>
                <w:sz w:val="20"/>
                <w:szCs w:val="20"/>
              </w:rPr>
              <w:t xml:space="preserve"> (ak relevantné)</w:t>
            </w:r>
          </w:p>
        </w:tc>
        <w:tc>
          <w:tcPr>
            <w:tcW w:w="1485" w:type="pct"/>
          </w:tcPr>
          <w:p w14:paraId="34BC0A72" w14:textId="77777777" w:rsidR="00302AE1" w:rsidRPr="00302AE1" w:rsidRDefault="00302AE1" w:rsidP="00F12489">
            <w:pPr>
              <w:jc w:val="center"/>
              <w:rPr>
                <w:rFonts w:asciiTheme="minorHAnsi" w:hAnsiTheme="minorHAnsi" w:cstheme="minorHAnsi"/>
                <w:color w:val="000000"/>
                <w:sz w:val="20"/>
                <w:szCs w:val="20"/>
              </w:rPr>
            </w:pPr>
          </w:p>
        </w:tc>
        <w:tc>
          <w:tcPr>
            <w:tcW w:w="1483" w:type="pct"/>
          </w:tcPr>
          <w:p w14:paraId="2CE979E0" w14:textId="77777777" w:rsidR="00302AE1" w:rsidRPr="0001419D" w:rsidRDefault="00302AE1" w:rsidP="00F12489">
            <w:pPr>
              <w:jc w:val="center"/>
              <w:rPr>
                <w:rFonts w:asciiTheme="minorHAnsi" w:hAnsiTheme="minorHAnsi" w:cstheme="minorHAnsi"/>
                <w:color w:val="000000"/>
                <w:sz w:val="20"/>
                <w:szCs w:val="20"/>
              </w:rPr>
            </w:pPr>
          </w:p>
        </w:tc>
      </w:tr>
      <w:tr w:rsidR="00302AE1" w:rsidRPr="004F45B4" w14:paraId="2ED015E5" w14:textId="77777777" w:rsidTr="00F12489">
        <w:trPr>
          <w:trHeight w:val="424"/>
        </w:trPr>
        <w:tc>
          <w:tcPr>
            <w:tcW w:w="211" w:type="pct"/>
          </w:tcPr>
          <w:p w14:paraId="3E39D3D9" w14:textId="24C80F6A" w:rsidR="00302AE1" w:rsidRPr="00302AE1" w:rsidRDefault="0001419D" w:rsidP="00F12489">
            <w:pPr>
              <w:rPr>
                <w:rFonts w:asciiTheme="minorHAnsi" w:hAnsiTheme="minorHAnsi" w:cstheme="minorHAnsi"/>
                <w:sz w:val="20"/>
                <w:szCs w:val="20"/>
              </w:rPr>
            </w:pPr>
            <w:r>
              <w:rPr>
                <w:rFonts w:asciiTheme="minorHAnsi" w:hAnsiTheme="minorHAnsi" w:cstheme="minorHAnsi"/>
                <w:sz w:val="20"/>
                <w:szCs w:val="20"/>
              </w:rPr>
              <w:t>5.</w:t>
            </w:r>
          </w:p>
        </w:tc>
        <w:tc>
          <w:tcPr>
            <w:tcW w:w="1821" w:type="pct"/>
          </w:tcPr>
          <w:p w14:paraId="4B80F915" w14:textId="17C6D9D0" w:rsidR="00302AE1" w:rsidRPr="00302AE1" w:rsidRDefault="0001419D" w:rsidP="00F12489">
            <w:pPr>
              <w:pStyle w:val="Normlnywebov"/>
              <w:spacing w:before="0" w:beforeAutospacing="0" w:after="0" w:afterAutospacing="0" w:line="276" w:lineRule="auto"/>
              <w:jc w:val="both"/>
              <w:rPr>
                <w:rFonts w:asciiTheme="minorHAnsi" w:eastAsiaTheme="majorEastAsia" w:hAnsiTheme="minorHAnsi" w:cstheme="minorHAnsi"/>
                <w:b/>
                <w:bCs/>
                <w:sz w:val="20"/>
                <w:szCs w:val="20"/>
              </w:rPr>
            </w:pPr>
            <w:r w:rsidRPr="0001419D">
              <w:rPr>
                <w:rFonts w:asciiTheme="minorHAnsi" w:eastAsiaTheme="majorEastAsia" w:hAnsiTheme="minorHAnsi" w:cstheme="minorHAnsi"/>
                <w:b/>
                <w:bCs/>
                <w:sz w:val="20"/>
                <w:szCs w:val="20"/>
              </w:rPr>
              <w:t>Agendový systém na manažment prideľovania zdrojov</w:t>
            </w:r>
            <w:r>
              <w:rPr>
                <w:rFonts w:asciiTheme="minorHAnsi" w:eastAsiaTheme="majorEastAsia" w:hAnsiTheme="minorHAnsi" w:cstheme="minorHAnsi"/>
                <w:b/>
                <w:bCs/>
                <w:sz w:val="20"/>
                <w:szCs w:val="20"/>
              </w:rPr>
              <w:t xml:space="preserve"> (ak relevantné)</w:t>
            </w:r>
          </w:p>
        </w:tc>
        <w:tc>
          <w:tcPr>
            <w:tcW w:w="1485" w:type="pct"/>
          </w:tcPr>
          <w:p w14:paraId="2DE07EE2" w14:textId="77777777" w:rsidR="00302AE1" w:rsidRPr="00302AE1" w:rsidRDefault="00302AE1" w:rsidP="00F12489">
            <w:pPr>
              <w:jc w:val="center"/>
              <w:rPr>
                <w:rFonts w:asciiTheme="minorHAnsi" w:hAnsiTheme="minorHAnsi" w:cstheme="minorHAnsi"/>
                <w:color w:val="000000"/>
                <w:sz w:val="20"/>
                <w:szCs w:val="20"/>
              </w:rPr>
            </w:pPr>
          </w:p>
        </w:tc>
        <w:tc>
          <w:tcPr>
            <w:tcW w:w="1483" w:type="pct"/>
          </w:tcPr>
          <w:p w14:paraId="18707F4B" w14:textId="77777777" w:rsidR="00302AE1" w:rsidRPr="0001419D" w:rsidRDefault="00302AE1" w:rsidP="00F12489">
            <w:pPr>
              <w:jc w:val="center"/>
              <w:rPr>
                <w:rFonts w:asciiTheme="minorHAnsi" w:hAnsiTheme="minorHAnsi" w:cstheme="minorHAnsi"/>
                <w:color w:val="000000"/>
                <w:sz w:val="20"/>
                <w:szCs w:val="20"/>
              </w:rPr>
            </w:pPr>
          </w:p>
        </w:tc>
      </w:tr>
      <w:tr w:rsidR="00EC0C0F" w:rsidRPr="004F45B4" w14:paraId="778E0BB0" w14:textId="77777777" w:rsidTr="00F12489">
        <w:trPr>
          <w:trHeight w:val="402"/>
        </w:trPr>
        <w:tc>
          <w:tcPr>
            <w:tcW w:w="211" w:type="pct"/>
          </w:tcPr>
          <w:p w14:paraId="41D8A26B" w14:textId="30AB06AF" w:rsidR="00EC0C0F" w:rsidRPr="00302AE1" w:rsidRDefault="0001419D" w:rsidP="00F12489">
            <w:pPr>
              <w:pStyle w:val="Normlnywebov"/>
              <w:spacing w:after="0" w:afterAutospacing="0" w:line="276" w:lineRule="auto"/>
              <w:jc w:val="both"/>
              <w:rPr>
                <w:rStyle w:val="Vrazn"/>
                <w:rFonts w:asciiTheme="minorHAnsi" w:eastAsiaTheme="majorEastAsia" w:hAnsiTheme="minorHAnsi" w:cstheme="minorHAnsi"/>
                <w:b w:val="0"/>
                <w:bCs w:val="0"/>
                <w:sz w:val="20"/>
                <w:szCs w:val="20"/>
              </w:rPr>
            </w:pPr>
            <w:r>
              <w:rPr>
                <w:rStyle w:val="Vrazn"/>
                <w:rFonts w:asciiTheme="minorHAnsi" w:eastAsiaTheme="majorEastAsia" w:hAnsiTheme="minorHAnsi" w:cstheme="minorHAnsi"/>
                <w:b w:val="0"/>
                <w:bCs w:val="0"/>
                <w:sz w:val="20"/>
                <w:szCs w:val="20"/>
              </w:rPr>
              <w:t>6</w:t>
            </w:r>
            <w:r w:rsidR="00EC0C0F" w:rsidRPr="00302AE1">
              <w:rPr>
                <w:rStyle w:val="Vrazn"/>
                <w:rFonts w:asciiTheme="minorHAnsi" w:eastAsiaTheme="majorEastAsia" w:hAnsiTheme="minorHAnsi" w:cstheme="minorHAnsi"/>
                <w:b w:val="0"/>
                <w:bCs w:val="0"/>
                <w:sz w:val="20"/>
                <w:szCs w:val="20"/>
              </w:rPr>
              <w:t>.</w:t>
            </w:r>
          </w:p>
        </w:tc>
        <w:tc>
          <w:tcPr>
            <w:tcW w:w="1821" w:type="pct"/>
          </w:tcPr>
          <w:p w14:paraId="40B22EF8" w14:textId="55A13D3E" w:rsidR="00EC0C0F" w:rsidRPr="00302AE1" w:rsidRDefault="00A16C18" w:rsidP="00F12489">
            <w:pPr>
              <w:pStyle w:val="Normlnywebov"/>
              <w:spacing w:before="0" w:beforeAutospacing="0" w:after="0" w:afterAutospacing="0" w:line="276" w:lineRule="auto"/>
              <w:jc w:val="both"/>
              <w:rPr>
                <w:rStyle w:val="Vrazn"/>
                <w:rFonts w:asciiTheme="minorHAnsi" w:hAnsiTheme="minorHAnsi" w:cstheme="minorHAnsi"/>
                <w:sz w:val="20"/>
                <w:szCs w:val="20"/>
              </w:rPr>
            </w:pPr>
            <w:r w:rsidRPr="00302AE1">
              <w:rPr>
                <w:rFonts w:asciiTheme="minorHAnsi" w:eastAsiaTheme="majorEastAsia" w:hAnsiTheme="minorHAnsi" w:cstheme="minorHAnsi"/>
                <w:b/>
                <w:bCs/>
                <w:sz w:val="20"/>
                <w:szCs w:val="20"/>
              </w:rPr>
              <w:t xml:space="preserve">Register organizácií uskutočňujúcich výskum a vývoj </w:t>
            </w:r>
            <w:r w:rsidR="00A14EA8" w:rsidRPr="00302AE1">
              <w:rPr>
                <w:rStyle w:val="Vrazn"/>
                <w:rFonts w:asciiTheme="minorHAnsi" w:eastAsiaTheme="majorEastAsia" w:hAnsiTheme="minorHAnsi" w:cstheme="minorHAnsi"/>
                <w:sz w:val="20"/>
                <w:szCs w:val="20"/>
              </w:rPr>
              <w:t>(ak relevantné)</w:t>
            </w:r>
          </w:p>
        </w:tc>
        <w:tc>
          <w:tcPr>
            <w:tcW w:w="1485" w:type="pct"/>
          </w:tcPr>
          <w:p w14:paraId="0EC0AE2C" w14:textId="77777777" w:rsidR="00EC0C0F" w:rsidRPr="00302AE1" w:rsidRDefault="00EC0C0F" w:rsidP="00F12489">
            <w:pPr>
              <w:jc w:val="center"/>
              <w:rPr>
                <w:rFonts w:asciiTheme="minorHAnsi" w:hAnsiTheme="minorHAnsi" w:cstheme="minorHAnsi"/>
                <w:color w:val="000000" w:themeColor="text1"/>
                <w:sz w:val="20"/>
                <w:szCs w:val="20"/>
              </w:rPr>
            </w:pPr>
          </w:p>
        </w:tc>
        <w:tc>
          <w:tcPr>
            <w:tcW w:w="1483" w:type="pct"/>
          </w:tcPr>
          <w:p w14:paraId="10E68BCE" w14:textId="77777777" w:rsidR="00EC0C0F" w:rsidRPr="0001419D" w:rsidRDefault="00EC0C0F" w:rsidP="00F12489">
            <w:pPr>
              <w:jc w:val="center"/>
              <w:rPr>
                <w:rFonts w:asciiTheme="minorHAnsi" w:hAnsiTheme="minorHAnsi" w:cstheme="minorHAnsi"/>
                <w:color w:val="000000"/>
                <w:sz w:val="20"/>
                <w:szCs w:val="20"/>
              </w:rPr>
            </w:pPr>
          </w:p>
        </w:tc>
      </w:tr>
      <w:tr w:rsidR="00EC0C0F" w:rsidRPr="004F45B4" w14:paraId="5297F366" w14:textId="77777777" w:rsidTr="00F12489">
        <w:trPr>
          <w:trHeight w:val="417"/>
        </w:trPr>
        <w:tc>
          <w:tcPr>
            <w:tcW w:w="211" w:type="pct"/>
          </w:tcPr>
          <w:p w14:paraId="5F25B5F2" w14:textId="2C2C367A" w:rsidR="00EC0C0F" w:rsidRPr="004F45B4" w:rsidRDefault="0001419D" w:rsidP="00F12489">
            <w:pPr>
              <w:rPr>
                <w:rFonts w:asciiTheme="minorHAnsi" w:hAnsiTheme="minorHAnsi" w:cstheme="minorHAnsi"/>
                <w:color w:val="000000"/>
                <w:sz w:val="20"/>
                <w:szCs w:val="20"/>
              </w:rPr>
            </w:pPr>
            <w:r>
              <w:rPr>
                <w:rFonts w:asciiTheme="minorHAnsi" w:hAnsiTheme="minorHAnsi" w:cstheme="minorHAnsi"/>
                <w:color w:val="000000"/>
                <w:sz w:val="20"/>
                <w:szCs w:val="20"/>
              </w:rPr>
              <w:t>7</w:t>
            </w:r>
            <w:r w:rsidR="00EC0C0F" w:rsidRPr="004F45B4">
              <w:rPr>
                <w:rFonts w:asciiTheme="minorHAnsi" w:hAnsiTheme="minorHAnsi" w:cstheme="minorHAnsi"/>
                <w:color w:val="000000"/>
                <w:sz w:val="20"/>
                <w:szCs w:val="20"/>
              </w:rPr>
              <w:t>.</w:t>
            </w:r>
          </w:p>
        </w:tc>
        <w:tc>
          <w:tcPr>
            <w:tcW w:w="1821" w:type="pct"/>
          </w:tcPr>
          <w:p w14:paraId="61344E1D" w14:textId="2CCCC711" w:rsidR="00EC0C0F" w:rsidRPr="00A16C18" w:rsidRDefault="00EC0C0F" w:rsidP="00F12489">
            <w:pPr>
              <w:pStyle w:val="Normlnywebov"/>
              <w:spacing w:before="0" w:beforeAutospacing="0" w:after="0" w:afterAutospacing="0" w:line="276" w:lineRule="auto"/>
              <w:jc w:val="both"/>
              <w:rPr>
                <w:rFonts w:asciiTheme="minorHAnsi" w:hAnsiTheme="minorHAnsi" w:cstheme="minorHAnsi"/>
                <w:b/>
                <w:bCs/>
                <w:sz w:val="20"/>
                <w:szCs w:val="20"/>
              </w:rPr>
            </w:pPr>
            <w:r w:rsidRPr="004F45B4">
              <w:rPr>
                <w:rStyle w:val="Vrazn"/>
                <w:rFonts w:asciiTheme="minorHAnsi" w:eastAsiaTheme="majorEastAsia" w:hAnsiTheme="minorHAnsi" w:cstheme="minorHAnsi"/>
                <w:sz w:val="20"/>
                <w:szCs w:val="20"/>
              </w:rPr>
              <w:t xml:space="preserve">Integračné rozhrania </w:t>
            </w:r>
            <w:r w:rsidR="00A14EA8" w:rsidRPr="004F45B4">
              <w:rPr>
                <w:rStyle w:val="Vrazn"/>
                <w:rFonts w:asciiTheme="minorHAnsi" w:eastAsiaTheme="majorEastAsia" w:hAnsiTheme="minorHAnsi" w:cstheme="minorHAnsi"/>
                <w:sz w:val="20"/>
                <w:szCs w:val="20"/>
              </w:rPr>
              <w:t>(ak relevantné)</w:t>
            </w:r>
          </w:p>
        </w:tc>
        <w:tc>
          <w:tcPr>
            <w:tcW w:w="1485" w:type="pct"/>
          </w:tcPr>
          <w:p w14:paraId="2EA59809" w14:textId="77777777" w:rsidR="00EC0C0F" w:rsidRPr="004F45B4" w:rsidRDefault="00EC0C0F" w:rsidP="00F12489">
            <w:pPr>
              <w:jc w:val="center"/>
              <w:rPr>
                <w:rFonts w:asciiTheme="minorHAnsi" w:hAnsiTheme="minorHAnsi" w:cstheme="minorHAnsi"/>
                <w:color w:val="000000"/>
                <w:sz w:val="20"/>
                <w:szCs w:val="20"/>
              </w:rPr>
            </w:pPr>
          </w:p>
        </w:tc>
        <w:tc>
          <w:tcPr>
            <w:tcW w:w="1483" w:type="pct"/>
          </w:tcPr>
          <w:p w14:paraId="21C66185" w14:textId="77777777" w:rsidR="00EC0C0F" w:rsidRPr="004F45B4" w:rsidRDefault="00EC0C0F" w:rsidP="00F12489">
            <w:pPr>
              <w:jc w:val="center"/>
              <w:rPr>
                <w:rFonts w:asciiTheme="minorHAnsi" w:hAnsiTheme="minorHAnsi" w:cstheme="minorHAnsi"/>
                <w:color w:val="000000"/>
                <w:sz w:val="20"/>
                <w:szCs w:val="20"/>
                <w:highlight w:val="yellow"/>
              </w:rPr>
            </w:pPr>
          </w:p>
        </w:tc>
      </w:tr>
    </w:tbl>
    <w:p w14:paraId="1AE7BD32" w14:textId="77777777" w:rsidR="00D6778A" w:rsidRDefault="00D6778A" w:rsidP="00F12489">
      <w:pPr>
        <w:spacing w:before="60" w:after="120"/>
        <w:jc w:val="both"/>
        <w:rPr>
          <w:rFonts w:asciiTheme="minorHAnsi" w:hAnsiTheme="minorHAnsi" w:cstheme="minorHAnsi"/>
          <w:sz w:val="20"/>
          <w:szCs w:val="20"/>
        </w:rPr>
      </w:pPr>
      <w:r w:rsidRPr="004F45B4">
        <w:rPr>
          <w:rFonts w:asciiTheme="minorHAnsi" w:hAnsiTheme="minorHAnsi" w:cstheme="minorHAnsi"/>
          <w:sz w:val="20"/>
          <w:szCs w:val="20"/>
        </w:rPr>
        <w:t xml:space="preserve">Uchádzač zároveň čestne vyhlasuje, že: </w:t>
      </w:r>
    </w:p>
    <w:p w14:paraId="4751E50E" w14:textId="1C187264" w:rsidR="00D6778A" w:rsidRPr="004F45B4" w:rsidRDefault="00D6778A" w:rsidP="0001419D">
      <w:pPr>
        <w:pStyle w:val="Odsekzoznamu"/>
        <w:widowControl/>
        <w:numPr>
          <w:ilvl w:val="0"/>
          <w:numId w:val="31"/>
        </w:numPr>
        <w:autoSpaceDE/>
        <w:autoSpaceDN/>
        <w:spacing w:after="200" w:line="276" w:lineRule="auto"/>
        <w:contextualSpacing/>
        <w:jc w:val="both"/>
        <w:rPr>
          <w:rFonts w:asciiTheme="minorHAnsi" w:hAnsiTheme="minorHAnsi" w:cstheme="minorHAnsi"/>
          <w:sz w:val="20"/>
          <w:szCs w:val="20"/>
        </w:rPr>
      </w:pPr>
      <w:r w:rsidRPr="004F45B4">
        <w:rPr>
          <w:rFonts w:asciiTheme="minorHAnsi" w:hAnsiTheme="minorHAnsi" w:cstheme="minorHAnsi"/>
          <w:sz w:val="20"/>
          <w:szCs w:val="20"/>
        </w:rPr>
        <w:t>všetky vyššie uvedené SW licencie spĺňajú aspoň 50% z nefunkčných, funkčných a technických požiadaviek uvedených v opise predmetu zákazky pre daný modul, a</w:t>
      </w:r>
    </w:p>
    <w:p w14:paraId="711FF5CC" w14:textId="2D30BA69" w:rsidR="00223938" w:rsidRPr="00A16C18" w:rsidRDefault="00D6778A" w:rsidP="00F12489">
      <w:pPr>
        <w:pStyle w:val="Odsekzoznamu"/>
        <w:widowControl/>
        <w:numPr>
          <w:ilvl w:val="0"/>
          <w:numId w:val="31"/>
        </w:numPr>
        <w:autoSpaceDE/>
        <w:autoSpaceDN/>
        <w:spacing w:after="120" w:line="276" w:lineRule="auto"/>
        <w:contextualSpacing/>
        <w:jc w:val="both"/>
        <w:rPr>
          <w:rFonts w:asciiTheme="minorHAnsi" w:hAnsiTheme="minorHAnsi" w:cstheme="minorHAnsi"/>
          <w:sz w:val="20"/>
          <w:szCs w:val="20"/>
        </w:rPr>
      </w:pPr>
      <w:r w:rsidRPr="004F45B4">
        <w:rPr>
          <w:rFonts w:asciiTheme="minorHAnsi" w:hAnsiTheme="minorHAnsi" w:cstheme="minorHAnsi"/>
          <w:sz w:val="20"/>
          <w:szCs w:val="20"/>
        </w:rPr>
        <w:t xml:space="preserve">v prípade uzatvorenia zmluvy ako výsledku verejného obstarávania, dodá, </w:t>
      </w:r>
      <w:r w:rsidR="008C04A8" w:rsidRPr="004F45B4">
        <w:rPr>
          <w:rFonts w:asciiTheme="minorHAnsi" w:hAnsiTheme="minorHAnsi" w:cstheme="minorHAnsi"/>
          <w:sz w:val="20"/>
          <w:szCs w:val="20"/>
        </w:rPr>
        <w:t>na</w:t>
      </w:r>
      <w:r w:rsidRPr="004F45B4">
        <w:rPr>
          <w:rFonts w:asciiTheme="minorHAnsi" w:hAnsiTheme="minorHAnsi" w:cstheme="minorHAnsi"/>
          <w:sz w:val="20"/>
          <w:szCs w:val="20"/>
        </w:rPr>
        <w:t xml:space="preserve">inštaluje a plne nasadí všetky vyššie uvedené licencie v prostredí verejného obstarávateľa podľa požiadaviek uvedených v opise predmetu zákazky k verejnému obstarávaniu v rámci časového harmonogramu uvedeného v opise predmetu zákazky pre Etapu 1. </w:t>
      </w:r>
    </w:p>
    <w:p w14:paraId="20B55E26" w14:textId="77777777" w:rsidR="00EB2AE2" w:rsidRPr="004F45B4" w:rsidRDefault="00EB2AE2" w:rsidP="00EB2AE2">
      <w:pPr>
        <w:pStyle w:val="Zkladntext"/>
        <w:spacing w:before="99"/>
        <w:rPr>
          <w:rFonts w:asciiTheme="minorHAnsi" w:hAnsiTheme="minorHAnsi" w:cstheme="minorHAnsi"/>
          <w:sz w:val="20"/>
          <w:szCs w:val="20"/>
        </w:rPr>
      </w:pPr>
      <w:r w:rsidRPr="004F45B4">
        <w:rPr>
          <w:rFonts w:asciiTheme="minorHAnsi" w:hAnsiTheme="minorHAnsi" w:cstheme="minorHAnsi"/>
          <w:w w:val="105"/>
          <w:sz w:val="20"/>
          <w:szCs w:val="20"/>
        </w:rPr>
        <w:t>V .................... dňa ...........................</w:t>
      </w:r>
    </w:p>
    <w:p w14:paraId="662A00B9" w14:textId="77777777" w:rsidR="0001419D" w:rsidRPr="004F45B4" w:rsidRDefault="0001419D" w:rsidP="00EB2AE2">
      <w:pPr>
        <w:pStyle w:val="Zkladntext"/>
        <w:spacing w:before="8"/>
        <w:rPr>
          <w:rFonts w:asciiTheme="minorHAnsi" w:hAnsiTheme="minorHAnsi" w:cstheme="minorHAnsi"/>
          <w:sz w:val="20"/>
          <w:szCs w:val="20"/>
        </w:rPr>
      </w:pPr>
    </w:p>
    <w:p w14:paraId="66906CC9" w14:textId="77777777" w:rsidR="00EB2AE2" w:rsidRPr="004F45B4" w:rsidRDefault="00EB2AE2" w:rsidP="00EB2AE2">
      <w:pPr>
        <w:pStyle w:val="Zkladntext"/>
        <w:ind w:left="4395"/>
        <w:rPr>
          <w:rFonts w:asciiTheme="minorHAnsi" w:hAnsiTheme="minorHAnsi" w:cstheme="minorHAnsi"/>
          <w:sz w:val="20"/>
          <w:szCs w:val="20"/>
        </w:rPr>
      </w:pPr>
      <w:r w:rsidRPr="004F45B4">
        <w:rPr>
          <w:rFonts w:asciiTheme="minorHAnsi" w:hAnsiTheme="minorHAnsi" w:cstheme="minorHAnsi"/>
          <w:w w:val="105"/>
          <w:sz w:val="20"/>
          <w:szCs w:val="20"/>
        </w:rPr>
        <w:t>................................................</w:t>
      </w:r>
    </w:p>
    <w:p w14:paraId="30371D08" w14:textId="77777777" w:rsidR="00085375" w:rsidRPr="004F45B4" w:rsidRDefault="00085375" w:rsidP="00085375">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highlight w:val="yellow"/>
        </w:rPr>
        <w:t>Uchádzač</w:t>
      </w:r>
    </w:p>
    <w:p w14:paraId="78990808" w14:textId="5BEEFE69" w:rsidR="0001419D" w:rsidRPr="00F12489" w:rsidRDefault="00085375" w:rsidP="00F12489">
      <w:pPr>
        <w:pStyle w:val="Zkladntext"/>
        <w:spacing w:before="13" w:after="120"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Pr="004F45B4">
        <w:rPr>
          <w:rFonts w:asciiTheme="minorHAnsi" w:hAnsiTheme="minorHAnsi" w:cstheme="minorHAnsi"/>
          <w:w w:val="105"/>
          <w:sz w:val="20"/>
          <w:szCs w:val="20"/>
          <w:highlight w:val="yellow"/>
        </w:rPr>
        <w:t>*</w:t>
      </w:r>
    </w:p>
    <w:p w14:paraId="51D51B92" w14:textId="13B67A2A" w:rsidR="00EB2AE2" w:rsidRPr="004F45B4" w:rsidRDefault="00EB2AE2" w:rsidP="0001419D">
      <w:pPr>
        <w:spacing w:line="244" w:lineRule="auto"/>
        <w:ind w:right="-6"/>
        <w:jc w:val="both"/>
        <w:rPr>
          <w:rFonts w:asciiTheme="minorHAnsi" w:hAnsiTheme="minorHAnsi" w:cstheme="minorHAnsi"/>
          <w:bCs/>
          <w:sz w:val="20"/>
          <w:szCs w:val="20"/>
        </w:rPr>
      </w:pPr>
      <w:r w:rsidRPr="004F45B4">
        <w:rPr>
          <w:rFonts w:asciiTheme="minorHAnsi" w:hAnsiTheme="minorHAnsi" w:cstheme="minorHAnsi"/>
          <w:iCs/>
          <w:sz w:val="18"/>
          <w:szCs w:val="18"/>
        </w:rPr>
        <w:t>*Podpis uchádzača, jeho štatutárneho orgánu alebo iného zástupcu uchádzača, ktorý je oprávnený konať v mene uchádzača v záväzkových vzťahoch v súlade s dokladom o oprávnení podnikať</w:t>
      </w:r>
      <w:r w:rsidR="00C432B5" w:rsidRPr="00C432B5">
        <w:rPr>
          <w:rFonts w:asciiTheme="minorHAnsi" w:hAnsiTheme="minorHAnsi" w:cstheme="minorHAnsi"/>
          <w:iCs/>
          <w:sz w:val="18"/>
          <w:szCs w:val="18"/>
        </w:rPr>
        <w:t>, t. j. podľa toho, kto za uchádzača koná navonok, resp. na základe plnomocenstva</w:t>
      </w:r>
      <w:r w:rsidRPr="004F45B4">
        <w:rPr>
          <w:rFonts w:asciiTheme="minorHAnsi" w:hAnsiTheme="minorHAnsi" w:cstheme="minorHAnsi"/>
          <w:iCs/>
          <w:sz w:val="18"/>
          <w:szCs w:val="18"/>
        </w:rPr>
        <w:t xml:space="preserve">. </w:t>
      </w:r>
      <w:r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r w:rsidRPr="004F45B4">
        <w:rPr>
          <w:rFonts w:asciiTheme="minorHAnsi" w:hAnsiTheme="minorHAnsi" w:cstheme="minorHAnsi"/>
          <w:sz w:val="20"/>
          <w:szCs w:val="20"/>
        </w:rPr>
        <w:br w:type="page"/>
      </w:r>
    </w:p>
    <w:p w14:paraId="612FCF6E" w14:textId="7EF779E0" w:rsidR="00F70994" w:rsidRPr="004F45B4" w:rsidRDefault="005D2A54" w:rsidP="00F70994">
      <w:pPr>
        <w:pStyle w:val="Nadpis2"/>
        <w:ind w:left="0"/>
        <w:rPr>
          <w:rFonts w:asciiTheme="minorHAnsi" w:hAnsiTheme="minorHAnsi" w:cstheme="minorHAnsi"/>
          <w:b/>
          <w:w w:val="105"/>
          <w:sz w:val="20"/>
          <w:szCs w:val="20"/>
        </w:rPr>
      </w:pPr>
      <w:bookmarkStart w:id="63" w:name="_Toc243986907"/>
      <w:r w:rsidRPr="004F45B4">
        <w:rPr>
          <w:rFonts w:asciiTheme="minorHAnsi" w:hAnsiTheme="minorHAnsi" w:cstheme="minorHAnsi"/>
          <w:w w:val="105"/>
          <w:sz w:val="20"/>
          <w:szCs w:val="20"/>
        </w:rPr>
        <w:lastRenderedPageBreak/>
        <w:t xml:space="preserve">Príloha č. 13 súťažných podkladov – </w:t>
      </w:r>
      <w:r w:rsidR="00F70994">
        <w:rPr>
          <w:rFonts w:asciiTheme="minorHAnsi" w:hAnsiTheme="minorHAnsi" w:cstheme="minorHAnsi"/>
          <w:w w:val="105"/>
          <w:sz w:val="20"/>
          <w:szCs w:val="20"/>
        </w:rPr>
        <w:t>Čestné vyhlásenie k </w:t>
      </w:r>
      <w:r w:rsidR="00C25575">
        <w:rPr>
          <w:rFonts w:asciiTheme="minorHAnsi" w:hAnsiTheme="minorHAnsi" w:cstheme="minorHAnsi"/>
          <w:w w:val="105"/>
          <w:sz w:val="20"/>
          <w:szCs w:val="20"/>
        </w:rPr>
        <w:t>požiadavkám na predmet zákazky</w:t>
      </w:r>
      <w:bookmarkEnd w:id="63"/>
    </w:p>
    <w:p w14:paraId="02359757" w14:textId="77777777" w:rsidR="00F70994" w:rsidRPr="004F45B4" w:rsidRDefault="00F70994" w:rsidP="00F70994">
      <w:pPr>
        <w:rPr>
          <w:rFonts w:asciiTheme="minorHAnsi" w:hAnsiTheme="minorHAnsi" w:cstheme="minorHAnsi"/>
          <w:sz w:val="20"/>
          <w:szCs w:val="20"/>
        </w:rPr>
      </w:pPr>
    </w:p>
    <w:p w14:paraId="3B2B8D9F" w14:textId="578B106D" w:rsidR="00F70994" w:rsidRPr="004F45B4" w:rsidRDefault="00F70994" w:rsidP="00C25575">
      <w:pPr>
        <w:jc w:val="center"/>
        <w:rPr>
          <w:rFonts w:asciiTheme="minorHAnsi" w:hAnsiTheme="minorHAnsi" w:cstheme="minorHAnsi"/>
          <w:sz w:val="20"/>
          <w:szCs w:val="20"/>
        </w:rPr>
      </w:pPr>
      <w:r w:rsidRPr="00BE5DF8">
        <w:rPr>
          <w:rFonts w:asciiTheme="minorHAnsi" w:hAnsiTheme="minorHAnsi" w:cstheme="minorHAnsi"/>
          <w:b/>
          <w:bCs/>
          <w:sz w:val="24"/>
          <w:szCs w:val="24"/>
        </w:rPr>
        <w:t>Čestné vyhlásenie k</w:t>
      </w:r>
      <w:r>
        <w:rPr>
          <w:rFonts w:asciiTheme="minorHAnsi" w:hAnsiTheme="minorHAnsi" w:cstheme="minorHAnsi"/>
          <w:b/>
          <w:bCs/>
          <w:sz w:val="24"/>
          <w:szCs w:val="24"/>
        </w:rPr>
        <w:t> </w:t>
      </w:r>
      <w:r w:rsidR="00C25575" w:rsidRPr="00C25575">
        <w:rPr>
          <w:rFonts w:asciiTheme="minorHAnsi" w:hAnsiTheme="minorHAnsi" w:cstheme="minorHAnsi"/>
          <w:b/>
          <w:bCs/>
          <w:sz w:val="24"/>
          <w:szCs w:val="24"/>
        </w:rPr>
        <w:t>požiadavkám na predmet zákazky</w:t>
      </w:r>
    </w:p>
    <w:p w14:paraId="10E4EDF2" w14:textId="77777777" w:rsidR="00F70994" w:rsidRPr="004F45B4" w:rsidRDefault="00F70994" w:rsidP="00F70994">
      <w:pPr>
        <w:spacing w:after="120"/>
        <w:jc w:val="both"/>
        <w:rPr>
          <w:rFonts w:asciiTheme="minorHAnsi" w:hAnsiTheme="minorHAnsi" w:cstheme="minorHAnsi"/>
          <w:sz w:val="20"/>
          <w:szCs w:val="20"/>
        </w:rPr>
      </w:pPr>
      <w:r w:rsidRPr="004F45B4">
        <w:rPr>
          <w:rFonts w:asciiTheme="minorHAnsi" w:hAnsiTheme="minorHAnsi" w:cstheme="minorHAnsi"/>
          <w:sz w:val="20"/>
          <w:szCs w:val="20"/>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F70994" w:rsidRPr="004F45B4" w14:paraId="0AF2C07C" w14:textId="77777777" w:rsidTr="008F1AED">
        <w:trPr>
          <w:trHeight w:val="397"/>
        </w:trPr>
        <w:tc>
          <w:tcPr>
            <w:tcW w:w="2806" w:type="dxa"/>
            <w:shd w:val="clear" w:color="auto" w:fill="DBE5F1" w:themeFill="accent1" w:themeFillTint="33"/>
            <w:vAlign w:val="center"/>
          </w:tcPr>
          <w:p w14:paraId="398926F2" w14:textId="77777777" w:rsidR="00F70994" w:rsidRPr="004F45B4" w:rsidRDefault="00F70994" w:rsidP="008F1AED">
            <w:pPr>
              <w:rPr>
                <w:rFonts w:asciiTheme="minorHAnsi" w:hAnsiTheme="minorHAnsi" w:cstheme="minorHAnsi"/>
                <w:szCs w:val="20"/>
              </w:rPr>
            </w:pPr>
            <w:r w:rsidRPr="004F45B4">
              <w:rPr>
                <w:rFonts w:asciiTheme="minorHAnsi" w:hAnsiTheme="minorHAnsi" w:cstheme="minorHAnsi"/>
                <w:szCs w:val="20"/>
              </w:rPr>
              <w:t>Obchodné meno</w:t>
            </w:r>
          </w:p>
        </w:tc>
        <w:tc>
          <w:tcPr>
            <w:tcW w:w="6255" w:type="dxa"/>
            <w:vAlign w:val="center"/>
          </w:tcPr>
          <w:p w14:paraId="5DA7D712" w14:textId="77777777" w:rsidR="00F70994" w:rsidRPr="004F45B4" w:rsidRDefault="00F70994" w:rsidP="008F1AED">
            <w:pPr>
              <w:spacing w:before="60"/>
              <w:rPr>
                <w:rFonts w:asciiTheme="minorHAnsi" w:hAnsiTheme="minorHAnsi" w:cstheme="minorHAnsi"/>
                <w:i/>
                <w:iCs/>
                <w:szCs w:val="20"/>
              </w:rPr>
            </w:pPr>
          </w:p>
        </w:tc>
      </w:tr>
      <w:tr w:rsidR="00F70994" w:rsidRPr="004F45B4" w14:paraId="717E3C6B" w14:textId="77777777" w:rsidTr="008F1AED">
        <w:trPr>
          <w:trHeight w:val="397"/>
        </w:trPr>
        <w:tc>
          <w:tcPr>
            <w:tcW w:w="2806" w:type="dxa"/>
            <w:shd w:val="clear" w:color="auto" w:fill="DBE5F1" w:themeFill="accent1" w:themeFillTint="33"/>
            <w:vAlign w:val="center"/>
          </w:tcPr>
          <w:p w14:paraId="1DCEFA97" w14:textId="77777777" w:rsidR="00F70994" w:rsidRPr="004F45B4" w:rsidRDefault="00F70994" w:rsidP="008F1AED">
            <w:pPr>
              <w:rPr>
                <w:rFonts w:asciiTheme="minorHAnsi" w:hAnsiTheme="minorHAnsi" w:cstheme="minorHAnsi"/>
                <w:szCs w:val="20"/>
              </w:rPr>
            </w:pPr>
            <w:r w:rsidRPr="004F45B4">
              <w:rPr>
                <w:rFonts w:asciiTheme="minorHAnsi" w:hAnsiTheme="minorHAnsi" w:cstheme="minorHAnsi"/>
                <w:szCs w:val="20"/>
              </w:rPr>
              <w:t>Sídlo/miesto podnikania</w:t>
            </w:r>
          </w:p>
        </w:tc>
        <w:tc>
          <w:tcPr>
            <w:tcW w:w="6255" w:type="dxa"/>
            <w:vAlign w:val="center"/>
          </w:tcPr>
          <w:p w14:paraId="28702668" w14:textId="77777777" w:rsidR="00F70994" w:rsidRPr="004F45B4" w:rsidRDefault="00F70994" w:rsidP="008F1AED">
            <w:pPr>
              <w:rPr>
                <w:rFonts w:asciiTheme="minorHAnsi" w:hAnsiTheme="minorHAnsi" w:cstheme="minorHAnsi"/>
                <w:i/>
                <w:iCs/>
                <w:szCs w:val="20"/>
              </w:rPr>
            </w:pPr>
          </w:p>
        </w:tc>
      </w:tr>
      <w:tr w:rsidR="00F70994" w:rsidRPr="004F45B4" w14:paraId="37166434" w14:textId="77777777" w:rsidTr="008F1AED">
        <w:trPr>
          <w:trHeight w:val="397"/>
        </w:trPr>
        <w:tc>
          <w:tcPr>
            <w:tcW w:w="2806" w:type="dxa"/>
            <w:shd w:val="clear" w:color="auto" w:fill="DBE5F1" w:themeFill="accent1" w:themeFillTint="33"/>
            <w:vAlign w:val="center"/>
          </w:tcPr>
          <w:p w14:paraId="12E0D082" w14:textId="77777777" w:rsidR="00F70994" w:rsidRPr="004F45B4" w:rsidRDefault="00F70994" w:rsidP="008F1AED">
            <w:pPr>
              <w:rPr>
                <w:rFonts w:asciiTheme="minorHAnsi" w:hAnsiTheme="minorHAnsi" w:cstheme="minorHAnsi"/>
                <w:szCs w:val="20"/>
              </w:rPr>
            </w:pPr>
            <w:r w:rsidRPr="004F45B4">
              <w:rPr>
                <w:rFonts w:asciiTheme="minorHAnsi" w:hAnsiTheme="minorHAnsi" w:cstheme="minorHAnsi"/>
                <w:szCs w:val="20"/>
              </w:rPr>
              <w:t>Štatutárny zástupca</w:t>
            </w:r>
          </w:p>
        </w:tc>
        <w:tc>
          <w:tcPr>
            <w:tcW w:w="6255" w:type="dxa"/>
            <w:vAlign w:val="center"/>
          </w:tcPr>
          <w:p w14:paraId="55ABB39D" w14:textId="77777777" w:rsidR="00F70994" w:rsidRPr="004F45B4" w:rsidRDefault="00F70994" w:rsidP="008F1AED">
            <w:pPr>
              <w:rPr>
                <w:rFonts w:asciiTheme="minorHAnsi" w:hAnsiTheme="minorHAnsi" w:cstheme="minorHAnsi"/>
                <w:i/>
                <w:iCs/>
                <w:szCs w:val="20"/>
              </w:rPr>
            </w:pPr>
          </w:p>
        </w:tc>
      </w:tr>
      <w:tr w:rsidR="00F70994" w:rsidRPr="004F45B4" w14:paraId="66C8E90A" w14:textId="77777777" w:rsidTr="008F1AED">
        <w:trPr>
          <w:trHeight w:val="397"/>
        </w:trPr>
        <w:tc>
          <w:tcPr>
            <w:tcW w:w="2806" w:type="dxa"/>
            <w:shd w:val="clear" w:color="auto" w:fill="DBE5F1" w:themeFill="accent1" w:themeFillTint="33"/>
            <w:vAlign w:val="center"/>
          </w:tcPr>
          <w:p w14:paraId="710EF462" w14:textId="77777777" w:rsidR="00F70994" w:rsidRPr="004F45B4" w:rsidRDefault="00F70994"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255" w:type="dxa"/>
            <w:vAlign w:val="center"/>
          </w:tcPr>
          <w:p w14:paraId="65C2371B" w14:textId="77777777" w:rsidR="00F70994" w:rsidRPr="004F45B4" w:rsidRDefault="00F70994" w:rsidP="008F1AED">
            <w:pPr>
              <w:rPr>
                <w:rFonts w:asciiTheme="minorHAnsi" w:hAnsiTheme="minorHAnsi" w:cstheme="minorHAnsi"/>
                <w:i/>
                <w:iCs/>
                <w:color w:val="000000" w:themeColor="text1"/>
                <w:szCs w:val="20"/>
              </w:rPr>
            </w:pPr>
          </w:p>
        </w:tc>
      </w:tr>
      <w:tr w:rsidR="00F70994" w:rsidRPr="004F45B4" w14:paraId="29D0658E" w14:textId="77777777" w:rsidTr="008F1AED">
        <w:trPr>
          <w:trHeight w:val="397"/>
        </w:trPr>
        <w:tc>
          <w:tcPr>
            <w:tcW w:w="2806" w:type="dxa"/>
            <w:shd w:val="clear" w:color="auto" w:fill="DBE5F1" w:themeFill="accent1" w:themeFillTint="33"/>
            <w:vAlign w:val="center"/>
          </w:tcPr>
          <w:p w14:paraId="44A1037E" w14:textId="77777777" w:rsidR="00F70994" w:rsidRPr="004F45B4" w:rsidRDefault="00F70994"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255" w:type="dxa"/>
            <w:vAlign w:val="center"/>
          </w:tcPr>
          <w:p w14:paraId="700FD0F6" w14:textId="77777777" w:rsidR="00F70994" w:rsidRPr="004F45B4" w:rsidRDefault="00F70994" w:rsidP="008F1AED">
            <w:pPr>
              <w:rPr>
                <w:rFonts w:asciiTheme="minorHAnsi" w:hAnsiTheme="minorHAnsi" w:cstheme="minorHAnsi"/>
                <w:i/>
                <w:iCs/>
                <w:color w:val="000000" w:themeColor="text1"/>
                <w:szCs w:val="20"/>
              </w:rPr>
            </w:pPr>
          </w:p>
        </w:tc>
      </w:tr>
      <w:tr w:rsidR="00F70994" w:rsidRPr="004F45B4" w14:paraId="4349E9C1" w14:textId="77777777" w:rsidTr="008F1AED">
        <w:trPr>
          <w:trHeight w:val="397"/>
        </w:trPr>
        <w:tc>
          <w:tcPr>
            <w:tcW w:w="2806" w:type="dxa"/>
            <w:shd w:val="clear" w:color="auto" w:fill="DBE5F1" w:themeFill="accent1" w:themeFillTint="33"/>
            <w:vAlign w:val="center"/>
          </w:tcPr>
          <w:p w14:paraId="3AD4B98D" w14:textId="77777777" w:rsidR="00F70994" w:rsidRPr="004F45B4" w:rsidRDefault="00F70994" w:rsidP="008F1AED">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255" w:type="dxa"/>
            <w:vAlign w:val="center"/>
          </w:tcPr>
          <w:p w14:paraId="0DDF1C36" w14:textId="77777777" w:rsidR="00F70994" w:rsidRPr="004F45B4" w:rsidRDefault="00F70994" w:rsidP="008F1AED">
            <w:pPr>
              <w:rPr>
                <w:rFonts w:asciiTheme="minorHAnsi" w:hAnsiTheme="minorHAnsi" w:cstheme="minorHAnsi"/>
                <w:i/>
                <w:iCs/>
                <w:color w:val="000000" w:themeColor="text1"/>
                <w:szCs w:val="20"/>
              </w:rPr>
            </w:pPr>
          </w:p>
        </w:tc>
      </w:tr>
    </w:tbl>
    <w:p w14:paraId="05997C6A" w14:textId="77777777" w:rsidR="00F70994" w:rsidRPr="004F45B4" w:rsidRDefault="00F70994" w:rsidP="00F70994">
      <w:pPr>
        <w:spacing w:before="120" w:after="120"/>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F70994" w:rsidRPr="004F45B4" w14:paraId="654BF1C2" w14:textId="77777777" w:rsidTr="008F1AED">
        <w:trPr>
          <w:trHeight w:val="397"/>
        </w:trPr>
        <w:tc>
          <w:tcPr>
            <w:tcW w:w="2757" w:type="dxa"/>
            <w:shd w:val="clear" w:color="auto" w:fill="DBE5F1" w:themeFill="accent1" w:themeFillTint="33"/>
            <w:vAlign w:val="center"/>
          </w:tcPr>
          <w:p w14:paraId="6C46A62D" w14:textId="77777777" w:rsidR="00F70994" w:rsidRPr="004F45B4" w:rsidRDefault="00F70994" w:rsidP="008F1AED">
            <w:pPr>
              <w:rPr>
                <w:rFonts w:asciiTheme="minorHAnsi" w:hAnsiTheme="minorHAnsi" w:cstheme="minorHAnsi"/>
                <w:szCs w:val="20"/>
              </w:rPr>
            </w:pPr>
            <w:r w:rsidRPr="004F45B4">
              <w:rPr>
                <w:rFonts w:asciiTheme="minorHAnsi" w:hAnsiTheme="minorHAnsi" w:cstheme="minorHAnsi"/>
                <w:szCs w:val="20"/>
              </w:rPr>
              <w:t>Predmet zákazky</w:t>
            </w:r>
          </w:p>
        </w:tc>
        <w:tc>
          <w:tcPr>
            <w:tcW w:w="6304" w:type="dxa"/>
            <w:vAlign w:val="center"/>
          </w:tcPr>
          <w:p w14:paraId="6D620AF9" w14:textId="77777777" w:rsidR="00F70994" w:rsidRPr="004F45B4" w:rsidRDefault="00F70994" w:rsidP="008F1AED">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2D8690B2" w14:textId="77777777" w:rsidR="00F70994" w:rsidRPr="004F45B4" w:rsidRDefault="00F70994" w:rsidP="00F70994">
      <w:pPr>
        <w:rPr>
          <w:rFonts w:asciiTheme="minorHAnsi" w:hAnsiTheme="minorHAnsi" w:cstheme="minorHAnsi"/>
          <w:sz w:val="20"/>
          <w:szCs w:val="20"/>
        </w:rPr>
      </w:pPr>
    </w:p>
    <w:p w14:paraId="1E69C1C0" w14:textId="77777777" w:rsidR="00F70994" w:rsidRPr="00BE5DF8" w:rsidRDefault="00F70994" w:rsidP="00F70994">
      <w:pPr>
        <w:jc w:val="both"/>
        <w:rPr>
          <w:rFonts w:asciiTheme="minorHAnsi" w:hAnsiTheme="minorHAnsi" w:cstheme="minorHAnsi"/>
          <w:sz w:val="20"/>
          <w:szCs w:val="20"/>
        </w:rPr>
      </w:pPr>
      <w:r w:rsidRPr="00BE5DF8">
        <w:rPr>
          <w:rFonts w:asciiTheme="minorHAnsi" w:hAnsiTheme="minorHAnsi" w:cstheme="minorHAnsi"/>
          <w:sz w:val="20"/>
          <w:szCs w:val="20"/>
        </w:rPr>
        <w:t xml:space="preserve">týmto čestne vyhlasuje, že </w:t>
      </w:r>
    </w:p>
    <w:p w14:paraId="5A3AA85B" w14:textId="77777777" w:rsidR="00F70994" w:rsidRPr="00BE5DF8" w:rsidRDefault="00F70994" w:rsidP="00F70994">
      <w:pPr>
        <w:jc w:val="both"/>
        <w:rPr>
          <w:rFonts w:asciiTheme="minorHAnsi" w:hAnsiTheme="minorHAnsi" w:cstheme="minorHAnsi"/>
          <w:sz w:val="20"/>
          <w:szCs w:val="20"/>
        </w:rPr>
      </w:pPr>
    </w:p>
    <w:p w14:paraId="1759A173" w14:textId="77777777" w:rsidR="00F70994" w:rsidRPr="00BE5DF8" w:rsidRDefault="00F70994" w:rsidP="00F70994">
      <w:pPr>
        <w:pStyle w:val="Odsekzoznamu"/>
        <w:numPr>
          <w:ilvl w:val="0"/>
          <w:numId w:val="1"/>
        </w:numPr>
        <w:jc w:val="both"/>
        <w:rPr>
          <w:rFonts w:asciiTheme="minorHAnsi" w:hAnsiTheme="minorHAnsi" w:cstheme="minorHAnsi"/>
          <w:sz w:val="20"/>
          <w:szCs w:val="20"/>
        </w:rPr>
      </w:pPr>
      <w:r w:rsidRPr="00BE5DF8">
        <w:rPr>
          <w:rFonts w:asciiTheme="minorHAnsi" w:hAnsiTheme="minorHAnsi" w:cstheme="minorHAnsi"/>
          <w:sz w:val="20"/>
          <w:szCs w:val="20"/>
        </w:rPr>
        <w:t xml:space="preserve">na základe podpisu Dohody o mlčanlivosti je viazaný povinnosťami z nej vyplývajúcimi, </w:t>
      </w:r>
    </w:p>
    <w:p w14:paraId="64936BF4" w14:textId="77777777" w:rsidR="00F70994" w:rsidRDefault="00F70994" w:rsidP="00F70994">
      <w:pPr>
        <w:pStyle w:val="Odsekzoznamu"/>
        <w:numPr>
          <w:ilvl w:val="0"/>
          <w:numId w:val="1"/>
        </w:numPr>
        <w:jc w:val="both"/>
        <w:rPr>
          <w:rFonts w:asciiTheme="minorHAnsi" w:hAnsiTheme="minorHAnsi" w:cstheme="minorHAnsi"/>
          <w:sz w:val="20"/>
          <w:szCs w:val="20"/>
        </w:rPr>
      </w:pPr>
      <w:r w:rsidRPr="00BE5DF8">
        <w:rPr>
          <w:rFonts w:asciiTheme="minorHAnsi" w:hAnsiTheme="minorHAnsi" w:cstheme="minorHAnsi"/>
          <w:sz w:val="20"/>
          <w:szCs w:val="20"/>
        </w:rPr>
        <w:t>v lehote na predkladanie ponúk nasadil do testovacieho prostredia verejného obstarávateľa riešenie</w:t>
      </w:r>
      <w:r>
        <w:rPr>
          <w:rFonts w:asciiTheme="minorHAnsi" w:hAnsiTheme="minorHAnsi" w:cstheme="minorHAnsi"/>
          <w:sz w:val="20"/>
          <w:szCs w:val="20"/>
        </w:rPr>
        <w:t xml:space="preserve"> </w:t>
      </w:r>
      <w:r w:rsidRPr="003473B0">
        <w:rPr>
          <w:rFonts w:asciiTheme="minorHAnsi" w:hAnsiTheme="minorHAnsi" w:cstheme="minorHAnsi"/>
          <w:sz w:val="20"/>
          <w:szCs w:val="20"/>
        </w:rPr>
        <w:t>Proof of Concept</w:t>
      </w:r>
      <w:r w:rsidRPr="00BE5DF8">
        <w:rPr>
          <w:rFonts w:asciiTheme="minorHAnsi" w:hAnsiTheme="minorHAnsi" w:cstheme="minorHAnsi"/>
          <w:sz w:val="20"/>
          <w:szCs w:val="20"/>
        </w:rPr>
        <w:t xml:space="preserve"> v zmysle časti A.4 súťažných podkladov.</w:t>
      </w:r>
    </w:p>
    <w:p w14:paraId="06A14BCE" w14:textId="77777777" w:rsidR="00F70994" w:rsidRDefault="00F70994" w:rsidP="00F70994">
      <w:pPr>
        <w:jc w:val="both"/>
        <w:rPr>
          <w:rFonts w:asciiTheme="minorHAnsi" w:hAnsiTheme="minorHAnsi" w:cstheme="minorHAnsi"/>
          <w:sz w:val="20"/>
          <w:szCs w:val="20"/>
        </w:rPr>
      </w:pPr>
    </w:p>
    <w:p w14:paraId="74E5E158" w14:textId="77777777" w:rsidR="00F70994" w:rsidRPr="004F45B4" w:rsidRDefault="00F70994" w:rsidP="00F70994">
      <w:pPr>
        <w:jc w:val="both"/>
        <w:rPr>
          <w:rFonts w:asciiTheme="minorHAnsi" w:hAnsiTheme="minorHAnsi" w:cstheme="minorHAnsi"/>
          <w:sz w:val="20"/>
          <w:szCs w:val="20"/>
        </w:rPr>
      </w:pPr>
      <w:r w:rsidRPr="00BE5DF8">
        <w:rPr>
          <w:rFonts w:asciiTheme="minorHAnsi" w:hAnsiTheme="minorHAnsi" w:cstheme="minorHAnsi"/>
          <w:sz w:val="20"/>
          <w:szCs w:val="20"/>
        </w:rPr>
        <w:t xml:space="preserve">Uchádzač zároveň čestne </w:t>
      </w:r>
      <w:r w:rsidRPr="004F45B4">
        <w:rPr>
          <w:rFonts w:asciiTheme="minorHAnsi" w:hAnsiTheme="minorHAnsi" w:cstheme="minorHAnsi"/>
          <w:sz w:val="20"/>
          <w:szCs w:val="20"/>
        </w:rPr>
        <w:t xml:space="preserve">vyhlasuje, že on, resp. jeho subdodávateľ - </w:t>
      </w:r>
      <w:r w:rsidRPr="004F45B4">
        <w:rPr>
          <w:rFonts w:asciiTheme="minorHAnsi" w:hAnsiTheme="minorHAnsi" w:cstheme="minorHAnsi"/>
          <w:sz w:val="20"/>
          <w:szCs w:val="20"/>
          <w:highlight w:val="yellow"/>
        </w:rPr>
        <w:t>______________________,</w:t>
      </w:r>
      <w:r>
        <w:rPr>
          <w:rFonts w:asciiTheme="minorHAnsi" w:hAnsiTheme="minorHAnsi" w:cstheme="minorHAnsi"/>
          <w:sz w:val="20"/>
          <w:szCs w:val="20"/>
        </w:rPr>
        <w:t xml:space="preserve"> </w:t>
      </w:r>
      <w:r w:rsidRPr="004F45B4">
        <w:rPr>
          <w:rFonts w:asciiTheme="minorHAnsi" w:hAnsiTheme="minorHAnsi" w:cstheme="minorHAnsi"/>
          <w:sz w:val="20"/>
          <w:szCs w:val="20"/>
        </w:rPr>
        <w:t xml:space="preserve">uvedený v Prílohe č. 4 súťažných podkladov, ktorý spĺňa podmienky podľa bodu 32 časti A.1 súťažných podkladov, </w:t>
      </w:r>
    </w:p>
    <w:p w14:paraId="3202E00F" w14:textId="77777777" w:rsidR="00F70994" w:rsidRPr="004F45B4" w:rsidRDefault="00F70994" w:rsidP="00F70994">
      <w:pPr>
        <w:rPr>
          <w:rFonts w:asciiTheme="minorHAnsi" w:hAnsiTheme="minorHAnsi" w:cstheme="minorHAnsi"/>
          <w:sz w:val="20"/>
          <w:szCs w:val="20"/>
        </w:rPr>
      </w:pPr>
    </w:p>
    <w:p w14:paraId="335A794A" w14:textId="03BF154D" w:rsidR="00F70994" w:rsidRPr="004F45B4" w:rsidRDefault="00F70994" w:rsidP="00F70994">
      <w:pPr>
        <w:pStyle w:val="Odsekzoznamu"/>
        <w:numPr>
          <w:ilvl w:val="0"/>
          <w:numId w:val="1"/>
        </w:numPr>
        <w:jc w:val="both"/>
        <w:rPr>
          <w:rFonts w:asciiTheme="minorHAnsi" w:hAnsiTheme="minorHAnsi" w:cstheme="minorHAnsi"/>
          <w:sz w:val="20"/>
          <w:szCs w:val="20"/>
        </w:rPr>
      </w:pPr>
      <w:r w:rsidRPr="004F45B4">
        <w:rPr>
          <w:rFonts w:asciiTheme="minorHAnsi" w:hAnsiTheme="minorHAnsi" w:cstheme="minorHAnsi"/>
          <w:sz w:val="20"/>
          <w:szCs w:val="20"/>
        </w:rPr>
        <w:t>je certifikovaným partnerom pre predaj a implementáciu produktov spoločnosti IBM</w:t>
      </w:r>
      <w:r w:rsidR="000876B1" w:rsidRPr="0058499E">
        <w:rPr>
          <w:rFonts w:asciiTheme="minorHAnsi" w:hAnsiTheme="minorHAnsi" w:cstheme="minorHAnsi"/>
          <w:sz w:val="20"/>
          <w:szCs w:val="20"/>
        </w:rPr>
        <w:t xml:space="preserve"> </w:t>
      </w:r>
      <w:r w:rsidR="0058499E" w:rsidRPr="0058499E">
        <w:rPr>
          <w:rFonts w:asciiTheme="minorHAnsi" w:hAnsiTheme="minorHAnsi" w:cstheme="minorHAnsi"/>
          <w:sz w:val="20"/>
          <w:szCs w:val="20"/>
        </w:rPr>
        <w:t>minimálne</w:t>
      </w:r>
      <w:r w:rsidR="0058499E">
        <w:rPr>
          <w:rFonts w:asciiTheme="minorHAnsi" w:hAnsiTheme="minorHAnsi" w:cstheme="minorHAnsi"/>
          <w:sz w:val="20"/>
          <w:szCs w:val="20"/>
        </w:rPr>
        <w:t xml:space="preserve"> </w:t>
      </w:r>
      <w:r w:rsidR="000876B1" w:rsidRPr="000876B1">
        <w:rPr>
          <w:rFonts w:asciiTheme="minorHAnsi" w:hAnsiTheme="minorHAnsi" w:cstheme="minorHAnsi"/>
          <w:sz w:val="20"/>
          <w:szCs w:val="20"/>
        </w:rPr>
        <w:t>na úrovni Platinum</w:t>
      </w:r>
      <w:r w:rsidRPr="004F45B4">
        <w:rPr>
          <w:rFonts w:asciiTheme="minorHAnsi" w:hAnsiTheme="minorHAnsi" w:cstheme="minorHAnsi"/>
          <w:sz w:val="20"/>
          <w:szCs w:val="20"/>
        </w:rPr>
        <w:t xml:space="preserve">, </w:t>
      </w:r>
    </w:p>
    <w:p w14:paraId="30EBDD8E" w14:textId="77777777" w:rsidR="00F70994" w:rsidRPr="003473B0" w:rsidRDefault="00F70994" w:rsidP="00F70994">
      <w:pPr>
        <w:pStyle w:val="Odsekzoznamu"/>
        <w:numPr>
          <w:ilvl w:val="0"/>
          <w:numId w:val="1"/>
        </w:numPr>
        <w:jc w:val="both"/>
        <w:rPr>
          <w:rFonts w:asciiTheme="minorHAnsi" w:hAnsiTheme="minorHAnsi" w:cstheme="minorHAnsi"/>
          <w:sz w:val="20"/>
          <w:szCs w:val="20"/>
        </w:rPr>
      </w:pPr>
      <w:r w:rsidRPr="003473B0">
        <w:rPr>
          <w:rFonts w:asciiTheme="minorHAnsi" w:hAnsiTheme="minorHAnsi" w:cstheme="minorHAnsi"/>
          <w:sz w:val="20"/>
          <w:szCs w:val="20"/>
        </w:rPr>
        <w:t xml:space="preserve">je </w:t>
      </w:r>
      <w:bookmarkStart w:id="64" w:name="_Hlk242348762"/>
      <w:r w:rsidRPr="003473B0">
        <w:rPr>
          <w:rFonts w:asciiTheme="minorHAnsi" w:hAnsiTheme="minorHAnsi" w:cstheme="minorHAnsi"/>
          <w:sz w:val="20"/>
          <w:szCs w:val="20"/>
        </w:rPr>
        <w:t>certifikovaným partnerom pre predaj a implementáciu produktov spoločnosti Fabasoft</w:t>
      </w:r>
      <w:bookmarkEnd w:id="64"/>
      <w:r w:rsidRPr="003473B0">
        <w:rPr>
          <w:rFonts w:asciiTheme="minorHAnsi" w:hAnsiTheme="minorHAnsi" w:cstheme="minorHAnsi"/>
          <w:sz w:val="20"/>
          <w:szCs w:val="20"/>
        </w:rPr>
        <w:t xml:space="preserve">, </w:t>
      </w:r>
    </w:p>
    <w:p w14:paraId="639F69F9" w14:textId="77777777" w:rsidR="00F70994" w:rsidRPr="004F45B4" w:rsidRDefault="00F70994" w:rsidP="00F70994">
      <w:pPr>
        <w:rPr>
          <w:rFonts w:asciiTheme="minorHAnsi" w:hAnsiTheme="minorHAnsi" w:cstheme="minorHAnsi"/>
          <w:sz w:val="20"/>
          <w:szCs w:val="20"/>
        </w:rPr>
      </w:pPr>
    </w:p>
    <w:p w14:paraId="75B16A0B" w14:textId="77777777" w:rsidR="00F70994" w:rsidRPr="004F45B4" w:rsidRDefault="00F70994" w:rsidP="00F70994">
      <w:pPr>
        <w:jc w:val="both"/>
        <w:rPr>
          <w:rFonts w:asciiTheme="minorHAnsi" w:hAnsiTheme="minorHAnsi" w:cstheme="minorHAnsi"/>
          <w:sz w:val="20"/>
          <w:szCs w:val="20"/>
        </w:rPr>
      </w:pPr>
      <w:r w:rsidRPr="004F45B4">
        <w:rPr>
          <w:rFonts w:asciiTheme="minorHAnsi" w:hAnsiTheme="minorHAnsi" w:cstheme="minorHAnsi"/>
          <w:sz w:val="20"/>
          <w:szCs w:val="20"/>
        </w:rPr>
        <w:t xml:space="preserve">pričom v prípade, že jeho ponuka vo verejnom obstarávaní bude vyhodnotená ako úspešná, predloží verejnému obstarávateľovi v rámci poskytnutia súčinnosti pred podpisom Zmluvy potvrdenie/dokument, ktorým preukáže partnerstvo v zmysle tohto čestného vyhlásenia. </w:t>
      </w:r>
    </w:p>
    <w:p w14:paraId="323E1A1D" w14:textId="77777777" w:rsidR="00F70994" w:rsidRPr="004F45B4" w:rsidRDefault="00F70994" w:rsidP="00F70994">
      <w:pPr>
        <w:jc w:val="both"/>
        <w:rPr>
          <w:rFonts w:asciiTheme="minorHAnsi" w:hAnsiTheme="minorHAnsi" w:cstheme="minorHAnsi"/>
          <w:sz w:val="20"/>
          <w:szCs w:val="20"/>
        </w:rPr>
      </w:pPr>
    </w:p>
    <w:p w14:paraId="137C9697" w14:textId="77777777" w:rsidR="00F70994" w:rsidRPr="004F45B4" w:rsidRDefault="00F70994" w:rsidP="00F70994">
      <w:pPr>
        <w:jc w:val="both"/>
        <w:rPr>
          <w:rFonts w:asciiTheme="minorHAnsi" w:hAnsiTheme="minorHAnsi" w:cstheme="minorHAnsi"/>
          <w:sz w:val="20"/>
          <w:szCs w:val="20"/>
        </w:rPr>
      </w:pPr>
    </w:p>
    <w:p w14:paraId="2DA9E058" w14:textId="77777777" w:rsidR="00F70994" w:rsidRPr="004F45B4" w:rsidRDefault="00F70994" w:rsidP="00F70994">
      <w:pPr>
        <w:jc w:val="both"/>
        <w:rPr>
          <w:rFonts w:asciiTheme="minorHAnsi" w:hAnsiTheme="minorHAnsi" w:cstheme="minorHAnsi"/>
          <w:sz w:val="20"/>
          <w:szCs w:val="20"/>
        </w:rPr>
      </w:pPr>
    </w:p>
    <w:p w14:paraId="6910605D" w14:textId="77777777" w:rsidR="00F70994" w:rsidRPr="004F45B4" w:rsidRDefault="00F70994" w:rsidP="00F70994">
      <w:pPr>
        <w:jc w:val="both"/>
        <w:rPr>
          <w:rFonts w:asciiTheme="minorHAnsi" w:hAnsiTheme="minorHAnsi" w:cstheme="minorHAnsi"/>
          <w:sz w:val="20"/>
          <w:szCs w:val="20"/>
        </w:rPr>
      </w:pPr>
    </w:p>
    <w:p w14:paraId="344DCC2B" w14:textId="77777777" w:rsidR="00F70994" w:rsidRPr="004F45B4" w:rsidRDefault="00F70994" w:rsidP="00F70994">
      <w:pPr>
        <w:pStyle w:val="Zkladntext"/>
        <w:spacing w:before="99"/>
        <w:rPr>
          <w:rFonts w:asciiTheme="minorHAnsi" w:hAnsiTheme="minorHAnsi" w:cstheme="minorHAnsi"/>
          <w:sz w:val="20"/>
          <w:szCs w:val="20"/>
        </w:rPr>
      </w:pPr>
      <w:r w:rsidRPr="004F45B4">
        <w:rPr>
          <w:rFonts w:asciiTheme="minorHAnsi" w:hAnsiTheme="minorHAnsi" w:cstheme="minorHAnsi"/>
          <w:w w:val="105"/>
          <w:sz w:val="20"/>
          <w:szCs w:val="20"/>
        </w:rPr>
        <w:t>V .................... dňa ...........................</w:t>
      </w:r>
    </w:p>
    <w:p w14:paraId="279E552E" w14:textId="77777777" w:rsidR="00F70994" w:rsidRPr="004F45B4" w:rsidRDefault="00F70994" w:rsidP="00F70994">
      <w:pPr>
        <w:pStyle w:val="Zkladntext"/>
        <w:spacing w:before="8"/>
        <w:rPr>
          <w:rFonts w:asciiTheme="minorHAnsi" w:hAnsiTheme="minorHAnsi" w:cstheme="minorHAnsi"/>
          <w:sz w:val="20"/>
          <w:szCs w:val="20"/>
        </w:rPr>
      </w:pPr>
    </w:p>
    <w:p w14:paraId="00368B19" w14:textId="77777777" w:rsidR="00F70994" w:rsidRPr="004F45B4" w:rsidRDefault="00F70994" w:rsidP="00F70994">
      <w:pPr>
        <w:pStyle w:val="Zkladntext"/>
        <w:ind w:left="4395"/>
        <w:rPr>
          <w:rFonts w:asciiTheme="minorHAnsi" w:hAnsiTheme="minorHAnsi" w:cstheme="minorHAnsi"/>
          <w:sz w:val="20"/>
          <w:szCs w:val="20"/>
        </w:rPr>
      </w:pPr>
      <w:r w:rsidRPr="004F45B4">
        <w:rPr>
          <w:rFonts w:asciiTheme="minorHAnsi" w:hAnsiTheme="minorHAnsi" w:cstheme="minorHAnsi"/>
          <w:w w:val="105"/>
          <w:sz w:val="20"/>
          <w:szCs w:val="20"/>
        </w:rPr>
        <w:t>................................................</w:t>
      </w:r>
    </w:p>
    <w:p w14:paraId="4782F933" w14:textId="77777777" w:rsidR="00F70994" w:rsidRPr="004F45B4" w:rsidRDefault="00F70994" w:rsidP="00F70994">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highlight w:val="yellow"/>
        </w:rPr>
        <w:t>Uchádzač</w:t>
      </w:r>
    </w:p>
    <w:p w14:paraId="069EFF6F" w14:textId="77777777" w:rsidR="00F70994" w:rsidRPr="00B54002" w:rsidRDefault="00F70994" w:rsidP="00F70994">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Pr="004F45B4">
        <w:rPr>
          <w:rFonts w:asciiTheme="minorHAnsi" w:hAnsiTheme="minorHAnsi" w:cstheme="minorHAnsi"/>
          <w:w w:val="105"/>
          <w:sz w:val="20"/>
          <w:szCs w:val="20"/>
        </w:rPr>
        <w:t xml:space="preserve"> *</w:t>
      </w:r>
    </w:p>
    <w:p w14:paraId="1CBA0863" w14:textId="77777777" w:rsidR="00F70994" w:rsidRDefault="00F70994" w:rsidP="00F70994">
      <w:pPr>
        <w:spacing w:line="244" w:lineRule="auto"/>
        <w:ind w:right="-6"/>
        <w:jc w:val="both"/>
        <w:rPr>
          <w:rFonts w:asciiTheme="minorHAnsi" w:hAnsiTheme="minorHAnsi" w:cstheme="minorHAnsi"/>
          <w:iCs/>
          <w:sz w:val="20"/>
          <w:szCs w:val="20"/>
        </w:rPr>
      </w:pPr>
    </w:p>
    <w:p w14:paraId="419EDEC4" w14:textId="77777777" w:rsidR="00F70994" w:rsidRDefault="00F70994" w:rsidP="00F70994">
      <w:pPr>
        <w:spacing w:line="244" w:lineRule="auto"/>
        <w:ind w:right="-6"/>
        <w:jc w:val="both"/>
        <w:rPr>
          <w:rFonts w:asciiTheme="minorHAnsi" w:hAnsiTheme="minorHAnsi" w:cstheme="minorHAnsi"/>
          <w:iCs/>
          <w:sz w:val="20"/>
          <w:szCs w:val="20"/>
        </w:rPr>
      </w:pPr>
    </w:p>
    <w:p w14:paraId="2265F688" w14:textId="77777777" w:rsidR="00F70994" w:rsidRDefault="00F70994" w:rsidP="00F70994">
      <w:pPr>
        <w:spacing w:line="244" w:lineRule="auto"/>
        <w:ind w:right="-6"/>
        <w:jc w:val="both"/>
        <w:rPr>
          <w:rFonts w:asciiTheme="minorHAnsi" w:hAnsiTheme="minorHAnsi" w:cstheme="minorHAnsi"/>
          <w:iCs/>
          <w:sz w:val="20"/>
          <w:szCs w:val="20"/>
        </w:rPr>
      </w:pPr>
    </w:p>
    <w:p w14:paraId="7A41E52B" w14:textId="77777777" w:rsidR="00F70994" w:rsidRDefault="00F70994" w:rsidP="00F70994">
      <w:pPr>
        <w:spacing w:line="244" w:lineRule="auto"/>
        <w:ind w:right="-6"/>
        <w:jc w:val="both"/>
        <w:rPr>
          <w:rFonts w:asciiTheme="minorHAnsi" w:hAnsiTheme="minorHAnsi" w:cstheme="minorHAnsi"/>
          <w:iCs/>
          <w:sz w:val="20"/>
          <w:szCs w:val="20"/>
        </w:rPr>
      </w:pPr>
    </w:p>
    <w:p w14:paraId="16F852EC" w14:textId="77777777" w:rsidR="00F70994" w:rsidRDefault="00F70994" w:rsidP="00F70994">
      <w:pPr>
        <w:spacing w:line="244" w:lineRule="auto"/>
        <w:ind w:right="-6"/>
        <w:jc w:val="both"/>
        <w:rPr>
          <w:rFonts w:asciiTheme="minorHAnsi" w:hAnsiTheme="minorHAnsi" w:cstheme="minorHAnsi"/>
          <w:iCs/>
          <w:sz w:val="20"/>
          <w:szCs w:val="20"/>
        </w:rPr>
      </w:pPr>
    </w:p>
    <w:p w14:paraId="6834B323" w14:textId="516865DF" w:rsidR="00F70994" w:rsidRDefault="00F70994" w:rsidP="00F70994">
      <w:pPr>
        <w:spacing w:line="244" w:lineRule="auto"/>
        <w:ind w:right="-6"/>
        <w:jc w:val="both"/>
        <w:rPr>
          <w:rFonts w:asciiTheme="minorHAnsi" w:hAnsiTheme="minorHAnsi" w:cstheme="minorHAnsi"/>
          <w:iCs/>
          <w:sz w:val="20"/>
          <w:szCs w:val="20"/>
        </w:rPr>
      </w:pPr>
      <w:r w:rsidRPr="00581446">
        <w:rPr>
          <w:rFonts w:asciiTheme="minorHAnsi" w:hAnsiTheme="minorHAnsi" w:cstheme="minorHAnsi"/>
          <w:w w:val="105"/>
          <w:sz w:val="18"/>
          <w:szCs w:val="18"/>
        </w:rPr>
        <w:t>*</w:t>
      </w:r>
      <w:r w:rsidRPr="00581446">
        <w:rPr>
          <w:rFonts w:asciiTheme="minorHAnsi" w:hAnsiTheme="minorHAnsi" w:cstheme="minorHAnsi"/>
          <w:iCs/>
          <w:sz w:val="18"/>
          <w:szCs w:val="18"/>
        </w:rPr>
        <w:t>Podpis uchádzača, jeho štatutárneho orgánu alebo iného zástupcu uchádzača, ktorý je oprávnený konať v mene uchádzača v záväzkových vzťahoch v súlade s dokladom o oprávnení podnikať</w:t>
      </w:r>
      <w:r w:rsidR="00C432B5">
        <w:rPr>
          <w:rFonts w:asciiTheme="minorHAnsi" w:hAnsiTheme="minorHAnsi" w:cstheme="minorHAnsi"/>
          <w:iCs/>
          <w:sz w:val="18"/>
          <w:szCs w:val="18"/>
        </w:rPr>
        <w:t xml:space="preserve"> </w:t>
      </w:r>
      <w:r w:rsidR="00C432B5" w:rsidRPr="00C432B5">
        <w:rPr>
          <w:rFonts w:asciiTheme="minorHAnsi" w:hAnsiTheme="minorHAnsi" w:cstheme="minorHAnsi"/>
          <w:iCs/>
          <w:sz w:val="18"/>
          <w:szCs w:val="18"/>
        </w:rPr>
        <w:t>, t. j. podľa toho, kto za uchádzača koná navonok, resp. na základe plnomocenstva</w:t>
      </w:r>
      <w:r w:rsidRPr="00581446">
        <w:rPr>
          <w:rFonts w:asciiTheme="minorHAnsi" w:hAnsiTheme="minorHAnsi" w:cstheme="minorHAnsi"/>
          <w:iCs/>
          <w:sz w:val="18"/>
          <w:szCs w:val="18"/>
        </w:rPr>
        <w:t xml:space="preserve">. </w:t>
      </w:r>
      <w:r w:rsidRPr="00581446">
        <w:rPr>
          <w:rFonts w:asciiTheme="minorHAnsi" w:hAnsiTheme="minorHAnsi" w:cstheme="minorHAnsi"/>
          <w:sz w:val="18"/>
          <w:szCs w:val="18"/>
        </w:rPr>
        <w:t>V prípade skupiny dodávateľov podpis každého člena skupiny alebo člena skupiny, ktorý je splnomocnený konať v danej veci za členov skupiny</w:t>
      </w:r>
    </w:p>
    <w:p w14:paraId="3B0F46F9" w14:textId="77777777" w:rsidR="00F70994" w:rsidRDefault="00F70994" w:rsidP="00F70994">
      <w:pPr>
        <w:spacing w:line="244" w:lineRule="auto"/>
        <w:ind w:right="-6"/>
        <w:jc w:val="both"/>
        <w:rPr>
          <w:rFonts w:asciiTheme="minorHAnsi" w:hAnsiTheme="minorHAnsi" w:cstheme="minorHAnsi"/>
          <w:iCs/>
          <w:sz w:val="20"/>
          <w:szCs w:val="20"/>
        </w:rPr>
      </w:pPr>
    </w:p>
    <w:p w14:paraId="15F8F459" w14:textId="3DE78AC0" w:rsidR="00F70994" w:rsidRDefault="00F70994">
      <w:pPr>
        <w:rPr>
          <w:rFonts w:asciiTheme="minorHAnsi" w:hAnsiTheme="minorHAnsi" w:cstheme="minorHAnsi"/>
          <w:iCs/>
          <w:sz w:val="20"/>
          <w:szCs w:val="20"/>
        </w:rPr>
      </w:pPr>
      <w:r>
        <w:rPr>
          <w:rFonts w:asciiTheme="minorHAnsi" w:hAnsiTheme="minorHAnsi" w:cstheme="minorHAnsi"/>
          <w:iCs/>
          <w:sz w:val="20"/>
          <w:szCs w:val="20"/>
        </w:rPr>
        <w:br w:type="page"/>
      </w:r>
    </w:p>
    <w:p w14:paraId="76C2AC15" w14:textId="77777777" w:rsidR="00F70994" w:rsidRDefault="00F70994" w:rsidP="00F70994">
      <w:pPr>
        <w:spacing w:line="244" w:lineRule="auto"/>
        <w:ind w:right="-6"/>
        <w:jc w:val="both"/>
        <w:rPr>
          <w:rFonts w:asciiTheme="minorHAnsi" w:hAnsiTheme="minorHAnsi" w:cstheme="minorHAnsi"/>
          <w:iCs/>
          <w:sz w:val="20"/>
          <w:szCs w:val="20"/>
        </w:rPr>
      </w:pPr>
    </w:p>
    <w:p w14:paraId="3E799A16" w14:textId="5CA676DF" w:rsidR="00F70994" w:rsidRDefault="00F70994">
      <w:pPr>
        <w:rPr>
          <w:rFonts w:asciiTheme="minorHAnsi" w:hAnsiTheme="minorHAnsi" w:cstheme="minorHAnsi"/>
          <w:bCs/>
          <w:sz w:val="18"/>
          <w:szCs w:val="18"/>
        </w:rPr>
      </w:pPr>
    </w:p>
    <w:p w14:paraId="0CDDD366" w14:textId="0E1AD72F" w:rsidR="00194F3E" w:rsidRPr="004F45B4" w:rsidRDefault="00194F3E" w:rsidP="00194F3E">
      <w:pPr>
        <w:pStyle w:val="Nadpis2"/>
        <w:ind w:left="0"/>
        <w:rPr>
          <w:rFonts w:asciiTheme="minorHAnsi" w:hAnsiTheme="minorHAnsi" w:cstheme="minorHAnsi"/>
          <w:b/>
          <w:w w:val="105"/>
          <w:sz w:val="20"/>
          <w:szCs w:val="20"/>
        </w:rPr>
      </w:pPr>
      <w:bookmarkStart w:id="65" w:name="_Toc243986908"/>
      <w:r w:rsidRPr="004F45B4">
        <w:rPr>
          <w:rFonts w:asciiTheme="minorHAnsi" w:hAnsiTheme="minorHAnsi" w:cstheme="minorHAnsi"/>
          <w:w w:val="105"/>
          <w:sz w:val="20"/>
          <w:szCs w:val="20"/>
        </w:rPr>
        <w:t>Príloha č. 1</w:t>
      </w:r>
      <w:r w:rsidR="005D2A54" w:rsidRPr="004F45B4">
        <w:rPr>
          <w:rFonts w:asciiTheme="minorHAnsi" w:hAnsiTheme="minorHAnsi" w:cstheme="minorHAnsi"/>
          <w:w w:val="105"/>
          <w:sz w:val="20"/>
          <w:szCs w:val="20"/>
        </w:rPr>
        <w:t>4</w:t>
      </w:r>
      <w:r w:rsidRPr="004F45B4">
        <w:rPr>
          <w:rFonts w:asciiTheme="minorHAnsi" w:hAnsiTheme="minorHAnsi" w:cstheme="minorHAnsi"/>
          <w:w w:val="105"/>
          <w:sz w:val="20"/>
          <w:szCs w:val="20"/>
        </w:rPr>
        <w:t xml:space="preserve"> súťažných podkladov – Prehľad likvidity</w:t>
      </w:r>
      <w:bookmarkEnd w:id="65"/>
    </w:p>
    <w:p w14:paraId="3503B477" w14:textId="77777777" w:rsidR="00194F3E" w:rsidRPr="004F45B4" w:rsidRDefault="00194F3E" w:rsidP="00194F3E">
      <w:pPr>
        <w:rPr>
          <w:rFonts w:asciiTheme="minorHAnsi" w:hAnsiTheme="minorHAnsi" w:cstheme="minorHAnsi"/>
          <w:sz w:val="20"/>
          <w:szCs w:val="20"/>
        </w:rPr>
      </w:pPr>
    </w:p>
    <w:p w14:paraId="2A0CD5F2" w14:textId="00DB4663" w:rsidR="00194F3E" w:rsidRPr="00595D6E" w:rsidRDefault="00EB2AE2" w:rsidP="00194F3E">
      <w:pPr>
        <w:jc w:val="center"/>
        <w:rPr>
          <w:rFonts w:asciiTheme="minorHAnsi" w:hAnsiTheme="minorHAnsi" w:cstheme="minorHAnsi"/>
          <w:b/>
          <w:bCs/>
          <w:sz w:val="24"/>
          <w:szCs w:val="24"/>
        </w:rPr>
      </w:pPr>
      <w:r w:rsidRPr="00595D6E">
        <w:rPr>
          <w:rFonts w:asciiTheme="minorHAnsi" w:hAnsiTheme="minorHAnsi" w:cstheme="minorHAnsi"/>
          <w:b/>
          <w:bCs/>
          <w:sz w:val="24"/>
          <w:szCs w:val="24"/>
        </w:rPr>
        <w:t>PREHĽAD LIKVIDITY</w:t>
      </w:r>
    </w:p>
    <w:p w14:paraId="49787B15" w14:textId="77777777" w:rsidR="00194F3E" w:rsidRPr="004F45B4" w:rsidRDefault="00194F3E" w:rsidP="004F45B4">
      <w:pPr>
        <w:spacing w:after="120"/>
        <w:jc w:val="both"/>
        <w:rPr>
          <w:rFonts w:asciiTheme="minorHAnsi" w:hAnsiTheme="minorHAnsi" w:cstheme="minorHAnsi"/>
          <w:sz w:val="20"/>
          <w:szCs w:val="20"/>
        </w:rPr>
      </w:pPr>
      <w:r w:rsidRPr="004F45B4">
        <w:rPr>
          <w:rFonts w:asciiTheme="minorHAnsi" w:hAnsiTheme="minorHAnsi" w:cstheme="minorHAnsi"/>
          <w:sz w:val="20"/>
          <w:szCs w:val="20"/>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194F3E" w:rsidRPr="004F45B4" w14:paraId="4C06236F" w14:textId="77777777" w:rsidTr="00565090">
        <w:trPr>
          <w:trHeight w:val="397"/>
        </w:trPr>
        <w:tc>
          <w:tcPr>
            <w:tcW w:w="2806" w:type="dxa"/>
            <w:shd w:val="clear" w:color="auto" w:fill="DBE5F1" w:themeFill="accent1" w:themeFillTint="33"/>
            <w:vAlign w:val="center"/>
          </w:tcPr>
          <w:p w14:paraId="2E16AA20" w14:textId="77777777" w:rsidR="00194F3E" w:rsidRPr="004F45B4" w:rsidRDefault="00194F3E" w:rsidP="00565090">
            <w:pPr>
              <w:rPr>
                <w:rFonts w:asciiTheme="minorHAnsi" w:hAnsiTheme="minorHAnsi" w:cstheme="minorHAnsi"/>
                <w:szCs w:val="20"/>
              </w:rPr>
            </w:pPr>
            <w:r w:rsidRPr="004F45B4">
              <w:rPr>
                <w:rFonts w:asciiTheme="minorHAnsi" w:hAnsiTheme="minorHAnsi" w:cstheme="minorHAnsi"/>
                <w:szCs w:val="20"/>
              </w:rPr>
              <w:t>Obchodné meno</w:t>
            </w:r>
          </w:p>
        </w:tc>
        <w:tc>
          <w:tcPr>
            <w:tcW w:w="6255" w:type="dxa"/>
            <w:vAlign w:val="center"/>
          </w:tcPr>
          <w:p w14:paraId="36894AC4" w14:textId="77777777" w:rsidR="00194F3E" w:rsidRPr="004F45B4" w:rsidRDefault="00194F3E" w:rsidP="00565090">
            <w:pPr>
              <w:spacing w:before="60"/>
              <w:rPr>
                <w:rFonts w:asciiTheme="minorHAnsi" w:hAnsiTheme="minorHAnsi" w:cstheme="minorHAnsi"/>
                <w:i/>
                <w:iCs/>
                <w:szCs w:val="20"/>
              </w:rPr>
            </w:pPr>
          </w:p>
        </w:tc>
      </w:tr>
      <w:tr w:rsidR="00194F3E" w:rsidRPr="004F45B4" w14:paraId="56E07186" w14:textId="77777777" w:rsidTr="00565090">
        <w:trPr>
          <w:trHeight w:val="397"/>
        </w:trPr>
        <w:tc>
          <w:tcPr>
            <w:tcW w:w="2806" w:type="dxa"/>
            <w:shd w:val="clear" w:color="auto" w:fill="DBE5F1" w:themeFill="accent1" w:themeFillTint="33"/>
            <w:vAlign w:val="center"/>
          </w:tcPr>
          <w:p w14:paraId="228A3830" w14:textId="77777777" w:rsidR="00194F3E" w:rsidRPr="004F45B4" w:rsidRDefault="00194F3E" w:rsidP="00565090">
            <w:pPr>
              <w:rPr>
                <w:rFonts w:asciiTheme="minorHAnsi" w:hAnsiTheme="minorHAnsi" w:cstheme="minorHAnsi"/>
                <w:szCs w:val="20"/>
              </w:rPr>
            </w:pPr>
            <w:r w:rsidRPr="004F45B4">
              <w:rPr>
                <w:rFonts w:asciiTheme="minorHAnsi" w:hAnsiTheme="minorHAnsi" w:cstheme="minorHAnsi"/>
                <w:szCs w:val="20"/>
              </w:rPr>
              <w:t>Sídlo/miesto podnikania</w:t>
            </w:r>
          </w:p>
        </w:tc>
        <w:tc>
          <w:tcPr>
            <w:tcW w:w="6255" w:type="dxa"/>
            <w:vAlign w:val="center"/>
          </w:tcPr>
          <w:p w14:paraId="2B9A3B44" w14:textId="77777777" w:rsidR="00194F3E" w:rsidRPr="004F45B4" w:rsidRDefault="00194F3E" w:rsidP="00565090">
            <w:pPr>
              <w:rPr>
                <w:rFonts w:asciiTheme="minorHAnsi" w:hAnsiTheme="minorHAnsi" w:cstheme="minorHAnsi"/>
                <w:i/>
                <w:iCs/>
                <w:szCs w:val="20"/>
              </w:rPr>
            </w:pPr>
          </w:p>
        </w:tc>
      </w:tr>
      <w:tr w:rsidR="00194F3E" w:rsidRPr="004F45B4" w14:paraId="382FADC5" w14:textId="77777777" w:rsidTr="00565090">
        <w:trPr>
          <w:trHeight w:val="397"/>
        </w:trPr>
        <w:tc>
          <w:tcPr>
            <w:tcW w:w="2806" w:type="dxa"/>
            <w:shd w:val="clear" w:color="auto" w:fill="DBE5F1" w:themeFill="accent1" w:themeFillTint="33"/>
            <w:vAlign w:val="center"/>
          </w:tcPr>
          <w:p w14:paraId="7B700901" w14:textId="77777777" w:rsidR="00194F3E" w:rsidRPr="004F45B4" w:rsidRDefault="00194F3E" w:rsidP="00565090">
            <w:pPr>
              <w:rPr>
                <w:rFonts w:asciiTheme="minorHAnsi" w:hAnsiTheme="minorHAnsi" w:cstheme="minorHAnsi"/>
                <w:szCs w:val="20"/>
              </w:rPr>
            </w:pPr>
            <w:r w:rsidRPr="004F45B4">
              <w:rPr>
                <w:rFonts w:asciiTheme="minorHAnsi" w:hAnsiTheme="minorHAnsi" w:cstheme="minorHAnsi"/>
                <w:szCs w:val="20"/>
              </w:rPr>
              <w:t>Štatutárny zástupca</w:t>
            </w:r>
          </w:p>
        </w:tc>
        <w:tc>
          <w:tcPr>
            <w:tcW w:w="6255" w:type="dxa"/>
            <w:vAlign w:val="center"/>
          </w:tcPr>
          <w:p w14:paraId="141657B6" w14:textId="77777777" w:rsidR="00194F3E" w:rsidRPr="004F45B4" w:rsidRDefault="00194F3E" w:rsidP="00565090">
            <w:pPr>
              <w:rPr>
                <w:rFonts w:asciiTheme="minorHAnsi" w:hAnsiTheme="minorHAnsi" w:cstheme="minorHAnsi"/>
                <w:i/>
                <w:iCs/>
                <w:szCs w:val="20"/>
              </w:rPr>
            </w:pPr>
          </w:p>
        </w:tc>
      </w:tr>
      <w:tr w:rsidR="00194F3E" w:rsidRPr="004F45B4" w14:paraId="08A326B4" w14:textId="77777777" w:rsidTr="00565090">
        <w:trPr>
          <w:trHeight w:val="397"/>
        </w:trPr>
        <w:tc>
          <w:tcPr>
            <w:tcW w:w="2806" w:type="dxa"/>
            <w:shd w:val="clear" w:color="auto" w:fill="DBE5F1" w:themeFill="accent1" w:themeFillTint="33"/>
            <w:vAlign w:val="center"/>
          </w:tcPr>
          <w:p w14:paraId="182A3171" w14:textId="77777777" w:rsidR="00194F3E" w:rsidRPr="004F45B4" w:rsidRDefault="00194F3E" w:rsidP="00565090">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IČO:</w:t>
            </w:r>
          </w:p>
        </w:tc>
        <w:tc>
          <w:tcPr>
            <w:tcW w:w="6255" w:type="dxa"/>
            <w:vAlign w:val="center"/>
          </w:tcPr>
          <w:p w14:paraId="25B76B7B" w14:textId="77777777" w:rsidR="00194F3E" w:rsidRPr="004F45B4" w:rsidRDefault="00194F3E" w:rsidP="00565090">
            <w:pPr>
              <w:rPr>
                <w:rFonts w:asciiTheme="minorHAnsi" w:hAnsiTheme="minorHAnsi" w:cstheme="minorHAnsi"/>
                <w:i/>
                <w:iCs/>
                <w:color w:val="000000" w:themeColor="text1"/>
                <w:szCs w:val="20"/>
              </w:rPr>
            </w:pPr>
          </w:p>
        </w:tc>
      </w:tr>
      <w:tr w:rsidR="00194F3E" w:rsidRPr="004F45B4" w14:paraId="2F683F23" w14:textId="77777777" w:rsidTr="00565090">
        <w:trPr>
          <w:trHeight w:val="397"/>
        </w:trPr>
        <w:tc>
          <w:tcPr>
            <w:tcW w:w="2806" w:type="dxa"/>
            <w:shd w:val="clear" w:color="auto" w:fill="DBE5F1" w:themeFill="accent1" w:themeFillTint="33"/>
            <w:vAlign w:val="center"/>
          </w:tcPr>
          <w:p w14:paraId="761072C5" w14:textId="77777777" w:rsidR="00194F3E" w:rsidRPr="004F45B4" w:rsidRDefault="00194F3E" w:rsidP="00565090">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Telefónne číslo:</w:t>
            </w:r>
          </w:p>
        </w:tc>
        <w:tc>
          <w:tcPr>
            <w:tcW w:w="6255" w:type="dxa"/>
            <w:vAlign w:val="center"/>
          </w:tcPr>
          <w:p w14:paraId="700FF649" w14:textId="77777777" w:rsidR="00194F3E" w:rsidRPr="004F45B4" w:rsidRDefault="00194F3E" w:rsidP="00565090">
            <w:pPr>
              <w:rPr>
                <w:rFonts w:asciiTheme="minorHAnsi" w:hAnsiTheme="minorHAnsi" w:cstheme="minorHAnsi"/>
                <w:i/>
                <w:iCs/>
                <w:color w:val="000000" w:themeColor="text1"/>
                <w:szCs w:val="20"/>
              </w:rPr>
            </w:pPr>
          </w:p>
        </w:tc>
      </w:tr>
      <w:tr w:rsidR="00194F3E" w:rsidRPr="004F45B4" w14:paraId="0F778CEF" w14:textId="77777777" w:rsidTr="00565090">
        <w:trPr>
          <w:trHeight w:val="397"/>
        </w:trPr>
        <w:tc>
          <w:tcPr>
            <w:tcW w:w="2806" w:type="dxa"/>
            <w:shd w:val="clear" w:color="auto" w:fill="DBE5F1" w:themeFill="accent1" w:themeFillTint="33"/>
            <w:vAlign w:val="center"/>
          </w:tcPr>
          <w:p w14:paraId="4D4AFBDA" w14:textId="77777777" w:rsidR="00194F3E" w:rsidRPr="004F45B4" w:rsidRDefault="00194F3E" w:rsidP="00565090">
            <w:pPr>
              <w:rPr>
                <w:rFonts w:asciiTheme="minorHAnsi" w:hAnsiTheme="minorHAnsi" w:cstheme="minorHAnsi"/>
                <w:color w:val="000000" w:themeColor="text1"/>
                <w:szCs w:val="20"/>
              </w:rPr>
            </w:pPr>
            <w:r w:rsidRPr="004F45B4">
              <w:rPr>
                <w:rFonts w:asciiTheme="minorHAnsi" w:hAnsiTheme="minorHAnsi" w:cstheme="minorHAnsi"/>
                <w:color w:val="000000" w:themeColor="text1"/>
                <w:szCs w:val="20"/>
              </w:rPr>
              <w:t>Email:</w:t>
            </w:r>
          </w:p>
        </w:tc>
        <w:tc>
          <w:tcPr>
            <w:tcW w:w="6255" w:type="dxa"/>
            <w:vAlign w:val="center"/>
          </w:tcPr>
          <w:p w14:paraId="50ACC7BD" w14:textId="77777777" w:rsidR="00194F3E" w:rsidRPr="004F45B4" w:rsidRDefault="00194F3E" w:rsidP="00565090">
            <w:pPr>
              <w:rPr>
                <w:rFonts w:asciiTheme="minorHAnsi" w:hAnsiTheme="minorHAnsi" w:cstheme="minorHAnsi"/>
                <w:i/>
                <w:iCs/>
                <w:color w:val="000000" w:themeColor="text1"/>
                <w:szCs w:val="20"/>
              </w:rPr>
            </w:pPr>
          </w:p>
        </w:tc>
      </w:tr>
    </w:tbl>
    <w:p w14:paraId="09052D1B" w14:textId="77777777" w:rsidR="00194F3E" w:rsidRPr="004F45B4" w:rsidRDefault="00194F3E" w:rsidP="004F45B4">
      <w:pPr>
        <w:spacing w:before="120" w:after="120"/>
        <w:jc w:val="both"/>
        <w:rPr>
          <w:rFonts w:asciiTheme="minorHAnsi" w:hAnsiTheme="minorHAnsi" w:cstheme="minorHAnsi"/>
          <w:sz w:val="20"/>
          <w:szCs w:val="20"/>
        </w:rPr>
      </w:pPr>
      <w:r w:rsidRPr="004F45B4">
        <w:rPr>
          <w:rFonts w:asciiTheme="minorHAnsi" w:hAnsiTheme="minorHAnsi" w:cstheme="minorHAnsi"/>
          <w:sz w:val="20"/>
          <w:szCs w:val="20"/>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194F3E" w:rsidRPr="004F45B4" w14:paraId="743CBFA2" w14:textId="77777777" w:rsidTr="00565090">
        <w:trPr>
          <w:trHeight w:val="397"/>
        </w:trPr>
        <w:tc>
          <w:tcPr>
            <w:tcW w:w="2757" w:type="dxa"/>
            <w:shd w:val="clear" w:color="auto" w:fill="DBE5F1" w:themeFill="accent1" w:themeFillTint="33"/>
            <w:vAlign w:val="center"/>
          </w:tcPr>
          <w:p w14:paraId="26A02B2B" w14:textId="77777777" w:rsidR="00194F3E" w:rsidRPr="004F45B4" w:rsidRDefault="00194F3E" w:rsidP="00565090">
            <w:pPr>
              <w:rPr>
                <w:rFonts w:asciiTheme="minorHAnsi" w:hAnsiTheme="minorHAnsi" w:cstheme="minorHAnsi"/>
                <w:szCs w:val="20"/>
              </w:rPr>
            </w:pPr>
            <w:r w:rsidRPr="004F45B4">
              <w:rPr>
                <w:rFonts w:asciiTheme="minorHAnsi" w:hAnsiTheme="minorHAnsi" w:cstheme="minorHAnsi"/>
                <w:szCs w:val="20"/>
              </w:rPr>
              <w:t>Predmet zákazky</w:t>
            </w:r>
          </w:p>
        </w:tc>
        <w:tc>
          <w:tcPr>
            <w:tcW w:w="6304" w:type="dxa"/>
            <w:vAlign w:val="center"/>
          </w:tcPr>
          <w:p w14:paraId="69A4D999" w14:textId="44500DED" w:rsidR="00194F3E" w:rsidRPr="004F45B4" w:rsidRDefault="004F45B4" w:rsidP="00565090">
            <w:pPr>
              <w:spacing w:before="60"/>
              <w:rPr>
                <w:rFonts w:asciiTheme="minorHAnsi" w:hAnsiTheme="minorHAnsi" w:cstheme="minorHAnsi"/>
                <w:iCs/>
                <w:szCs w:val="20"/>
              </w:rPr>
            </w:pPr>
            <w:r w:rsidRPr="004F45B4">
              <w:rPr>
                <w:rFonts w:asciiTheme="minorHAnsi" w:hAnsiTheme="minorHAnsi" w:cstheme="minorHAnsi"/>
                <w:b/>
                <w:iCs/>
                <w:szCs w:val="20"/>
              </w:rPr>
              <w:t>Národný systém evidencie, manažmentu a podpory VaV projektov a organizácií (NEMPA)</w:t>
            </w:r>
          </w:p>
        </w:tc>
      </w:tr>
    </w:tbl>
    <w:p w14:paraId="5990B01F" w14:textId="77777777" w:rsidR="00194F3E" w:rsidRPr="004F45B4" w:rsidRDefault="00194F3E" w:rsidP="00194F3E">
      <w:pPr>
        <w:rPr>
          <w:rFonts w:asciiTheme="minorHAnsi" w:hAnsiTheme="minorHAnsi" w:cstheme="minorHAnsi"/>
          <w:sz w:val="20"/>
          <w:szCs w:val="20"/>
        </w:rPr>
      </w:pPr>
    </w:p>
    <w:p w14:paraId="5018AA51" w14:textId="489FBAF0" w:rsidR="00194F3E" w:rsidRPr="004F45B4" w:rsidRDefault="00194F3E" w:rsidP="00276360">
      <w:pPr>
        <w:pStyle w:val="Zkladntext"/>
        <w:spacing w:after="120"/>
        <w:jc w:val="both"/>
        <w:rPr>
          <w:rFonts w:asciiTheme="minorHAnsi" w:hAnsiTheme="minorHAnsi" w:cstheme="minorHAnsi"/>
          <w:w w:val="105"/>
          <w:sz w:val="20"/>
          <w:szCs w:val="20"/>
        </w:rPr>
      </w:pPr>
      <w:r w:rsidRPr="004F45B4">
        <w:rPr>
          <w:rFonts w:asciiTheme="minorHAnsi" w:hAnsiTheme="minorHAnsi" w:cstheme="minorHAnsi"/>
          <w:w w:val="105"/>
          <w:sz w:val="20"/>
          <w:szCs w:val="20"/>
        </w:rPr>
        <w:t xml:space="preserve">týmto v súlade s požiadavkami na splnenie podmienok účasti podľa § 33 ods. 1 písm. c) ZVO, predkladá prehľad o hodnote ukazovateľa likvidity 2. stupňa za posledné tri hospodárske roky, resp. za roky, za ktoré sú údaje dostupné v závislosti od vzniku alebo začatia prevádzkovania činnosti. </w:t>
      </w:r>
    </w:p>
    <w:p w14:paraId="756CABC3" w14:textId="46B044F2" w:rsidR="00276360" w:rsidRPr="004F45B4" w:rsidRDefault="00276360" w:rsidP="00A16C18">
      <w:pPr>
        <w:pStyle w:val="Zkladntext"/>
        <w:spacing w:after="120"/>
        <w:jc w:val="both"/>
        <w:rPr>
          <w:rFonts w:asciiTheme="minorHAnsi" w:hAnsiTheme="minorHAnsi" w:cstheme="minorHAnsi"/>
          <w:w w:val="105"/>
          <w:sz w:val="20"/>
          <w:szCs w:val="20"/>
        </w:rPr>
      </w:pPr>
      <w:r w:rsidRPr="004F45B4">
        <w:rPr>
          <w:rFonts w:asciiTheme="minorHAnsi" w:hAnsiTheme="minorHAnsi" w:cstheme="minorHAnsi"/>
          <w:w w:val="105"/>
          <w:sz w:val="20"/>
          <w:szCs w:val="20"/>
        </w:rPr>
        <w:t xml:space="preserve">Uchádzač preukazuje splnenie podmienky účasti podľa § 33 ods. 1 písm. c) ZVO </w:t>
      </w:r>
      <w:r w:rsidRPr="004F45B4">
        <w:rPr>
          <w:rFonts w:asciiTheme="minorHAnsi" w:hAnsiTheme="minorHAnsi" w:cstheme="minorHAnsi"/>
          <w:b/>
          <w:bCs/>
          <w:w w:val="105"/>
          <w:sz w:val="20"/>
          <w:szCs w:val="20"/>
        </w:rPr>
        <w:t xml:space="preserve">vlastnými kapacitami / kapacitami tretej osoby podľa § 33 ods. 2 ZVO, a to osobou </w:t>
      </w:r>
      <w:r w:rsidRPr="004F45B4">
        <w:rPr>
          <w:rFonts w:asciiTheme="minorHAnsi" w:hAnsiTheme="minorHAnsi" w:cstheme="minorHAnsi"/>
          <w:b/>
          <w:bCs/>
          <w:w w:val="105"/>
          <w:sz w:val="20"/>
          <w:szCs w:val="20"/>
          <w:highlight w:val="yellow"/>
        </w:rPr>
        <w:t>XX</w:t>
      </w:r>
      <w:r w:rsidRPr="004F45B4">
        <w:rPr>
          <w:rFonts w:asciiTheme="minorHAnsi" w:hAnsiTheme="minorHAnsi" w:cstheme="minorHAnsi"/>
          <w:b/>
          <w:bCs/>
          <w:w w:val="105"/>
          <w:sz w:val="20"/>
          <w:szCs w:val="20"/>
        </w:rPr>
        <w:t xml:space="preserve">, sídlo: </w:t>
      </w:r>
      <w:r w:rsidRPr="004F45B4">
        <w:rPr>
          <w:rFonts w:asciiTheme="minorHAnsi" w:hAnsiTheme="minorHAnsi" w:cstheme="minorHAnsi"/>
          <w:b/>
          <w:bCs/>
          <w:w w:val="105"/>
          <w:sz w:val="20"/>
          <w:szCs w:val="20"/>
          <w:highlight w:val="yellow"/>
        </w:rPr>
        <w:t>XX</w:t>
      </w:r>
      <w:r w:rsidRPr="004F45B4">
        <w:rPr>
          <w:rFonts w:asciiTheme="minorHAnsi" w:hAnsiTheme="minorHAnsi" w:cstheme="minorHAnsi"/>
          <w:b/>
          <w:bCs/>
          <w:w w:val="105"/>
          <w:sz w:val="20"/>
          <w:szCs w:val="20"/>
        </w:rPr>
        <w:t xml:space="preserve">, IČO: </w:t>
      </w:r>
      <w:r w:rsidRPr="004F45B4">
        <w:rPr>
          <w:rFonts w:asciiTheme="minorHAnsi" w:hAnsiTheme="minorHAnsi" w:cstheme="minorHAnsi"/>
          <w:b/>
          <w:bCs/>
          <w:w w:val="105"/>
          <w:sz w:val="20"/>
          <w:szCs w:val="20"/>
          <w:highlight w:val="yellow"/>
        </w:rPr>
        <w:t>XX</w:t>
      </w:r>
      <w:r w:rsidR="00EB2AE2" w:rsidRPr="004F45B4">
        <w:rPr>
          <w:rFonts w:asciiTheme="minorHAnsi" w:hAnsiTheme="minorHAnsi" w:cstheme="minorHAnsi"/>
          <w:b/>
          <w:bCs/>
          <w:w w:val="105"/>
          <w:sz w:val="20"/>
          <w:szCs w:val="20"/>
        </w:rPr>
        <w:t>.</w:t>
      </w:r>
      <w:r w:rsidR="00EB2AE2" w:rsidRPr="004F45B4">
        <w:rPr>
          <w:rFonts w:asciiTheme="minorHAnsi" w:hAnsiTheme="minorHAnsi" w:cstheme="minorHAnsi"/>
          <w:w w:val="105"/>
          <w:sz w:val="20"/>
          <w:szCs w:val="20"/>
        </w:rPr>
        <w:t>*</w:t>
      </w:r>
    </w:p>
    <w:p w14:paraId="32550865" w14:textId="29CF110A" w:rsidR="00A75BBF" w:rsidRPr="004F45B4" w:rsidRDefault="00194F3E" w:rsidP="00276360">
      <w:pPr>
        <w:pStyle w:val="Zkladntext"/>
        <w:jc w:val="both"/>
        <w:rPr>
          <w:rFonts w:asciiTheme="minorHAnsi" w:hAnsiTheme="minorHAnsi" w:cstheme="minorHAnsi"/>
          <w:w w:val="105"/>
          <w:sz w:val="20"/>
          <w:szCs w:val="20"/>
        </w:rPr>
      </w:pPr>
      <w:r w:rsidRPr="004F45B4">
        <w:rPr>
          <w:rFonts w:asciiTheme="minorHAnsi" w:hAnsiTheme="minorHAnsi" w:cstheme="minorHAnsi"/>
          <w:w w:val="105"/>
          <w:sz w:val="20"/>
          <w:szCs w:val="20"/>
        </w:rPr>
        <w:t>Uchádzač zároveň vyhlasuje, že údaje uvedené v tomto formulári sú pravdivé, úplné a vychádzajú z údajov uvedených v príslušných účtovných závierkach, najmä zo súvahy alebo výkazu o majetku a záväzkoch, prípadne z ekvivalentných účtovných dokladov</w:t>
      </w:r>
      <w:r w:rsidR="00CB58BE" w:rsidRPr="004F45B4">
        <w:rPr>
          <w:rStyle w:val="Odkaznapoznmkupodiarou"/>
          <w:rFonts w:asciiTheme="minorHAnsi" w:hAnsiTheme="minorHAnsi" w:cstheme="minorHAnsi"/>
          <w:w w:val="105"/>
          <w:sz w:val="20"/>
          <w:szCs w:val="20"/>
        </w:rPr>
        <w:footnoteReference w:id="8"/>
      </w:r>
      <w:r w:rsidRPr="004F45B4">
        <w:rPr>
          <w:rFonts w:asciiTheme="minorHAnsi" w:hAnsiTheme="minorHAnsi" w:cstheme="minorHAnsi"/>
          <w:w w:val="105"/>
          <w:sz w:val="20"/>
          <w:szCs w:val="20"/>
        </w:rPr>
        <w:t xml:space="preserve">.  </w:t>
      </w:r>
    </w:p>
    <w:p w14:paraId="5A15D6EA" w14:textId="77777777" w:rsidR="00A75BBF" w:rsidRPr="004F45B4" w:rsidRDefault="00A75BBF" w:rsidP="00276360">
      <w:pPr>
        <w:pStyle w:val="Zkladntext"/>
        <w:jc w:val="both"/>
        <w:rPr>
          <w:rFonts w:asciiTheme="minorHAnsi" w:hAnsiTheme="minorHAnsi" w:cstheme="minorHAnsi"/>
          <w:w w:val="105"/>
          <w:sz w:val="20"/>
          <w:szCs w:val="20"/>
        </w:rPr>
      </w:pPr>
    </w:p>
    <w:p w14:paraId="151BABC3" w14:textId="7A2A6CA6" w:rsidR="00194F3E" w:rsidRPr="004F45B4" w:rsidRDefault="00194F3E" w:rsidP="00A16C18">
      <w:pPr>
        <w:pStyle w:val="Zkladntext"/>
        <w:jc w:val="both"/>
        <w:rPr>
          <w:rFonts w:asciiTheme="minorHAnsi" w:hAnsiTheme="minorHAnsi" w:cstheme="minorHAnsi"/>
          <w:b/>
          <w:bCs/>
          <w:w w:val="105"/>
          <w:sz w:val="20"/>
          <w:szCs w:val="20"/>
        </w:rPr>
      </w:pPr>
      <w:r w:rsidRPr="004F45B4">
        <w:rPr>
          <w:rFonts w:asciiTheme="minorHAnsi" w:hAnsiTheme="minorHAnsi" w:cstheme="minorHAnsi"/>
          <w:b/>
          <w:bCs/>
          <w:w w:val="105"/>
          <w:sz w:val="20"/>
          <w:szCs w:val="20"/>
        </w:rPr>
        <w:t>Ukazovatele likvidity uchádzač</w:t>
      </w:r>
      <w:r w:rsidR="002378CF" w:rsidRPr="004F45B4">
        <w:rPr>
          <w:rFonts w:asciiTheme="minorHAnsi" w:hAnsiTheme="minorHAnsi" w:cstheme="minorHAnsi"/>
          <w:b/>
          <w:bCs/>
          <w:w w:val="105"/>
          <w:sz w:val="20"/>
          <w:szCs w:val="20"/>
        </w:rPr>
        <w:t>a</w:t>
      </w:r>
      <w:bookmarkStart w:id="66" w:name="_Hlk229652877"/>
      <w:r w:rsidR="00276360" w:rsidRPr="004F45B4">
        <w:rPr>
          <w:rFonts w:asciiTheme="minorHAnsi" w:hAnsiTheme="minorHAnsi" w:cstheme="minorHAnsi"/>
          <w:b/>
          <w:bCs/>
          <w:w w:val="105"/>
          <w:sz w:val="20"/>
          <w:szCs w:val="20"/>
        </w:rPr>
        <w:t>/tretej osoby</w:t>
      </w:r>
      <w:bookmarkEnd w:id="66"/>
      <w:r w:rsidRPr="004F45B4">
        <w:rPr>
          <w:rFonts w:asciiTheme="minorHAnsi" w:hAnsiTheme="minorHAnsi" w:cstheme="minorHAnsi"/>
          <w:b/>
          <w:bCs/>
          <w:w w:val="105"/>
          <w:sz w:val="20"/>
          <w:szCs w:val="20"/>
        </w:rPr>
        <w:t xml:space="preserve">: </w:t>
      </w:r>
    </w:p>
    <w:p w14:paraId="38E123E2" w14:textId="7D2E28D2" w:rsidR="002378CF" w:rsidRPr="004F45B4" w:rsidRDefault="002378CF" w:rsidP="002378CF">
      <w:pPr>
        <w:pStyle w:val="Zkladntext"/>
        <w:jc w:val="both"/>
        <w:rPr>
          <w:rFonts w:asciiTheme="minorHAnsi" w:hAnsiTheme="minorHAnsi" w:cstheme="minorHAnsi"/>
          <w:w w:val="105"/>
          <w:sz w:val="20"/>
          <w:szCs w:val="20"/>
          <w:u w:val="single"/>
        </w:rPr>
      </w:pPr>
    </w:p>
    <w:tbl>
      <w:tblPr>
        <w:tblStyle w:val="Mriekatabuky"/>
        <w:tblW w:w="9374" w:type="dxa"/>
        <w:jc w:val="center"/>
        <w:tblLook w:val="04A0" w:firstRow="1" w:lastRow="0" w:firstColumn="1" w:lastColumn="0" w:noHBand="0" w:noVBand="1"/>
      </w:tblPr>
      <w:tblGrid>
        <w:gridCol w:w="1292"/>
        <w:gridCol w:w="1248"/>
        <w:gridCol w:w="1084"/>
        <w:gridCol w:w="1097"/>
        <w:gridCol w:w="1191"/>
        <w:gridCol w:w="1191"/>
        <w:gridCol w:w="1079"/>
        <w:gridCol w:w="1192"/>
      </w:tblGrid>
      <w:tr w:rsidR="00A75BBF" w:rsidRPr="004F45B4" w14:paraId="56903F34" w14:textId="77777777" w:rsidTr="00A75BBF">
        <w:trPr>
          <w:trHeight w:val="490"/>
          <w:jc w:val="center"/>
        </w:trPr>
        <w:tc>
          <w:tcPr>
            <w:tcW w:w="1233" w:type="dxa"/>
            <w:shd w:val="clear" w:color="auto" w:fill="D9EAF7"/>
            <w:vAlign w:val="center"/>
          </w:tcPr>
          <w:p w14:paraId="6E6A5A2E" w14:textId="77777777" w:rsidR="00194F3E" w:rsidRPr="004F45B4" w:rsidRDefault="00194F3E" w:rsidP="00565090">
            <w:pPr>
              <w:jc w:val="center"/>
              <w:rPr>
                <w:rFonts w:asciiTheme="minorHAnsi" w:hAnsiTheme="minorHAnsi" w:cstheme="minorHAnsi"/>
                <w:szCs w:val="20"/>
              </w:rPr>
            </w:pPr>
            <w:r w:rsidRPr="004F45B4">
              <w:rPr>
                <w:rFonts w:asciiTheme="minorHAnsi" w:hAnsiTheme="minorHAnsi" w:cstheme="minorHAnsi"/>
                <w:b/>
                <w:szCs w:val="20"/>
              </w:rPr>
              <w:t>Hospodársky rok</w:t>
            </w:r>
          </w:p>
        </w:tc>
        <w:tc>
          <w:tcPr>
            <w:tcW w:w="1264" w:type="dxa"/>
            <w:shd w:val="clear" w:color="auto" w:fill="D9EAF7"/>
            <w:vAlign w:val="center"/>
          </w:tcPr>
          <w:p w14:paraId="011279D9" w14:textId="77CE3557"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b/>
                <w:szCs w:val="20"/>
              </w:rPr>
              <w:t xml:space="preserve">Krátkodobé pohľadávky </w:t>
            </w:r>
          </w:p>
        </w:tc>
        <w:tc>
          <w:tcPr>
            <w:tcW w:w="1119" w:type="dxa"/>
            <w:shd w:val="clear" w:color="auto" w:fill="D9EAF7"/>
            <w:vAlign w:val="center"/>
          </w:tcPr>
          <w:p w14:paraId="3CD929DD" w14:textId="1C170390"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b/>
                <w:szCs w:val="20"/>
              </w:rPr>
              <w:t>Finančné účty</w:t>
            </w:r>
          </w:p>
        </w:tc>
        <w:tc>
          <w:tcPr>
            <w:tcW w:w="1122" w:type="dxa"/>
            <w:shd w:val="clear" w:color="auto" w:fill="D9EAF7"/>
            <w:vAlign w:val="center"/>
          </w:tcPr>
          <w:p w14:paraId="7227C752" w14:textId="44C2E4F8"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b/>
                <w:szCs w:val="20"/>
              </w:rPr>
              <w:t>Časové rozlíšenie</w:t>
            </w:r>
          </w:p>
        </w:tc>
        <w:tc>
          <w:tcPr>
            <w:tcW w:w="1134" w:type="dxa"/>
            <w:shd w:val="clear" w:color="auto" w:fill="D9EAF7"/>
            <w:vAlign w:val="center"/>
          </w:tcPr>
          <w:p w14:paraId="7B167764" w14:textId="7AEE63F2"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b/>
                <w:szCs w:val="20"/>
              </w:rPr>
              <w:t>Krátkodobé záväzky</w:t>
            </w:r>
          </w:p>
        </w:tc>
        <w:tc>
          <w:tcPr>
            <w:tcW w:w="1134" w:type="dxa"/>
            <w:shd w:val="clear" w:color="auto" w:fill="D9EAF7"/>
            <w:vAlign w:val="center"/>
          </w:tcPr>
          <w:p w14:paraId="27EF3908" w14:textId="68082485"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b/>
                <w:szCs w:val="20"/>
              </w:rPr>
              <w:t>Krátkodobé finančné výpomoci</w:t>
            </w:r>
          </w:p>
        </w:tc>
        <w:tc>
          <w:tcPr>
            <w:tcW w:w="1123" w:type="dxa"/>
            <w:shd w:val="clear" w:color="auto" w:fill="D9EAF7"/>
            <w:vAlign w:val="center"/>
          </w:tcPr>
          <w:p w14:paraId="1F6BAB92" w14:textId="16DE8BBC"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b/>
                <w:szCs w:val="20"/>
              </w:rPr>
              <w:t>Bežné bankové úvery</w:t>
            </w:r>
          </w:p>
        </w:tc>
        <w:tc>
          <w:tcPr>
            <w:tcW w:w="1245" w:type="dxa"/>
            <w:shd w:val="clear" w:color="auto" w:fill="D9EAF7"/>
            <w:vAlign w:val="center"/>
          </w:tcPr>
          <w:p w14:paraId="00A1B458" w14:textId="69A51547"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b/>
                <w:szCs w:val="20"/>
              </w:rPr>
              <w:t>Časové rozlíšenie</w:t>
            </w:r>
          </w:p>
        </w:tc>
      </w:tr>
      <w:tr w:rsidR="00A75BBF" w:rsidRPr="004F45B4" w14:paraId="62B5A742" w14:textId="77777777" w:rsidTr="00A75BBF">
        <w:trPr>
          <w:trHeight w:val="490"/>
          <w:jc w:val="center"/>
        </w:trPr>
        <w:tc>
          <w:tcPr>
            <w:tcW w:w="1233" w:type="dxa"/>
            <w:vAlign w:val="center"/>
          </w:tcPr>
          <w:p w14:paraId="76D5804F" w14:textId="78EE1697" w:rsidR="00194F3E" w:rsidRPr="004F45B4" w:rsidRDefault="002378CF" w:rsidP="002378CF">
            <w:pPr>
              <w:jc w:val="center"/>
              <w:rPr>
                <w:rFonts w:asciiTheme="minorHAnsi" w:hAnsiTheme="minorHAnsi" w:cstheme="minorHAnsi"/>
                <w:szCs w:val="20"/>
                <w:highlight w:val="yellow"/>
              </w:rPr>
            </w:pPr>
            <w:r w:rsidRPr="004F45B4">
              <w:rPr>
                <w:rFonts w:asciiTheme="minorHAnsi" w:hAnsiTheme="minorHAnsi" w:cstheme="minorHAnsi"/>
                <w:szCs w:val="20"/>
                <w:highlight w:val="yellow"/>
              </w:rPr>
              <w:t>20__</w:t>
            </w:r>
          </w:p>
        </w:tc>
        <w:tc>
          <w:tcPr>
            <w:tcW w:w="1264" w:type="dxa"/>
            <w:vAlign w:val="center"/>
          </w:tcPr>
          <w:p w14:paraId="77A85ADF" w14:textId="76203325"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19" w:type="dxa"/>
            <w:vAlign w:val="center"/>
          </w:tcPr>
          <w:p w14:paraId="10B306BD" w14:textId="102528AE"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22" w:type="dxa"/>
            <w:vAlign w:val="center"/>
          </w:tcPr>
          <w:p w14:paraId="3F163F86" w14:textId="300A4871"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34" w:type="dxa"/>
            <w:vAlign w:val="center"/>
          </w:tcPr>
          <w:p w14:paraId="538FE0BA" w14:textId="6EB4FF4A"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34" w:type="dxa"/>
            <w:vAlign w:val="center"/>
          </w:tcPr>
          <w:p w14:paraId="51AD32BC" w14:textId="37E2AF3C"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23" w:type="dxa"/>
            <w:vAlign w:val="center"/>
          </w:tcPr>
          <w:p w14:paraId="7C80371A" w14:textId="3D1EC11B"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245" w:type="dxa"/>
            <w:vAlign w:val="center"/>
          </w:tcPr>
          <w:p w14:paraId="5DCED45C" w14:textId="4695952D"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r>
      <w:tr w:rsidR="00A75BBF" w:rsidRPr="004F45B4" w14:paraId="4456888C" w14:textId="77777777" w:rsidTr="00A75BBF">
        <w:trPr>
          <w:trHeight w:val="490"/>
          <w:jc w:val="center"/>
        </w:trPr>
        <w:tc>
          <w:tcPr>
            <w:tcW w:w="1233" w:type="dxa"/>
            <w:vAlign w:val="center"/>
          </w:tcPr>
          <w:p w14:paraId="6DDE8702" w14:textId="7FD09357" w:rsidR="00194F3E" w:rsidRPr="004F45B4" w:rsidRDefault="002378CF" w:rsidP="002378CF">
            <w:pPr>
              <w:jc w:val="center"/>
              <w:rPr>
                <w:rFonts w:asciiTheme="minorHAnsi" w:hAnsiTheme="minorHAnsi" w:cstheme="minorHAnsi"/>
                <w:szCs w:val="20"/>
                <w:highlight w:val="yellow"/>
              </w:rPr>
            </w:pPr>
            <w:r w:rsidRPr="004F45B4">
              <w:rPr>
                <w:rFonts w:asciiTheme="minorHAnsi" w:hAnsiTheme="minorHAnsi" w:cstheme="minorHAnsi"/>
                <w:szCs w:val="20"/>
                <w:highlight w:val="yellow"/>
              </w:rPr>
              <w:t>20__</w:t>
            </w:r>
          </w:p>
        </w:tc>
        <w:tc>
          <w:tcPr>
            <w:tcW w:w="1264" w:type="dxa"/>
            <w:vAlign w:val="center"/>
          </w:tcPr>
          <w:p w14:paraId="0CEE577C" w14:textId="3BC064DC"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19" w:type="dxa"/>
            <w:vAlign w:val="center"/>
          </w:tcPr>
          <w:p w14:paraId="2E9ED7FC" w14:textId="478B72CA"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22" w:type="dxa"/>
            <w:vAlign w:val="center"/>
          </w:tcPr>
          <w:p w14:paraId="1ED0B145" w14:textId="6880A5C6"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34" w:type="dxa"/>
            <w:vAlign w:val="center"/>
          </w:tcPr>
          <w:p w14:paraId="472D6BEC" w14:textId="530FB5F2"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34" w:type="dxa"/>
            <w:vAlign w:val="center"/>
          </w:tcPr>
          <w:p w14:paraId="34921DFE" w14:textId="792D6EEC"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23" w:type="dxa"/>
            <w:vAlign w:val="center"/>
          </w:tcPr>
          <w:p w14:paraId="64956A45" w14:textId="21D29886"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245" w:type="dxa"/>
            <w:vAlign w:val="center"/>
          </w:tcPr>
          <w:p w14:paraId="531AC077" w14:textId="5C8BF6C2"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r>
      <w:tr w:rsidR="00A75BBF" w:rsidRPr="004F45B4" w14:paraId="1A17A97A" w14:textId="77777777" w:rsidTr="00A75BBF">
        <w:trPr>
          <w:trHeight w:val="490"/>
          <w:jc w:val="center"/>
        </w:trPr>
        <w:tc>
          <w:tcPr>
            <w:tcW w:w="1233" w:type="dxa"/>
            <w:vAlign w:val="center"/>
          </w:tcPr>
          <w:p w14:paraId="46C12B3D" w14:textId="7E004991" w:rsidR="00194F3E" w:rsidRPr="004F45B4" w:rsidRDefault="002378CF" w:rsidP="002378CF">
            <w:pPr>
              <w:jc w:val="center"/>
              <w:rPr>
                <w:rFonts w:asciiTheme="minorHAnsi" w:hAnsiTheme="minorHAnsi" w:cstheme="minorHAnsi"/>
                <w:szCs w:val="20"/>
                <w:highlight w:val="yellow"/>
              </w:rPr>
            </w:pPr>
            <w:r w:rsidRPr="004F45B4">
              <w:rPr>
                <w:rFonts w:asciiTheme="minorHAnsi" w:hAnsiTheme="minorHAnsi" w:cstheme="minorHAnsi"/>
                <w:szCs w:val="20"/>
                <w:highlight w:val="yellow"/>
              </w:rPr>
              <w:t>20__</w:t>
            </w:r>
          </w:p>
        </w:tc>
        <w:tc>
          <w:tcPr>
            <w:tcW w:w="1264" w:type="dxa"/>
            <w:vAlign w:val="center"/>
          </w:tcPr>
          <w:p w14:paraId="7BA4AED4" w14:textId="596987FB"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19" w:type="dxa"/>
            <w:vAlign w:val="center"/>
          </w:tcPr>
          <w:p w14:paraId="77D3FBE4" w14:textId="11B79568"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22" w:type="dxa"/>
            <w:vAlign w:val="center"/>
          </w:tcPr>
          <w:p w14:paraId="1A7343DB" w14:textId="6D7D5A98"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34" w:type="dxa"/>
            <w:vAlign w:val="center"/>
          </w:tcPr>
          <w:p w14:paraId="52FEDCEF" w14:textId="23256E31"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34" w:type="dxa"/>
            <w:vAlign w:val="center"/>
          </w:tcPr>
          <w:p w14:paraId="166E9564" w14:textId="6BC520AC"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123" w:type="dxa"/>
            <w:vAlign w:val="center"/>
          </w:tcPr>
          <w:p w14:paraId="2B65EBA1" w14:textId="53FC9F07"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c>
          <w:tcPr>
            <w:tcW w:w="1245" w:type="dxa"/>
            <w:vAlign w:val="center"/>
          </w:tcPr>
          <w:p w14:paraId="000D5237" w14:textId="3D72F95A" w:rsidR="00194F3E" w:rsidRPr="004F45B4" w:rsidRDefault="002378CF" w:rsidP="00565090">
            <w:pPr>
              <w:jc w:val="center"/>
              <w:rPr>
                <w:rFonts w:asciiTheme="minorHAnsi" w:hAnsiTheme="minorHAnsi" w:cstheme="minorHAnsi"/>
                <w:szCs w:val="20"/>
              </w:rPr>
            </w:pPr>
            <w:r w:rsidRPr="004F45B4">
              <w:rPr>
                <w:rFonts w:asciiTheme="minorHAnsi" w:hAnsiTheme="minorHAnsi" w:cstheme="minorHAnsi"/>
                <w:szCs w:val="20"/>
                <w:highlight w:val="yellow"/>
              </w:rPr>
              <w:t>XX</w:t>
            </w:r>
          </w:p>
        </w:tc>
      </w:tr>
    </w:tbl>
    <w:p w14:paraId="1EC18249" w14:textId="74B66A5F" w:rsidR="00194F3E" w:rsidRPr="004F45B4" w:rsidRDefault="00194F3E" w:rsidP="00194F3E">
      <w:pPr>
        <w:pStyle w:val="Zkladntext"/>
        <w:ind w:left="222"/>
        <w:jc w:val="both"/>
        <w:rPr>
          <w:rFonts w:asciiTheme="minorHAnsi" w:hAnsiTheme="minorHAnsi" w:cstheme="minorHAnsi"/>
          <w:w w:val="105"/>
          <w:sz w:val="20"/>
          <w:szCs w:val="20"/>
        </w:rPr>
      </w:pPr>
      <w:r w:rsidRPr="004F45B4">
        <w:rPr>
          <w:rFonts w:asciiTheme="minorHAnsi" w:hAnsiTheme="minorHAnsi" w:cstheme="minorHAnsi"/>
          <w:w w:val="105"/>
          <w:sz w:val="20"/>
          <w:szCs w:val="20"/>
        </w:rPr>
        <w:t xml:space="preserve"> </w:t>
      </w:r>
    </w:p>
    <w:p w14:paraId="4B539BB3" w14:textId="2A3646AB" w:rsidR="002378CF" w:rsidRPr="004F45B4" w:rsidRDefault="002378CF" w:rsidP="002378CF">
      <w:pPr>
        <w:ind w:left="284"/>
        <w:jc w:val="both"/>
        <w:rPr>
          <w:rFonts w:asciiTheme="minorHAnsi" w:hAnsiTheme="minorHAnsi" w:cstheme="minorHAnsi"/>
          <w:b/>
          <w:bCs/>
          <w:sz w:val="20"/>
          <w:szCs w:val="20"/>
        </w:rPr>
      </w:pPr>
      <w:r w:rsidRPr="004F45B4">
        <w:rPr>
          <w:rFonts w:asciiTheme="minorHAnsi" w:hAnsiTheme="minorHAnsi" w:cstheme="minorHAnsi"/>
          <w:b/>
          <w:bCs/>
          <w:sz w:val="20"/>
          <w:szCs w:val="20"/>
        </w:rPr>
        <w:t>Výsledok likvidity uchádzača</w:t>
      </w:r>
      <w:r w:rsidR="00276360" w:rsidRPr="004F45B4">
        <w:rPr>
          <w:rFonts w:asciiTheme="minorHAnsi" w:hAnsiTheme="minorHAnsi" w:cstheme="minorHAnsi"/>
          <w:b/>
          <w:bCs/>
          <w:sz w:val="20"/>
          <w:szCs w:val="20"/>
        </w:rPr>
        <w:t>/tretej osoby</w:t>
      </w:r>
      <w:r w:rsidRPr="004F45B4">
        <w:rPr>
          <w:rFonts w:asciiTheme="minorHAnsi" w:hAnsiTheme="minorHAnsi" w:cstheme="minorHAnsi"/>
          <w:b/>
          <w:bCs/>
          <w:sz w:val="20"/>
          <w:szCs w:val="20"/>
        </w:rPr>
        <w:t xml:space="preserve">: </w:t>
      </w:r>
    </w:p>
    <w:tbl>
      <w:tblPr>
        <w:tblStyle w:val="Mriekatabuky"/>
        <w:tblpPr w:leftFromText="141" w:rightFromText="141" w:vertAnchor="text" w:horzAnchor="margin" w:tblpX="-147" w:tblpY="162"/>
        <w:tblW w:w="9493" w:type="dxa"/>
        <w:tblLook w:val="04A0" w:firstRow="1" w:lastRow="0" w:firstColumn="1" w:lastColumn="0" w:noHBand="0" w:noVBand="1"/>
      </w:tblPr>
      <w:tblGrid>
        <w:gridCol w:w="4655"/>
        <w:gridCol w:w="4838"/>
      </w:tblGrid>
      <w:tr w:rsidR="00A75BBF" w:rsidRPr="004F45B4" w14:paraId="4A7728F2" w14:textId="77777777" w:rsidTr="00A75BBF">
        <w:trPr>
          <w:trHeight w:val="382"/>
        </w:trPr>
        <w:tc>
          <w:tcPr>
            <w:tcW w:w="4655" w:type="dxa"/>
            <w:shd w:val="clear" w:color="auto" w:fill="D9EAF7"/>
            <w:vAlign w:val="center"/>
          </w:tcPr>
          <w:p w14:paraId="1EF3611B" w14:textId="77777777" w:rsidR="00A75BBF" w:rsidRPr="004F45B4" w:rsidRDefault="00A75BBF" w:rsidP="00A75BBF">
            <w:pPr>
              <w:ind w:left="-120" w:firstLine="404"/>
              <w:jc w:val="center"/>
              <w:rPr>
                <w:rFonts w:asciiTheme="minorHAnsi" w:hAnsiTheme="minorHAnsi" w:cstheme="minorHAnsi"/>
                <w:szCs w:val="20"/>
              </w:rPr>
            </w:pPr>
            <w:r w:rsidRPr="004F45B4">
              <w:rPr>
                <w:rFonts w:asciiTheme="minorHAnsi" w:hAnsiTheme="minorHAnsi" w:cstheme="minorHAnsi"/>
                <w:b/>
                <w:szCs w:val="20"/>
              </w:rPr>
              <w:t>Hospodársky rok</w:t>
            </w:r>
          </w:p>
        </w:tc>
        <w:tc>
          <w:tcPr>
            <w:tcW w:w="4838" w:type="dxa"/>
            <w:shd w:val="clear" w:color="auto" w:fill="D9EAF7"/>
            <w:vAlign w:val="center"/>
          </w:tcPr>
          <w:p w14:paraId="79E111DC" w14:textId="77777777" w:rsidR="00A75BBF" w:rsidRPr="004F45B4" w:rsidRDefault="00A75BBF" w:rsidP="00A75BBF">
            <w:pPr>
              <w:jc w:val="center"/>
              <w:rPr>
                <w:rFonts w:asciiTheme="minorHAnsi" w:hAnsiTheme="minorHAnsi" w:cstheme="minorHAnsi"/>
                <w:szCs w:val="20"/>
              </w:rPr>
            </w:pPr>
            <w:r w:rsidRPr="004F45B4">
              <w:rPr>
                <w:rFonts w:asciiTheme="minorHAnsi" w:hAnsiTheme="minorHAnsi" w:cstheme="minorHAnsi"/>
                <w:b/>
                <w:szCs w:val="20"/>
              </w:rPr>
              <w:t>Likvidita</w:t>
            </w:r>
          </w:p>
        </w:tc>
      </w:tr>
      <w:tr w:rsidR="00A75BBF" w:rsidRPr="004F45B4" w14:paraId="7DA2C358" w14:textId="77777777" w:rsidTr="00A75BBF">
        <w:trPr>
          <w:trHeight w:val="382"/>
        </w:trPr>
        <w:tc>
          <w:tcPr>
            <w:tcW w:w="4655" w:type="dxa"/>
            <w:vAlign w:val="center"/>
          </w:tcPr>
          <w:p w14:paraId="586AA7DA" w14:textId="77777777" w:rsidR="00A75BBF" w:rsidRPr="004F45B4" w:rsidRDefault="00A75BBF" w:rsidP="00A75BBF">
            <w:pPr>
              <w:jc w:val="center"/>
              <w:rPr>
                <w:rFonts w:asciiTheme="minorHAnsi" w:hAnsiTheme="minorHAnsi" w:cstheme="minorHAnsi"/>
                <w:szCs w:val="20"/>
                <w:highlight w:val="yellow"/>
              </w:rPr>
            </w:pPr>
            <w:r w:rsidRPr="004F45B4">
              <w:rPr>
                <w:rFonts w:asciiTheme="minorHAnsi" w:hAnsiTheme="minorHAnsi" w:cstheme="minorHAnsi"/>
                <w:szCs w:val="20"/>
                <w:highlight w:val="yellow"/>
              </w:rPr>
              <w:t>20__</w:t>
            </w:r>
          </w:p>
        </w:tc>
        <w:tc>
          <w:tcPr>
            <w:tcW w:w="4838" w:type="dxa"/>
            <w:vAlign w:val="center"/>
          </w:tcPr>
          <w:p w14:paraId="0EB62B2B" w14:textId="77777777" w:rsidR="00A75BBF" w:rsidRPr="004F45B4" w:rsidRDefault="00A75BBF" w:rsidP="00A75BBF">
            <w:pPr>
              <w:jc w:val="center"/>
              <w:rPr>
                <w:rFonts w:asciiTheme="minorHAnsi" w:hAnsiTheme="minorHAnsi" w:cstheme="minorHAnsi"/>
                <w:szCs w:val="20"/>
              </w:rPr>
            </w:pPr>
            <w:r w:rsidRPr="004F45B4">
              <w:rPr>
                <w:rFonts w:asciiTheme="minorHAnsi" w:hAnsiTheme="minorHAnsi" w:cstheme="minorHAnsi"/>
                <w:szCs w:val="20"/>
                <w:highlight w:val="yellow"/>
              </w:rPr>
              <w:t>XX</w:t>
            </w:r>
          </w:p>
        </w:tc>
      </w:tr>
      <w:tr w:rsidR="00A75BBF" w:rsidRPr="004F45B4" w14:paraId="1F2E7610" w14:textId="77777777" w:rsidTr="00A75BBF">
        <w:trPr>
          <w:trHeight w:val="382"/>
        </w:trPr>
        <w:tc>
          <w:tcPr>
            <w:tcW w:w="4655" w:type="dxa"/>
            <w:vAlign w:val="center"/>
          </w:tcPr>
          <w:p w14:paraId="682D060C" w14:textId="77777777" w:rsidR="00A75BBF" w:rsidRPr="004F45B4" w:rsidRDefault="00A75BBF" w:rsidP="00A75BBF">
            <w:pPr>
              <w:jc w:val="center"/>
              <w:rPr>
                <w:rFonts w:asciiTheme="minorHAnsi" w:hAnsiTheme="minorHAnsi" w:cstheme="minorHAnsi"/>
                <w:szCs w:val="20"/>
                <w:highlight w:val="yellow"/>
              </w:rPr>
            </w:pPr>
            <w:r w:rsidRPr="004F45B4">
              <w:rPr>
                <w:rFonts w:asciiTheme="minorHAnsi" w:hAnsiTheme="minorHAnsi" w:cstheme="minorHAnsi"/>
                <w:szCs w:val="20"/>
                <w:highlight w:val="yellow"/>
              </w:rPr>
              <w:t>20__</w:t>
            </w:r>
          </w:p>
        </w:tc>
        <w:tc>
          <w:tcPr>
            <w:tcW w:w="4838" w:type="dxa"/>
            <w:vAlign w:val="center"/>
          </w:tcPr>
          <w:p w14:paraId="224DD699" w14:textId="77777777" w:rsidR="00A75BBF" w:rsidRPr="004F45B4" w:rsidRDefault="00A75BBF" w:rsidP="00A75BBF">
            <w:pPr>
              <w:jc w:val="center"/>
              <w:rPr>
                <w:rFonts w:asciiTheme="minorHAnsi" w:hAnsiTheme="minorHAnsi" w:cstheme="minorHAnsi"/>
                <w:szCs w:val="20"/>
              </w:rPr>
            </w:pPr>
            <w:r w:rsidRPr="004F45B4">
              <w:rPr>
                <w:rFonts w:asciiTheme="minorHAnsi" w:hAnsiTheme="minorHAnsi" w:cstheme="minorHAnsi"/>
                <w:szCs w:val="20"/>
                <w:highlight w:val="yellow"/>
              </w:rPr>
              <w:t>XX</w:t>
            </w:r>
          </w:p>
        </w:tc>
      </w:tr>
      <w:tr w:rsidR="00A75BBF" w:rsidRPr="004F45B4" w14:paraId="2E39FD25" w14:textId="77777777" w:rsidTr="00A75BBF">
        <w:trPr>
          <w:trHeight w:val="382"/>
        </w:trPr>
        <w:tc>
          <w:tcPr>
            <w:tcW w:w="4655" w:type="dxa"/>
            <w:vAlign w:val="center"/>
          </w:tcPr>
          <w:p w14:paraId="54740C6B" w14:textId="77777777" w:rsidR="00A75BBF" w:rsidRPr="004F45B4" w:rsidRDefault="00A75BBF" w:rsidP="00A75BBF">
            <w:pPr>
              <w:jc w:val="center"/>
              <w:rPr>
                <w:rFonts w:asciiTheme="minorHAnsi" w:hAnsiTheme="minorHAnsi" w:cstheme="minorHAnsi"/>
                <w:szCs w:val="20"/>
                <w:highlight w:val="yellow"/>
              </w:rPr>
            </w:pPr>
            <w:r w:rsidRPr="004F45B4">
              <w:rPr>
                <w:rFonts w:asciiTheme="minorHAnsi" w:hAnsiTheme="minorHAnsi" w:cstheme="minorHAnsi"/>
                <w:szCs w:val="20"/>
                <w:highlight w:val="yellow"/>
              </w:rPr>
              <w:t>20__</w:t>
            </w:r>
          </w:p>
        </w:tc>
        <w:tc>
          <w:tcPr>
            <w:tcW w:w="4838" w:type="dxa"/>
            <w:vAlign w:val="center"/>
          </w:tcPr>
          <w:p w14:paraId="030D3F17" w14:textId="77777777" w:rsidR="00A75BBF" w:rsidRPr="004F45B4" w:rsidRDefault="00A75BBF" w:rsidP="00A75BBF">
            <w:pPr>
              <w:jc w:val="center"/>
              <w:rPr>
                <w:rFonts w:asciiTheme="minorHAnsi" w:hAnsiTheme="minorHAnsi" w:cstheme="minorHAnsi"/>
                <w:szCs w:val="20"/>
              </w:rPr>
            </w:pPr>
            <w:r w:rsidRPr="004F45B4">
              <w:rPr>
                <w:rFonts w:asciiTheme="minorHAnsi" w:hAnsiTheme="minorHAnsi" w:cstheme="minorHAnsi"/>
                <w:szCs w:val="20"/>
                <w:highlight w:val="yellow"/>
              </w:rPr>
              <w:t>XX</w:t>
            </w:r>
          </w:p>
        </w:tc>
      </w:tr>
      <w:tr w:rsidR="00085375" w:rsidRPr="004F45B4" w14:paraId="736BF929" w14:textId="77777777" w:rsidTr="00A75BBF">
        <w:trPr>
          <w:trHeight w:val="382"/>
        </w:trPr>
        <w:tc>
          <w:tcPr>
            <w:tcW w:w="4655" w:type="dxa"/>
            <w:vAlign w:val="center"/>
          </w:tcPr>
          <w:p w14:paraId="6823ABDB" w14:textId="60ADCDF5" w:rsidR="00085375" w:rsidRPr="004F45B4" w:rsidRDefault="00085375" w:rsidP="00A75BBF">
            <w:pPr>
              <w:jc w:val="center"/>
              <w:rPr>
                <w:rFonts w:asciiTheme="minorHAnsi" w:hAnsiTheme="minorHAnsi" w:cstheme="minorHAnsi"/>
                <w:b/>
                <w:bCs/>
                <w:szCs w:val="20"/>
                <w:highlight w:val="yellow"/>
              </w:rPr>
            </w:pPr>
            <w:r w:rsidRPr="004F45B4">
              <w:rPr>
                <w:rFonts w:asciiTheme="minorHAnsi" w:hAnsiTheme="minorHAnsi" w:cstheme="minorHAnsi"/>
                <w:b/>
                <w:bCs/>
                <w:w w:val="105"/>
                <w:szCs w:val="20"/>
              </w:rPr>
              <w:t xml:space="preserve">aritmetický priemer </w:t>
            </w:r>
          </w:p>
        </w:tc>
        <w:tc>
          <w:tcPr>
            <w:tcW w:w="4838" w:type="dxa"/>
            <w:vAlign w:val="center"/>
          </w:tcPr>
          <w:p w14:paraId="3B84DF01" w14:textId="4B9CFD4A" w:rsidR="00085375" w:rsidRPr="004F45B4" w:rsidRDefault="00085375" w:rsidP="00A75BBF">
            <w:pPr>
              <w:jc w:val="center"/>
              <w:rPr>
                <w:rFonts w:asciiTheme="minorHAnsi" w:hAnsiTheme="minorHAnsi" w:cstheme="minorHAnsi"/>
                <w:b/>
                <w:bCs/>
                <w:szCs w:val="20"/>
                <w:highlight w:val="yellow"/>
              </w:rPr>
            </w:pPr>
            <w:r w:rsidRPr="004F45B4">
              <w:rPr>
                <w:rFonts w:asciiTheme="minorHAnsi" w:hAnsiTheme="minorHAnsi" w:cstheme="minorHAnsi"/>
                <w:b/>
                <w:bCs/>
                <w:szCs w:val="20"/>
                <w:highlight w:val="yellow"/>
              </w:rPr>
              <w:t>XX</w:t>
            </w:r>
          </w:p>
        </w:tc>
      </w:tr>
    </w:tbl>
    <w:p w14:paraId="4E61A3D0" w14:textId="77777777" w:rsidR="002378CF" w:rsidRPr="004F45B4" w:rsidRDefault="002378CF" w:rsidP="002378CF">
      <w:pPr>
        <w:jc w:val="both"/>
        <w:rPr>
          <w:rFonts w:asciiTheme="minorHAnsi" w:hAnsiTheme="minorHAnsi" w:cstheme="minorHAnsi"/>
          <w:b/>
          <w:bCs/>
          <w:sz w:val="20"/>
          <w:szCs w:val="20"/>
        </w:rPr>
      </w:pPr>
    </w:p>
    <w:p w14:paraId="625C6627" w14:textId="77777777" w:rsidR="00CB58BE" w:rsidRPr="004F45B4" w:rsidRDefault="00CB58BE" w:rsidP="002378CF">
      <w:pPr>
        <w:jc w:val="both"/>
        <w:rPr>
          <w:rFonts w:asciiTheme="minorHAnsi" w:hAnsiTheme="minorHAnsi" w:cstheme="minorHAnsi"/>
          <w:sz w:val="20"/>
          <w:szCs w:val="20"/>
          <w:highlight w:val="yellow"/>
        </w:rPr>
      </w:pPr>
    </w:p>
    <w:p w14:paraId="4339462A" w14:textId="180DBEC6" w:rsidR="002378CF" w:rsidRPr="004F45B4" w:rsidRDefault="00A75BBF" w:rsidP="002378CF">
      <w:pPr>
        <w:jc w:val="both"/>
        <w:rPr>
          <w:rFonts w:asciiTheme="minorHAnsi" w:hAnsiTheme="minorHAnsi" w:cstheme="minorHAnsi"/>
          <w:sz w:val="20"/>
          <w:szCs w:val="20"/>
        </w:rPr>
      </w:pPr>
      <w:r w:rsidRPr="004F45B4">
        <w:rPr>
          <w:rFonts w:asciiTheme="minorHAnsi" w:hAnsiTheme="minorHAnsi" w:cstheme="minorHAnsi"/>
          <w:sz w:val="20"/>
          <w:szCs w:val="20"/>
          <w:highlight w:val="yellow"/>
        </w:rPr>
        <w:t>Uchádzač prikladá k tomuto prehľadu likvidity dokumenty osvedčujúce vyššie uvedené údaje / Dokumenty osvedčujúce vyššie uvedené údaje sú verejne dostupné v registri účtovných závierok</w:t>
      </w:r>
      <w:r w:rsidR="00EB2AE2" w:rsidRPr="004F45B4">
        <w:rPr>
          <w:rFonts w:asciiTheme="minorHAnsi" w:hAnsiTheme="minorHAnsi" w:cstheme="minorHAnsi"/>
          <w:sz w:val="20"/>
          <w:szCs w:val="20"/>
        </w:rPr>
        <w:t>.</w:t>
      </w:r>
      <w:r w:rsidR="00EB2AE2" w:rsidRPr="004F45B4">
        <w:rPr>
          <w:rFonts w:asciiTheme="minorHAnsi" w:hAnsiTheme="minorHAnsi" w:cstheme="minorHAnsi"/>
          <w:w w:val="105"/>
          <w:sz w:val="20"/>
          <w:szCs w:val="20"/>
        </w:rPr>
        <w:t>*</w:t>
      </w:r>
    </w:p>
    <w:p w14:paraId="51E71B01" w14:textId="77777777" w:rsidR="00A75BBF" w:rsidRPr="004F45B4" w:rsidRDefault="00A75BBF" w:rsidP="00A75BBF">
      <w:pPr>
        <w:jc w:val="both"/>
        <w:rPr>
          <w:rFonts w:asciiTheme="minorHAnsi" w:hAnsiTheme="minorHAnsi" w:cstheme="minorHAnsi"/>
          <w:sz w:val="20"/>
          <w:szCs w:val="20"/>
        </w:rPr>
      </w:pPr>
    </w:p>
    <w:p w14:paraId="2A03CA42" w14:textId="77777777" w:rsidR="00A75BBF" w:rsidRPr="004F45B4" w:rsidRDefault="00A75BBF" w:rsidP="00A75BBF">
      <w:pPr>
        <w:jc w:val="both"/>
        <w:rPr>
          <w:rFonts w:asciiTheme="minorHAnsi" w:hAnsiTheme="minorHAnsi" w:cstheme="minorHAnsi"/>
          <w:sz w:val="20"/>
          <w:szCs w:val="20"/>
        </w:rPr>
      </w:pPr>
    </w:p>
    <w:p w14:paraId="6E731818" w14:textId="77777777" w:rsidR="00A75BBF" w:rsidRPr="004F45B4" w:rsidRDefault="00A75BBF" w:rsidP="00A75BBF">
      <w:pPr>
        <w:jc w:val="both"/>
        <w:rPr>
          <w:rFonts w:asciiTheme="minorHAnsi" w:hAnsiTheme="minorHAnsi" w:cstheme="minorHAnsi"/>
          <w:sz w:val="20"/>
          <w:szCs w:val="20"/>
        </w:rPr>
      </w:pPr>
    </w:p>
    <w:p w14:paraId="507053EB" w14:textId="77777777" w:rsidR="00A75BBF" w:rsidRPr="004F45B4" w:rsidRDefault="00A75BBF" w:rsidP="00A75BBF">
      <w:pPr>
        <w:jc w:val="both"/>
        <w:rPr>
          <w:rFonts w:asciiTheme="minorHAnsi" w:hAnsiTheme="minorHAnsi" w:cstheme="minorHAnsi"/>
          <w:sz w:val="20"/>
          <w:szCs w:val="20"/>
        </w:rPr>
      </w:pPr>
    </w:p>
    <w:p w14:paraId="01150E94" w14:textId="77777777" w:rsidR="00EB2AE2" w:rsidRPr="004F45B4" w:rsidRDefault="00EB2AE2" w:rsidP="00EB2AE2">
      <w:pPr>
        <w:pStyle w:val="Zkladntext"/>
        <w:spacing w:before="99"/>
        <w:rPr>
          <w:rFonts w:asciiTheme="minorHAnsi" w:hAnsiTheme="minorHAnsi" w:cstheme="minorHAnsi"/>
          <w:sz w:val="20"/>
          <w:szCs w:val="20"/>
        </w:rPr>
      </w:pPr>
      <w:r w:rsidRPr="004F45B4">
        <w:rPr>
          <w:rFonts w:asciiTheme="minorHAnsi" w:hAnsiTheme="minorHAnsi" w:cstheme="minorHAnsi"/>
          <w:w w:val="105"/>
          <w:sz w:val="20"/>
          <w:szCs w:val="20"/>
        </w:rPr>
        <w:t>V .................... dňa ...........................</w:t>
      </w:r>
    </w:p>
    <w:p w14:paraId="1FDD0721" w14:textId="77777777" w:rsidR="00EB2AE2" w:rsidRPr="004F45B4" w:rsidRDefault="00EB2AE2" w:rsidP="00EB2AE2">
      <w:pPr>
        <w:pStyle w:val="Zkladntext"/>
        <w:spacing w:before="8"/>
        <w:rPr>
          <w:rFonts w:asciiTheme="minorHAnsi" w:hAnsiTheme="minorHAnsi" w:cstheme="minorHAnsi"/>
          <w:sz w:val="20"/>
          <w:szCs w:val="20"/>
        </w:rPr>
      </w:pPr>
    </w:p>
    <w:p w14:paraId="7D673BC7" w14:textId="77777777" w:rsidR="00EB2AE2" w:rsidRPr="004F45B4" w:rsidRDefault="00EB2AE2" w:rsidP="00EB2AE2">
      <w:pPr>
        <w:pStyle w:val="Zkladntext"/>
        <w:ind w:left="4395"/>
        <w:rPr>
          <w:rFonts w:asciiTheme="minorHAnsi" w:hAnsiTheme="minorHAnsi" w:cstheme="minorHAnsi"/>
          <w:sz w:val="20"/>
          <w:szCs w:val="20"/>
        </w:rPr>
      </w:pPr>
      <w:r w:rsidRPr="004F45B4">
        <w:rPr>
          <w:rFonts w:asciiTheme="minorHAnsi" w:hAnsiTheme="minorHAnsi" w:cstheme="minorHAnsi"/>
          <w:w w:val="105"/>
          <w:sz w:val="20"/>
          <w:szCs w:val="20"/>
        </w:rPr>
        <w:t>................................................</w:t>
      </w:r>
    </w:p>
    <w:p w14:paraId="183958F7" w14:textId="77777777" w:rsidR="00085375" w:rsidRPr="004F45B4" w:rsidRDefault="00085375" w:rsidP="00085375">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highlight w:val="yellow"/>
        </w:rPr>
        <w:t>Uchádzač</w:t>
      </w:r>
    </w:p>
    <w:p w14:paraId="7C6D2EDF" w14:textId="7530F53C" w:rsidR="00EB2AE2" w:rsidRPr="004F45B4" w:rsidRDefault="00085375" w:rsidP="00085375">
      <w:pPr>
        <w:pStyle w:val="Zkladntext"/>
        <w:spacing w:before="13" w:line="247" w:lineRule="auto"/>
        <w:ind w:left="4395"/>
        <w:jc w:val="both"/>
        <w:rPr>
          <w:rFonts w:asciiTheme="minorHAnsi" w:hAnsiTheme="minorHAnsi" w:cstheme="minorHAnsi"/>
          <w:sz w:val="20"/>
          <w:szCs w:val="20"/>
          <w:highlight w:val="yellow"/>
        </w:rPr>
      </w:pPr>
      <w:r w:rsidRPr="004F45B4">
        <w:rPr>
          <w:rFonts w:asciiTheme="minorHAnsi" w:hAnsiTheme="minorHAnsi" w:cstheme="minorHAnsi"/>
          <w:sz w:val="20"/>
          <w:szCs w:val="20"/>
        </w:rPr>
        <w:t xml:space="preserve">Zast. </w:t>
      </w:r>
      <w:r w:rsidRPr="004F45B4">
        <w:rPr>
          <w:rFonts w:asciiTheme="minorHAnsi" w:hAnsiTheme="minorHAnsi" w:cstheme="minorHAnsi"/>
          <w:sz w:val="20"/>
          <w:szCs w:val="20"/>
          <w:highlight w:val="yellow"/>
        </w:rPr>
        <w:t>XX</w:t>
      </w:r>
      <w:r w:rsidRPr="004F45B4">
        <w:rPr>
          <w:rFonts w:asciiTheme="minorHAnsi" w:hAnsiTheme="minorHAnsi" w:cstheme="minorHAnsi"/>
          <w:w w:val="105"/>
          <w:sz w:val="20"/>
          <w:szCs w:val="20"/>
        </w:rPr>
        <w:t xml:space="preserve"> </w:t>
      </w:r>
      <w:r w:rsidR="00EB2AE2" w:rsidRPr="004F45B4">
        <w:rPr>
          <w:rFonts w:asciiTheme="minorHAnsi" w:hAnsiTheme="minorHAnsi" w:cstheme="minorHAnsi"/>
          <w:w w:val="105"/>
          <w:sz w:val="20"/>
          <w:szCs w:val="20"/>
        </w:rPr>
        <w:t>**</w:t>
      </w:r>
    </w:p>
    <w:p w14:paraId="03AC2710" w14:textId="77777777" w:rsidR="00EB2AE2" w:rsidRPr="004F45B4" w:rsidRDefault="00EB2AE2" w:rsidP="00EB2AE2">
      <w:pPr>
        <w:spacing w:before="120"/>
        <w:jc w:val="both"/>
        <w:rPr>
          <w:rFonts w:asciiTheme="minorHAnsi" w:eastAsia="Calibri" w:hAnsiTheme="minorHAnsi" w:cstheme="minorHAnsi"/>
          <w:iCs/>
          <w:sz w:val="20"/>
          <w:szCs w:val="20"/>
        </w:rPr>
      </w:pPr>
    </w:p>
    <w:p w14:paraId="7E6342A3"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719AA41C"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34962175"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34FB3B04"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046A851D"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512FF2DC"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7DD88ED5"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448DA166"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20C6856C"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4666D199"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64DB62D6"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6C82E4B1"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472E1BF9"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007BEC9D"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49FAD670"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487E183C"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1A2D3819"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19B5580E"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5B5E1765"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7D62D677"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1C5BE886"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0C13A993"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35B39FDE"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384406AA"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06A90E3C" w14:textId="77777777" w:rsidR="00EB2AE2" w:rsidRPr="004F45B4" w:rsidRDefault="00EB2AE2" w:rsidP="00EB2AE2">
      <w:pPr>
        <w:spacing w:line="244" w:lineRule="auto"/>
        <w:ind w:right="-6"/>
        <w:jc w:val="both"/>
        <w:rPr>
          <w:rFonts w:asciiTheme="minorHAnsi" w:hAnsiTheme="minorHAnsi" w:cstheme="minorHAnsi"/>
          <w:iCs/>
          <w:sz w:val="20"/>
          <w:szCs w:val="20"/>
        </w:rPr>
      </w:pPr>
    </w:p>
    <w:p w14:paraId="57811D46" w14:textId="41917FD8" w:rsidR="00EF7BEA" w:rsidRDefault="00EF7BEA" w:rsidP="00F70994">
      <w:pPr>
        <w:jc w:val="both"/>
        <w:rPr>
          <w:rFonts w:asciiTheme="minorHAnsi" w:hAnsiTheme="minorHAnsi" w:cstheme="minorHAnsi"/>
          <w:sz w:val="20"/>
          <w:szCs w:val="20"/>
          <w:highlight w:val="yellow"/>
        </w:rPr>
      </w:pPr>
    </w:p>
    <w:p w14:paraId="4A791E39" w14:textId="77777777" w:rsidR="00F70994" w:rsidRDefault="00F70994" w:rsidP="00F70994">
      <w:pPr>
        <w:jc w:val="both"/>
        <w:rPr>
          <w:rFonts w:asciiTheme="minorHAnsi" w:hAnsiTheme="minorHAnsi" w:cstheme="minorHAnsi"/>
          <w:sz w:val="20"/>
          <w:szCs w:val="20"/>
          <w:highlight w:val="yellow"/>
        </w:rPr>
      </w:pPr>
    </w:p>
    <w:p w14:paraId="6684DC3A" w14:textId="77777777" w:rsidR="00F70994" w:rsidRDefault="00F70994" w:rsidP="00F70994">
      <w:pPr>
        <w:jc w:val="both"/>
        <w:rPr>
          <w:rFonts w:asciiTheme="minorHAnsi" w:hAnsiTheme="minorHAnsi" w:cstheme="minorHAnsi"/>
          <w:sz w:val="20"/>
          <w:szCs w:val="20"/>
          <w:highlight w:val="yellow"/>
        </w:rPr>
      </w:pPr>
    </w:p>
    <w:p w14:paraId="41D45BB2" w14:textId="77777777" w:rsidR="00F70994" w:rsidRDefault="00F70994" w:rsidP="00F70994">
      <w:pPr>
        <w:jc w:val="both"/>
        <w:rPr>
          <w:rFonts w:asciiTheme="minorHAnsi" w:hAnsiTheme="minorHAnsi" w:cstheme="minorHAnsi"/>
          <w:sz w:val="20"/>
          <w:szCs w:val="20"/>
          <w:highlight w:val="yellow"/>
        </w:rPr>
      </w:pPr>
    </w:p>
    <w:p w14:paraId="550D8986" w14:textId="77777777" w:rsidR="00F70994" w:rsidRDefault="00F70994" w:rsidP="00F70994">
      <w:pPr>
        <w:jc w:val="both"/>
        <w:rPr>
          <w:rFonts w:asciiTheme="minorHAnsi" w:hAnsiTheme="minorHAnsi" w:cstheme="minorHAnsi"/>
          <w:sz w:val="20"/>
          <w:szCs w:val="20"/>
          <w:highlight w:val="yellow"/>
        </w:rPr>
      </w:pPr>
    </w:p>
    <w:p w14:paraId="465331A4" w14:textId="77777777" w:rsidR="00F70994" w:rsidRDefault="00F70994" w:rsidP="00F70994">
      <w:pPr>
        <w:jc w:val="both"/>
        <w:rPr>
          <w:rFonts w:asciiTheme="minorHAnsi" w:hAnsiTheme="minorHAnsi" w:cstheme="minorHAnsi"/>
          <w:sz w:val="20"/>
          <w:szCs w:val="20"/>
          <w:highlight w:val="yellow"/>
        </w:rPr>
      </w:pPr>
    </w:p>
    <w:p w14:paraId="3A9F9F46" w14:textId="77777777" w:rsidR="00F70994" w:rsidRDefault="00F70994" w:rsidP="00F70994">
      <w:pPr>
        <w:jc w:val="both"/>
        <w:rPr>
          <w:rFonts w:asciiTheme="minorHAnsi" w:hAnsiTheme="minorHAnsi" w:cstheme="minorHAnsi"/>
          <w:sz w:val="20"/>
          <w:szCs w:val="20"/>
          <w:highlight w:val="yellow"/>
        </w:rPr>
      </w:pPr>
    </w:p>
    <w:p w14:paraId="7562AF4B" w14:textId="77777777" w:rsidR="00F70994" w:rsidRDefault="00F70994" w:rsidP="00F70994">
      <w:pPr>
        <w:jc w:val="both"/>
        <w:rPr>
          <w:rFonts w:asciiTheme="minorHAnsi" w:hAnsiTheme="minorHAnsi" w:cstheme="minorHAnsi"/>
          <w:sz w:val="20"/>
          <w:szCs w:val="20"/>
          <w:highlight w:val="yellow"/>
        </w:rPr>
      </w:pPr>
    </w:p>
    <w:p w14:paraId="384C1056" w14:textId="793540C3" w:rsidR="00F70994" w:rsidRPr="004F45B4" w:rsidRDefault="00162FD1" w:rsidP="00F70994">
      <w:pPr>
        <w:spacing w:before="120"/>
        <w:jc w:val="both"/>
        <w:rPr>
          <w:rFonts w:asciiTheme="minorHAnsi" w:eastAsia="Calibri" w:hAnsiTheme="minorHAnsi" w:cstheme="minorHAnsi"/>
          <w:iCs/>
          <w:sz w:val="18"/>
          <w:szCs w:val="18"/>
        </w:rPr>
      </w:pPr>
      <w:r w:rsidRPr="004F45B4">
        <w:rPr>
          <w:rFonts w:asciiTheme="minorHAnsi" w:hAnsiTheme="minorHAnsi" w:cstheme="minorHAnsi"/>
          <w:w w:val="105"/>
          <w:sz w:val="20"/>
          <w:szCs w:val="20"/>
        </w:rPr>
        <w:t>*</w:t>
      </w:r>
      <w:r>
        <w:rPr>
          <w:rFonts w:asciiTheme="minorHAnsi" w:hAnsiTheme="minorHAnsi" w:cstheme="minorHAnsi"/>
          <w:w w:val="105"/>
          <w:sz w:val="20"/>
          <w:szCs w:val="20"/>
        </w:rPr>
        <w:t xml:space="preserve"> </w:t>
      </w:r>
      <w:r w:rsidR="00F70994" w:rsidRPr="00F70994">
        <w:rPr>
          <w:rFonts w:asciiTheme="minorHAnsi" w:eastAsia="Calibri" w:hAnsiTheme="minorHAnsi" w:cstheme="minorHAnsi"/>
          <w:iCs/>
          <w:sz w:val="18"/>
          <w:szCs w:val="18"/>
        </w:rPr>
        <w:t>Nehodiace sa prečiarknite</w:t>
      </w:r>
    </w:p>
    <w:p w14:paraId="31988D8C" w14:textId="19D93805" w:rsidR="00F70994" w:rsidRPr="00F70994" w:rsidRDefault="00F70994" w:rsidP="00F70994">
      <w:pPr>
        <w:jc w:val="both"/>
        <w:rPr>
          <w:rFonts w:asciiTheme="minorHAnsi" w:hAnsiTheme="minorHAnsi" w:cstheme="minorHAnsi"/>
          <w:sz w:val="20"/>
          <w:szCs w:val="20"/>
          <w:highlight w:val="yellow"/>
        </w:rPr>
      </w:pPr>
      <w:r w:rsidRPr="004F45B4">
        <w:rPr>
          <w:rFonts w:asciiTheme="minorHAnsi" w:hAnsiTheme="minorHAnsi" w:cstheme="minorHAnsi"/>
          <w:w w:val="105"/>
          <w:sz w:val="20"/>
          <w:szCs w:val="20"/>
        </w:rPr>
        <w:t>**</w:t>
      </w:r>
      <w:r w:rsidRPr="004F45B4">
        <w:rPr>
          <w:rFonts w:asciiTheme="minorHAnsi" w:hAnsiTheme="minorHAnsi" w:cstheme="minorHAnsi"/>
          <w:iCs/>
          <w:sz w:val="18"/>
          <w:szCs w:val="18"/>
        </w:rPr>
        <w:t xml:space="preserve">Podpis uchádzača, jeho štatutárneho orgánu alebo iného zástupcu uchádzača, ktorý je oprávnený konať v mene uchádzača v záväzkových </w:t>
      </w:r>
      <w:r w:rsidRPr="004F45B4">
        <w:rPr>
          <w:rFonts w:asciiTheme="minorHAnsi" w:hAnsiTheme="minorHAnsi" w:cstheme="minorHAnsi"/>
          <w:sz w:val="18"/>
          <w:szCs w:val="18"/>
        </w:rPr>
        <w:t>vzťahoch</w:t>
      </w:r>
      <w:r w:rsidRPr="004F45B4">
        <w:rPr>
          <w:rFonts w:asciiTheme="minorHAnsi" w:hAnsiTheme="minorHAnsi" w:cstheme="minorHAnsi"/>
          <w:iCs/>
          <w:sz w:val="18"/>
          <w:szCs w:val="18"/>
        </w:rPr>
        <w:t xml:space="preserve"> v súlade s dokladom o oprávnení podnikať</w:t>
      </w:r>
      <w:r w:rsidR="00C432B5" w:rsidRPr="00C432B5">
        <w:rPr>
          <w:rFonts w:asciiTheme="minorHAnsi" w:hAnsiTheme="minorHAnsi" w:cstheme="minorHAnsi"/>
          <w:iCs/>
          <w:sz w:val="18"/>
          <w:szCs w:val="18"/>
        </w:rPr>
        <w:t>, t. j. podľa toho, kto za uchádzača koná navonok, resp. na základe plnomocenstva</w:t>
      </w:r>
      <w:r w:rsidRPr="004F45B4">
        <w:rPr>
          <w:rFonts w:asciiTheme="minorHAnsi" w:hAnsiTheme="minorHAnsi" w:cstheme="minorHAnsi"/>
          <w:iCs/>
          <w:sz w:val="18"/>
          <w:szCs w:val="18"/>
        </w:rPr>
        <w:t xml:space="preserve">. </w:t>
      </w:r>
      <w:r w:rsidRPr="004F45B4">
        <w:rPr>
          <w:rFonts w:asciiTheme="minorHAnsi" w:hAnsiTheme="minorHAnsi" w:cstheme="minorHAnsi"/>
          <w:sz w:val="18"/>
          <w:szCs w:val="18"/>
        </w:rPr>
        <w:t>V prípade skupiny dodávateľov podpis každého člena skupiny alebo člena skupiny, ktorý je splnomocnený konať v danej veci za členov skupiny</w:t>
      </w:r>
    </w:p>
    <w:sectPr w:rsidR="00F70994" w:rsidRPr="00F70994" w:rsidSect="00032CE7">
      <w:pgSz w:w="11900" w:h="16840"/>
      <w:pgMar w:top="1417" w:right="1417" w:bottom="1417" w:left="1417" w:header="708" w:footer="10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E0E45" w14:textId="77777777" w:rsidR="00357AE3" w:rsidRDefault="00357AE3">
      <w:r>
        <w:separator/>
      </w:r>
    </w:p>
    <w:p w14:paraId="57D662A1" w14:textId="77777777" w:rsidR="00357AE3" w:rsidRDefault="00357AE3"/>
  </w:endnote>
  <w:endnote w:type="continuationSeparator" w:id="0">
    <w:p w14:paraId="504B6C72" w14:textId="77777777" w:rsidR="00357AE3" w:rsidRDefault="00357AE3">
      <w:r>
        <w:continuationSeparator/>
      </w:r>
    </w:p>
    <w:p w14:paraId="788C330B" w14:textId="77777777" w:rsidR="00357AE3" w:rsidRDefault="00357AE3"/>
  </w:endnote>
  <w:endnote w:type="continuationNotice" w:id="1">
    <w:p w14:paraId="4EEB84B0" w14:textId="77777777" w:rsidR="00357AE3" w:rsidRDefault="00357A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font417">
    <w:altName w:val="Times New Roman"/>
    <w:charset w:val="EE"/>
    <w:family w:val="auto"/>
    <w:pitch w:val="variable"/>
  </w:font>
  <w:font w:name="Franklin Gothic Book">
    <w:panose1 w:val="020B05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1"/>
        <w:szCs w:val="21"/>
      </w:rPr>
      <w:id w:val="335816015"/>
      <w:docPartObj>
        <w:docPartGallery w:val="Page Numbers (Bottom of Page)"/>
        <w:docPartUnique/>
      </w:docPartObj>
    </w:sdtPr>
    <w:sdtEndPr>
      <w:rPr>
        <w:rFonts w:asciiTheme="minorHAnsi" w:hAnsiTheme="minorHAnsi" w:cstheme="minorHAnsi"/>
      </w:rPr>
    </w:sdtEndPr>
    <w:sdtContent>
      <w:p w14:paraId="03173D4B" w14:textId="1246B92B" w:rsidR="003D523B" w:rsidRPr="004F3C93" w:rsidRDefault="003D523B" w:rsidP="004D5899">
        <w:pPr>
          <w:pStyle w:val="Pta"/>
          <w:jc w:val="right"/>
          <w:rPr>
            <w:rFonts w:asciiTheme="minorHAnsi" w:hAnsiTheme="minorHAnsi" w:cstheme="minorHAnsi"/>
            <w:noProof/>
            <w:sz w:val="21"/>
            <w:szCs w:val="21"/>
          </w:rPr>
        </w:pPr>
        <w:r w:rsidRPr="004F3C93">
          <w:rPr>
            <w:rFonts w:asciiTheme="minorHAnsi" w:hAnsiTheme="minorHAnsi" w:cstheme="minorHAnsi"/>
            <w:sz w:val="21"/>
            <w:szCs w:val="21"/>
            <w:lang w:val="en-US"/>
          </w:rPr>
          <w:fldChar w:fldCharType="begin"/>
        </w:r>
        <w:r w:rsidRPr="004F3C93">
          <w:rPr>
            <w:rFonts w:asciiTheme="minorHAnsi" w:hAnsiTheme="minorHAnsi" w:cstheme="minorHAnsi"/>
            <w:sz w:val="21"/>
            <w:szCs w:val="21"/>
          </w:rPr>
          <w:instrText>PAGE   \* MERGEFORMAT</w:instrText>
        </w:r>
        <w:r w:rsidRPr="004F3C93">
          <w:rPr>
            <w:rFonts w:asciiTheme="minorHAnsi" w:hAnsiTheme="minorHAnsi" w:cstheme="minorHAnsi"/>
            <w:sz w:val="21"/>
            <w:szCs w:val="21"/>
            <w:lang w:val="en-US"/>
          </w:rPr>
          <w:fldChar w:fldCharType="separate"/>
        </w:r>
        <w:r w:rsidR="00153AAA">
          <w:rPr>
            <w:rFonts w:asciiTheme="minorHAnsi" w:hAnsiTheme="minorHAnsi" w:cstheme="minorHAnsi"/>
            <w:noProof/>
            <w:sz w:val="21"/>
            <w:szCs w:val="21"/>
          </w:rPr>
          <w:t>33</w:t>
        </w:r>
        <w:r w:rsidRPr="004F3C93">
          <w:rPr>
            <w:rFonts w:asciiTheme="minorHAnsi" w:hAnsiTheme="minorHAnsi" w:cstheme="minorHAnsi"/>
            <w:noProof/>
            <w:sz w:val="21"/>
            <w:szCs w:val="21"/>
          </w:rPr>
          <w:fldChar w:fldCharType="end"/>
        </w:r>
      </w:p>
    </w:sdtContent>
  </w:sdt>
  <w:p w14:paraId="2D972796" w14:textId="77777777" w:rsidR="003D523B" w:rsidRDefault="003D523B">
    <w:pPr>
      <w:pStyle w:val="Zkladn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450166689"/>
      <w:docPartObj>
        <w:docPartGallery w:val="Page Numbers (Bottom of Page)"/>
        <w:docPartUnique/>
      </w:docPartObj>
    </w:sdtPr>
    <w:sdtContent>
      <w:p w14:paraId="18565D6F" w14:textId="68B9EAC6" w:rsidR="003D523B" w:rsidRPr="00DD3E98" w:rsidRDefault="003D523B" w:rsidP="00CA54D8">
        <w:pPr>
          <w:pStyle w:val="Pta"/>
          <w:jc w:val="center"/>
          <w:rPr>
            <w:rFonts w:asciiTheme="minorHAnsi" w:hAnsiTheme="minorHAnsi" w:cstheme="minorHAnsi"/>
          </w:rPr>
        </w:pPr>
        <w:r w:rsidRPr="00DD3E98">
          <w:rPr>
            <w:rFonts w:asciiTheme="minorHAnsi" w:hAnsiTheme="minorHAnsi" w:cstheme="minorHAnsi"/>
            <w:lang w:val="en-US"/>
          </w:rPr>
          <w:fldChar w:fldCharType="begin"/>
        </w:r>
        <w:r w:rsidRPr="00DD3E98">
          <w:rPr>
            <w:rFonts w:asciiTheme="minorHAnsi" w:hAnsiTheme="minorHAnsi" w:cstheme="minorHAnsi"/>
          </w:rPr>
          <w:instrText>PAGE   \* MERGEFORMAT</w:instrText>
        </w:r>
        <w:r w:rsidRPr="00DD3E98">
          <w:rPr>
            <w:rFonts w:asciiTheme="minorHAnsi" w:hAnsiTheme="minorHAnsi" w:cstheme="minorHAnsi"/>
            <w:lang w:val="en-US"/>
          </w:rPr>
          <w:fldChar w:fldCharType="separate"/>
        </w:r>
        <w:r w:rsidR="00153AAA">
          <w:rPr>
            <w:rFonts w:asciiTheme="minorHAnsi" w:hAnsiTheme="minorHAnsi" w:cstheme="minorHAnsi"/>
            <w:noProof/>
          </w:rPr>
          <w:t>61</w:t>
        </w:r>
        <w:r w:rsidRPr="00DD3E98">
          <w:rPr>
            <w:rFonts w:asciiTheme="minorHAnsi" w:hAnsiTheme="minorHAnsi" w:cstheme="minorHAnsi"/>
            <w:noProof/>
          </w:rPr>
          <w:fldChar w:fldCharType="end"/>
        </w:r>
      </w:p>
    </w:sdtContent>
  </w:sdt>
  <w:p w14:paraId="444B2937" w14:textId="77777777" w:rsidR="003D523B" w:rsidRDefault="003D523B">
    <w:pPr>
      <w:pStyle w:val="Zkladn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727AB" w14:textId="77777777" w:rsidR="00357AE3" w:rsidRDefault="00357AE3">
      <w:r>
        <w:separator/>
      </w:r>
    </w:p>
    <w:p w14:paraId="6019ABDA" w14:textId="77777777" w:rsidR="00357AE3" w:rsidRDefault="00357AE3"/>
  </w:footnote>
  <w:footnote w:type="continuationSeparator" w:id="0">
    <w:p w14:paraId="3B98BDF7" w14:textId="77777777" w:rsidR="00357AE3" w:rsidRDefault="00357AE3">
      <w:r>
        <w:continuationSeparator/>
      </w:r>
    </w:p>
    <w:p w14:paraId="6DBC770F" w14:textId="77777777" w:rsidR="00357AE3" w:rsidRDefault="00357AE3"/>
  </w:footnote>
  <w:footnote w:type="continuationNotice" w:id="1">
    <w:p w14:paraId="44326037" w14:textId="77777777" w:rsidR="00357AE3" w:rsidRDefault="00357AE3"/>
  </w:footnote>
  <w:footnote w:id="2">
    <w:p w14:paraId="353D54BA" w14:textId="6772CC0B" w:rsidR="003D523B" w:rsidRPr="003F57A0" w:rsidRDefault="003D523B" w:rsidP="008F2C5A">
      <w:pPr>
        <w:pStyle w:val="Textpoznmkypodiarou"/>
        <w:jc w:val="both"/>
        <w:rPr>
          <w:rFonts w:asciiTheme="minorHAnsi" w:hAnsiTheme="minorHAnsi" w:cstheme="minorHAnsi"/>
        </w:rPr>
      </w:pPr>
      <w:r w:rsidRPr="003F57A0">
        <w:rPr>
          <w:rStyle w:val="Odkaznapoznmkupodiarou"/>
          <w:rFonts w:asciiTheme="minorHAnsi" w:hAnsiTheme="minorHAnsi" w:cstheme="minorHAnsi"/>
        </w:rPr>
        <w:footnoteRef/>
      </w:r>
      <w:r w:rsidRPr="003F57A0">
        <w:rPr>
          <w:rFonts w:asciiTheme="minorHAnsi" w:hAnsiTheme="minorHAnsi" w:cstheme="minorHAnsi"/>
        </w:rPr>
        <w:t xml:space="preserve"> </w:t>
      </w:r>
      <w:r w:rsidRPr="00BD2AFA">
        <w:rPr>
          <w:rFonts w:asciiTheme="minorHAnsi" w:eastAsia="Arial" w:hAnsiTheme="minorHAnsi" w:cstheme="minorHAnsi"/>
          <w:w w:val="105"/>
          <w:sz w:val="18"/>
          <w:szCs w:val="18"/>
        </w:rPr>
        <w:t>Tento spôsob preukazovania splnenia podmienok účasti osobného postavenia je odporúčaný, keďže je najjednoduchší a najefektívnejší, tak pre uchádzača, ako aj pre verejného obstarávateľa pri následnom vyhodnocovaní.</w:t>
      </w:r>
    </w:p>
  </w:footnote>
  <w:footnote w:id="3">
    <w:p w14:paraId="251B89CA" w14:textId="77777777" w:rsidR="003D523B" w:rsidRPr="004F45B4" w:rsidRDefault="003D523B" w:rsidP="00E759AB">
      <w:pPr>
        <w:pStyle w:val="Textpoznmkypodiarou"/>
        <w:jc w:val="both"/>
        <w:rPr>
          <w:rFonts w:asciiTheme="minorHAnsi" w:hAnsiTheme="minorHAnsi" w:cstheme="minorHAnsi"/>
          <w:sz w:val="18"/>
          <w:szCs w:val="18"/>
        </w:rPr>
      </w:pPr>
      <w:r w:rsidRPr="004F45B4">
        <w:rPr>
          <w:rStyle w:val="Odkaznapoznmkupodiarou"/>
          <w:rFonts w:asciiTheme="minorHAnsi" w:hAnsiTheme="minorHAnsi" w:cstheme="minorHAnsi"/>
          <w:sz w:val="18"/>
          <w:szCs w:val="18"/>
        </w:rPr>
        <w:footnoteRef/>
      </w:r>
      <w:r w:rsidRPr="004F45B4">
        <w:rPr>
          <w:rFonts w:asciiTheme="minorHAnsi" w:hAnsiTheme="minorHAnsi" w:cstheme="minorHAnsi"/>
          <w:sz w:val="18"/>
          <w:szCs w:val="18"/>
        </w:rPr>
        <w:t xml:space="preserve"> Útvary Komisie bezplatne sprístupnia elektronickú službu jednotného európskeho dokumentu pre obstarávanie verejným obstarávateľom, obstarávateľom, hospodárskym subjektom, poskytovateľom elektronických služieb a iným zainteresovaným stranám.</w:t>
      </w:r>
    </w:p>
  </w:footnote>
  <w:footnote w:id="4">
    <w:p w14:paraId="2C81DF5A" w14:textId="77777777" w:rsidR="003D523B" w:rsidRPr="004F45B4" w:rsidRDefault="003D523B" w:rsidP="00E759AB">
      <w:pPr>
        <w:pStyle w:val="Textpoznmkypodiarou"/>
        <w:jc w:val="both"/>
        <w:rPr>
          <w:rFonts w:asciiTheme="minorHAnsi" w:hAnsiTheme="minorHAnsi" w:cstheme="minorHAnsi"/>
          <w:sz w:val="18"/>
          <w:szCs w:val="18"/>
        </w:rPr>
      </w:pPr>
      <w:r w:rsidRPr="004F45B4">
        <w:rPr>
          <w:rStyle w:val="Odkaznapoznmkupodiarou"/>
          <w:rFonts w:asciiTheme="minorHAnsi" w:hAnsiTheme="minorHAnsi" w:cstheme="minorHAnsi"/>
          <w:sz w:val="18"/>
          <w:szCs w:val="18"/>
        </w:rPr>
        <w:footnoteRef/>
      </w:r>
      <w:r w:rsidRPr="004F45B4">
        <w:rPr>
          <w:rFonts w:asciiTheme="minorHAnsi" w:hAnsiTheme="minorHAnsi" w:cstheme="minorHAnsi"/>
          <w:sz w:val="18"/>
          <w:szCs w:val="18"/>
        </w:rPr>
        <w:t xml:space="preserve"> V prípade </w:t>
      </w:r>
      <w:r w:rsidRPr="004F45B4">
        <w:rPr>
          <w:rFonts w:asciiTheme="minorHAnsi" w:hAnsiTheme="minorHAnsi" w:cstheme="minorHAnsi"/>
          <w:b/>
          <w:sz w:val="18"/>
          <w:szCs w:val="18"/>
        </w:rPr>
        <w:t>verejných obstarávateľov</w:t>
      </w:r>
      <w:r w:rsidRPr="004F45B4">
        <w:rPr>
          <w:rFonts w:asciiTheme="minorHAnsi" w:hAnsiTheme="minorHAnsi" w:cstheme="minorHAnsi"/>
          <w:sz w:val="18"/>
          <w:szCs w:val="18"/>
        </w:rPr>
        <w:t xml:space="preserve">: buď </w:t>
      </w:r>
      <w:r w:rsidRPr="004F45B4">
        <w:rPr>
          <w:rFonts w:asciiTheme="minorHAnsi" w:hAnsiTheme="minorHAnsi" w:cstheme="minorHAnsi"/>
          <w:b/>
          <w:sz w:val="18"/>
          <w:szCs w:val="18"/>
        </w:rPr>
        <w:t>predbežné oznámenie</w:t>
      </w:r>
      <w:r w:rsidRPr="004F45B4">
        <w:rPr>
          <w:rFonts w:asciiTheme="minorHAnsi" w:hAnsiTheme="minorHAnsi" w:cstheme="minorHAnsi"/>
          <w:sz w:val="18"/>
          <w:szCs w:val="18"/>
        </w:rPr>
        <w:t xml:space="preserve"> používané ako prostriedok vyzvania na súťaž, </w:t>
      </w:r>
      <w:r w:rsidRPr="004F45B4">
        <w:rPr>
          <w:rFonts w:asciiTheme="minorHAnsi" w:hAnsiTheme="minorHAnsi" w:cstheme="minorHAnsi"/>
          <w:b/>
          <w:sz w:val="18"/>
          <w:szCs w:val="18"/>
        </w:rPr>
        <w:t>alebo oznámenie o vyhlásení verejného obstarávania</w:t>
      </w:r>
      <w:r w:rsidRPr="004F45B4">
        <w:rPr>
          <w:rFonts w:asciiTheme="minorHAnsi" w:hAnsiTheme="minorHAnsi" w:cstheme="minorHAnsi"/>
          <w:sz w:val="18"/>
          <w:szCs w:val="18"/>
        </w:rPr>
        <w:t xml:space="preserve">. V prípade </w:t>
      </w:r>
      <w:r w:rsidRPr="004F45B4">
        <w:rPr>
          <w:rFonts w:asciiTheme="minorHAnsi" w:hAnsiTheme="minorHAnsi" w:cstheme="minorHAnsi"/>
          <w:b/>
          <w:sz w:val="18"/>
          <w:szCs w:val="18"/>
        </w:rPr>
        <w:t>obstarávateľov</w:t>
      </w:r>
      <w:r w:rsidRPr="004F45B4">
        <w:rPr>
          <w:rFonts w:asciiTheme="minorHAnsi" w:hAnsiTheme="minorHAnsi" w:cstheme="minorHAnsi"/>
          <w:sz w:val="18"/>
          <w:szCs w:val="18"/>
        </w:rPr>
        <w:t xml:space="preserve"> : </w:t>
      </w:r>
      <w:r w:rsidRPr="004F45B4">
        <w:rPr>
          <w:rFonts w:asciiTheme="minorHAnsi" w:hAnsiTheme="minorHAnsi" w:cstheme="minorHAnsi"/>
          <w:b/>
          <w:sz w:val="18"/>
          <w:szCs w:val="18"/>
        </w:rPr>
        <w:t>pravidelné informatívne oznámenie</w:t>
      </w:r>
      <w:r w:rsidRPr="004F45B4">
        <w:rPr>
          <w:rFonts w:asciiTheme="minorHAnsi" w:hAnsiTheme="minorHAnsi" w:cstheme="minorHAnsi"/>
          <w:sz w:val="18"/>
          <w:szCs w:val="18"/>
        </w:rPr>
        <w:t xml:space="preserve"> používané ako prostriedok výzvy na súťaž, </w:t>
      </w:r>
      <w:r w:rsidRPr="004F45B4">
        <w:rPr>
          <w:rFonts w:asciiTheme="minorHAnsi" w:hAnsiTheme="minorHAnsi" w:cstheme="minorHAnsi"/>
          <w:b/>
          <w:sz w:val="18"/>
          <w:szCs w:val="18"/>
        </w:rPr>
        <w:t>oznámenie o vyhlásení verejného obstarávania alebo oznámenia o existencii kvalifikačného systému.</w:t>
      </w:r>
    </w:p>
  </w:footnote>
  <w:footnote w:id="5">
    <w:p w14:paraId="0D6258CA" w14:textId="77777777" w:rsidR="003D523B" w:rsidRPr="004F45B4" w:rsidRDefault="003D523B" w:rsidP="00E759AB">
      <w:pPr>
        <w:pStyle w:val="Textpoznmkypodiarou"/>
        <w:jc w:val="both"/>
        <w:rPr>
          <w:rFonts w:asciiTheme="minorHAnsi" w:hAnsiTheme="minorHAnsi" w:cstheme="minorHAnsi"/>
          <w:sz w:val="18"/>
          <w:szCs w:val="18"/>
        </w:rPr>
      </w:pPr>
      <w:r w:rsidRPr="004F45B4">
        <w:rPr>
          <w:rStyle w:val="Odkaznapoznmkupodiarou"/>
          <w:rFonts w:asciiTheme="minorHAnsi" w:hAnsiTheme="minorHAnsi" w:cstheme="minorHAnsi"/>
          <w:sz w:val="18"/>
          <w:szCs w:val="18"/>
        </w:rPr>
        <w:footnoteRef/>
      </w:r>
      <w:r w:rsidRPr="004F45B4">
        <w:rPr>
          <w:rFonts w:asciiTheme="minorHAnsi" w:hAnsiTheme="minorHAnsi" w:cstheme="minorHAnsi"/>
          <w:sz w:val="18"/>
          <w:szCs w:val="18"/>
        </w:rPr>
        <w:t xml:space="preserve"> </w:t>
      </w:r>
      <w:r w:rsidRPr="004F45B4">
        <w:rPr>
          <w:rFonts w:asciiTheme="minorHAnsi" w:hAnsiTheme="minorHAnsi" w:cstheme="minorHAnsi"/>
          <w:i/>
          <w:sz w:val="18"/>
          <w:szCs w:val="18"/>
        </w:rPr>
        <w:t>Informácie, ktoré majú byť prevzaté z oddielu I bod I.1 príslušného oznámenia</w:t>
      </w:r>
      <w:r w:rsidRPr="004F45B4">
        <w:rPr>
          <w:rFonts w:asciiTheme="minorHAnsi" w:hAnsiTheme="minorHAnsi" w:cstheme="minorHAnsi"/>
          <w:sz w:val="18"/>
          <w:szCs w:val="18"/>
        </w:rPr>
        <w:t>, v prípade spoločného obstarávania uveďte mená všetkých zúčastnených obstarávateľov.</w:t>
      </w:r>
    </w:p>
  </w:footnote>
  <w:footnote w:id="6">
    <w:p w14:paraId="10F4EFBD" w14:textId="77777777" w:rsidR="003D523B" w:rsidRPr="004F45B4" w:rsidRDefault="003D523B" w:rsidP="00E759AB">
      <w:pPr>
        <w:pStyle w:val="Textpoznmkypodiarou"/>
        <w:jc w:val="both"/>
        <w:rPr>
          <w:rFonts w:asciiTheme="minorHAnsi" w:hAnsiTheme="minorHAnsi" w:cstheme="minorHAnsi"/>
          <w:sz w:val="18"/>
          <w:szCs w:val="18"/>
        </w:rPr>
      </w:pPr>
      <w:r w:rsidRPr="004F45B4">
        <w:rPr>
          <w:rStyle w:val="Odkaznapoznmkupodiarou"/>
          <w:rFonts w:asciiTheme="minorHAnsi" w:hAnsiTheme="minorHAnsi" w:cstheme="minorHAnsi"/>
          <w:sz w:val="18"/>
          <w:szCs w:val="18"/>
        </w:rPr>
        <w:footnoteRef/>
      </w:r>
      <w:r w:rsidRPr="004F45B4">
        <w:rPr>
          <w:rFonts w:asciiTheme="minorHAnsi" w:hAnsiTheme="minorHAnsi" w:cstheme="minorHAnsi"/>
          <w:sz w:val="18"/>
          <w:szCs w:val="18"/>
        </w:rPr>
        <w:t xml:space="preserve"> Pozri body II.1.1 a II.1.3 príslušného oznámenia.</w:t>
      </w:r>
    </w:p>
  </w:footnote>
  <w:footnote w:id="7">
    <w:p w14:paraId="1F9DDB89" w14:textId="77777777" w:rsidR="003D523B" w:rsidRPr="003F57A0" w:rsidRDefault="003D523B" w:rsidP="00E759AB">
      <w:pPr>
        <w:pStyle w:val="Textpoznmkypodiarou"/>
        <w:jc w:val="both"/>
        <w:rPr>
          <w:rFonts w:asciiTheme="minorHAnsi" w:hAnsiTheme="minorHAnsi" w:cstheme="minorHAnsi"/>
        </w:rPr>
      </w:pPr>
      <w:r w:rsidRPr="004F45B4">
        <w:rPr>
          <w:rStyle w:val="Odkaznapoznmkupodiarou"/>
          <w:rFonts w:asciiTheme="minorHAnsi" w:hAnsiTheme="minorHAnsi" w:cstheme="minorHAnsi"/>
          <w:sz w:val="18"/>
          <w:szCs w:val="18"/>
        </w:rPr>
        <w:footnoteRef/>
      </w:r>
      <w:r w:rsidRPr="004F45B4">
        <w:rPr>
          <w:rFonts w:asciiTheme="minorHAnsi" w:hAnsiTheme="minorHAnsi" w:cstheme="minorHAnsi"/>
          <w:sz w:val="18"/>
          <w:szCs w:val="18"/>
        </w:rPr>
        <w:t xml:space="preserve"> Pozri bod II.1.1 príslušného oznámenia.</w:t>
      </w:r>
    </w:p>
  </w:footnote>
  <w:footnote w:id="8">
    <w:p w14:paraId="07CD6FFF" w14:textId="4F6043A8" w:rsidR="003D523B" w:rsidRDefault="003D523B">
      <w:pPr>
        <w:pStyle w:val="Textpoznmkypodiarou"/>
      </w:pPr>
      <w:r>
        <w:rPr>
          <w:rStyle w:val="Odkaznapoznmkupodiarou"/>
        </w:rPr>
        <w:footnoteRef/>
      </w:r>
      <w:r>
        <w:t xml:space="preserve"> </w:t>
      </w:r>
      <w:r w:rsidRPr="00EB2AE2">
        <w:rPr>
          <w:rFonts w:asciiTheme="minorHAnsi" w:hAnsiTheme="minorHAnsi" w:cstheme="minorHAnsi"/>
        </w:rPr>
        <w:t>V prípade, ak ide o uchádzača so sídlom mimo územia Slovenskej republiky</w:t>
      </w:r>
      <w:r>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94C8" w14:textId="5A4E804B" w:rsidR="003D523B" w:rsidRDefault="003D523B" w:rsidP="000F0E2F">
    <w:pPr>
      <w:pStyle w:val="Hlavika"/>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2058" w14:textId="0DCDFBDB" w:rsidR="003D523B" w:rsidRDefault="003D523B">
    <w:pPr>
      <w:pStyle w:val="Hlavika"/>
    </w:pPr>
    <w:r>
      <w:rPr>
        <w:noProof/>
        <w:lang w:eastAsia="sk-SK"/>
      </w:rPr>
      <w:drawing>
        <wp:inline distT="0" distB="0" distL="0" distR="0" wp14:anchorId="3243BC5A" wp14:editId="6B9DA095">
          <wp:extent cx="2522220" cy="678180"/>
          <wp:effectExtent l="0" t="0" r="0" b="0"/>
          <wp:docPr id="1885119481" name="Obrázok 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3" descr="Obrázok, na ktorom je text&#10;&#10;Automaticky generovaný pop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220" cy="6781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B5C8" w14:textId="77777777" w:rsidR="003D523B" w:rsidRDefault="003D523B">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F0E8" w14:textId="77777777" w:rsidR="003D523B" w:rsidRDefault="003D523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Num28"/>
    <w:lvl w:ilvl="0">
      <w:start w:val="1"/>
      <w:numFmt w:val="lowerLetter"/>
      <w:lvlText w:val="%1)"/>
      <w:lvlJc w:val="left"/>
      <w:pPr>
        <w:tabs>
          <w:tab w:val="num" w:pos="1440"/>
        </w:tabs>
        <w:ind w:left="1440" w:hanging="360"/>
      </w:pPr>
      <w:rPr>
        <w:rFonts w:eastAsia="Times New Roman"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000004"/>
    <w:name w:val="WWNum36"/>
    <w:lvl w:ilvl="0">
      <w:start w:val="2"/>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5"/>
    <w:multiLevelType w:val="multilevel"/>
    <w:tmpl w:val="00000005"/>
    <w:name w:val="WWNum37"/>
    <w:lvl w:ilvl="0">
      <w:start w:val="1"/>
      <w:numFmt w:val="decimal"/>
      <w:lvlText w:val="%1"/>
      <w:lvlJc w:val="left"/>
      <w:pPr>
        <w:tabs>
          <w:tab w:val="num" w:pos="0"/>
        </w:tabs>
        <w:ind w:left="360" w:hanging="360"/>
      </w:pPr>
    </w:lvl>
    <w:lvl w:ilvl="1">
      <w:start w:val="3"/>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15:restartNumberingAfterBreak="0">
    <w:nsid w:val="00000006"/>
    <w:multiLevelType w:val="multilevel"/>
    <w:tmpl w:val="00000006"/>
    <w:name w:val="WWNum38"/>
    <w:lvl w:ilvl="0">
      <w:start w:val="1"/>
      <w:numFmt w:val="decimal"/>
      <w:lvlText w:val="%1"/>
      <w:lvlJc w:val="left"/>
      <w:pPr>
        <w:tabs>
          <w:tab w:val="num" w:pos="0"/>
        </w:tabs>
        <w:ind w:left="480" w:hanging="480"/>
      </w:pPr>
    </w:lvl>
    <w:lvl w:ilvl="1">
      <w:start w:val="3"/>
      <w:numFmt w:val="decimal"/>
      <w:lvlText w:val="%1.%2"/>
      <w:lvlJc w:val="left"/>
      <w:pPr>
        <w:tabs>
          <w:tab w:val="num" w:pos="0"/>
        </w:tabs>
        <w:ind w:left="976" w:hanging="480"/>
      </w:pPr>
    </w:lvl>
    <w:lvl w:ilvl="2">
      <w:start w:val="3"/>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408" w:hanging="1440"/>
      </w:pPr>
    </w:lvl>
  </w:abstractNum>
  <w:abstractNum w:abstractNumId="4" w15:restartNumberingAfterBreak="0">
    <w:nsid w:val="00000008"/>
    <w:multiLevelType w:val="multilevel"/>
    <w:tmpl w:val="B41AC914"/>
    <w:name w:val="WWNum41"/>
    <w:lvl w:ilvl="0">
      <w:start w:val="2"/>
      <w:numFmt w:val="decimal"/>
      <w:lvlText w:val="%1"/>
      <w:lvlJc w:val="left"/>
      <w:pPr>
        <w:tabs>
          <w:tab w:val="num" w:pos="0"/>
        </w:tabs>
        <w:ind w:left="480" w:hanging="480"/>
      </w:pPr>
      <w:rPr>
        <w:rFonts w:hint="default"/>
      </w:rPr>
    </w:lvl>
    <w:lvl w:ilvl="1">
      <w:start w:val="1"/>
      <w:numFmt w:val="decimal"/>
      <w:lvlText w:val="%1.%2"/>
      <w:lvlJc w:val="left"/>
      <w:pPr>
        <w:tabs>
          <w:tab w:val="num" w:pos="0"/>
        </w:tabs>
        <w:ind w:left="763" w:hanging="480"/>
      </w:pPr>
      <w:rPr>
        <w:rFonts w:hint="default"/>
      </w:rPr>
    </w:lvl>
    <w:lvl w:ilvl="2">
      <w:start w:val="2"/>
      <w:numFmt w:val="decimal"/>
      <w:lvlText w:val="%1.%2.%3"/>
      <w:lvlJc w:val="left"/>
      <w:pPr>
        <w:tabs>
          <w:tab w:val="num" w:pos="0"/>
        </w:tabs>
        <w:ind w:left="1286" w:hanging="720"/>
      </w:pPr>
      <w:rPr>
        <w:rFonts w:hint="default"/>
      </w:rPr>
    </w:lvl>
    <w:lvl w:ilvl="3">
      <w:start w:val="1"/>
      <w:numFmt w:val="decimal"/>
      <w:lvlText w:val="%1.%2.%3.%4"/>
      <w:lvlJc w:val="left"/>
      <w:pPr>
        <w:tabs>
          <w:tab w:val="num" w:pos="0"/>
        </w:tabs>
        <w:ind w:left="1569" w:hanging="720"/>
      </w:pPr>
      <w:rPr>
        <w:rFonts w:hint="default"/>
      </w:rPr>
    </w:lvl>
    <w:lvl w:ilvl="4">
      <w:start w:val="1"/>
      <w:numFmt w:val="decimal"/>
      <w:lvlText w:val="%1.%2.%3.%4.%5"/>
      <w:lvlJc w:val="left"/>
      <w:pPr>
        <w:tabs>
          <w:tab w:val="num" w:pos="0"/>
        </w:tabs>
        <w:ind w:left="2212" w:hanging="1080"/>
      </w:pPr>
      <w:rPr>
        <w:rFonts w:hint="default"/>
      </w:rPr>
    </w:lvl>
    <w:lvl w:ilvl="5">
      <w:start w:val="1"/>
      <w:numFmt w:val="decimal"/>
      <w:lvlText w:val="%1.%2.%3.%4.%5.%6"/>
      <w:lvlJc w:val="left"/>
      <w:pPr>
        <w:tabs>
          <w:tab w:val="num" w:pos="0"/>
        </w:tabs>
        <w:ind w:left="2495" w:hanging="1080"/>
      </w:pPr>
      <w:rPr>
        <w:rFonts w:hint="default"/>
      </w:rPr>
    </w:lvl>
    <w:lvl w:ilvl="6">
      <w:start w:val="1"/>
      <w:numFmt w:val="decimal"/>
      <w:lvlText w:val="%1.%2.%3.%4.%5.%6.%7"/>
      <w:lvlJc w:val="left"/>
      <w:pPr>
        <w:tabs>
          <w:tab w:val="num" w:pos="0"/>
        </w:tabs>
        <w:ind w:left="3138" w:hanging="1440"/>
      </w:pPr>
      <w:rPr>
        <w:rFonts w:hint="default"/>
      </w:rPr>
    </w:lvl>
    <w:lvl w:ilvl="7">
      <w:start w:val="1"/>
      <w:numFmt w:val="decimal"/>
      <w:lvlText w:val="%1.%2.%3.%4.%5.%6.%7.%8"/>
      <w:lvlJc w:val="left"/>
      <w:pPr>
        <w:tabs>
          <w:tab w:val="num" w:pos="0"/>
        </w:tabs>
        <w:ind w:left="3421" w:hanging="1440"/>
      </w:pPr>
      <w:rPr>
        <w:rFonts w:hint="default"/>
      </w:rPr>
    </w:lvl>
    <w:lvl w:ilvl="8">
      <w:start w:val="1"/>
      <w:numFmt w:val="decimal"/>
      <w:lvlText w:val="%1.%2.%3.%4.%5.%6.%7.%8.%9"/>
      <w:lvlJc w:val="left"/>
      <w:pPr>
        <w:tabs>
          <w:tab w:val="num" w:pos="0"/>
        </w:tabs>
        <w:ind w:left="3704" w:hanging="1440"/>
      </w:pPr>
      <w:rPr>
        <w:rFonts w:hint="default"/>
      </w:rPr>
    </w:lvl>
  </w:abstractNum>
  <w:abstractNum w:abstractNumId="5" w15:restartNumberingAfterBreak="0">
    <w:nsid w:val="00000009"/>
    <w:multiLevelType w:val="multilevel"/>
    <w:tmpl w:val="7E5877D2"/>
    <w:name w:val="WWNum44"/>
    <w:lvl w:ilvl="0">
      <w:start w:val="1"/>
      <w:numFmt w:val="lowerLetter"/>
      <w:lvlText w:val="%1)"/>
      <w:lvlJc w:val="left"/>
      <w:pPr>
        <w:tabs>
          <w:tab w:val="num" w:pos="330"/>
        </w:tabs>
        <w:ind w:left="930" w:hanging="600"/>
      </w:pPr>
      <w:rPr>
        <w:rFonts w:ascii="Times New Roman" w:eastAsia="Times New Roman" w:hAnsi="Times New Roman" w:cs="Times New Roman" w:hint="default"/>
      </w:rPr>
    </w:lvl>
    <w:lvl w:ilvl="1">
      <w:start w:val="18"/>
      <w:numFmt w:val="decimal"/>
      <w:lvlText w:val="%1.%2"/>
      <w:lvlJc w:val="left"/>
      <w:pPr>
        <w:tabs>
          <w:tab w:val="num" w:pos="330"/>
        </w:tabs>
        <w:ind w:left="930" w:hanging="600"/>
      </w:pPr>
    </w:lvl>
    <w:lvl w:ilvl="2">
      <w:start w:val="1"/>
      <w:numFmt w:val="decimal"/>
      <w:lvlText w:val="%1.%2.%3"/>
      <w:lvlJc w:val="left"/>
      <w:pPr>
        <w:tabs>
          <w:tab w:val="num" w:pos="330"/>
        </w:tabs>
        <w:ind w:left="1050" w:hanging="720"/>
      </w:pPr>
    </w:lvl>
    <w:lvl w:ilvl="3">
      <w:start w:val="1"/>
      <w:numFmt w:val="decimal"/>
      <w:lvlText w:val="%1.%2.%3.%4"/>
      <w:lvlJc w:val="left"/>
      <w:pPr>
        <w:tabs>
          <w:tab w:val="num" w:pos="330"/>
        </w:tabs>
        <w:ind w:left="1050" w:hanging="720"/>
      </w:pPr>
    </w:lvl>
    <w:lvl w:ilvl="4">
      <w:start w:val="1"/>
      <w:numFmt w:val="decimal"/>
      <w:lvlText w:val="%1.%2.%3.%4.%5"/>
      <w:lvlJc w:val="left"/>
      <w:pPr>
        <w:tabs>
          <w:tab w:val="num" w:pos="330"/>
        </w:tabs>
        <w:ind w:left="1410" w:hanging="1080"/>
      </w:pPr>
    </w:lvl>
    <w:lvl w:ilvl="5">
      <w:start w:val="1"/>
      <w:numFmt w:val="decimal"/>
      <w:lvlText w:val="%1.%2.%3.%4.%5.%6"/>
      <w:lvlJc w:val="left"/>
      <w:pPr>
        <w:tabs>
          <w:tab w:val="num" w:pos="330"/>
        </w:tabs>
        <w:ind w:left="1410" w:hanging="1080"/>
      </w:pPr>
    </w:lvl>
    <w:lvl w:ilvl="6">
      <w:start w:val="1"/>
      <w:numFmt w:val="decimal"/>
      <w:lvlText w:val="%1.%2.%3.%4.%5.%6.%7"/>
      <w:lvlJc w:val="left"/>
      <w:pPr>
        <w:tabs>
          <w:tab w:val="num" w:pos="330"/>
        </w:tabs>
        <w:ind w:left="1770" w:hanging="1440"/>
      </w:pPr>
    </w:lvl>
    <w:lvl w:ilvl="7">
      <w:start w:val="1"/>
      <w:numFmt w:val="decimal"/>
      <w:lvlText w:val="%1.%2.%3.%4.%5.%6.%7.%8"/>
      <w:lvlJc w:val="left"/>
      <w:pPr>
        <w:tabs>
          <w:tab w:val="num" w:pos="330"/>
        </w:tabs>
        <w:ind w:left="1770" w:hanging="1440"/>
      </w:pPr>
    </w:lvl>
    <w:lvl w:ilvl="8">
      <w:start w:val="1"/>
      <w:numFmt w:val="decimal"/>
      <w:lvlText w:val="%1.%2.%3.%4.%5.%6.%7.%8.%9"/>
      <w:lvlJc w:val="left"/>
      <w:pPr>
        <w:tabs>
          <w:tab w:val="num" w:pos="330"/>
        </w:tabs>
        <w:ind w:left="2130" w:hanging="1800"/>
      </w:pPr>
    </w:lvl>
  </w:abstractNum>
  <w:abstractNum w:abstractNumId="6" w15:restartNumberingAfterBreak="0">
    <w:nsid w:val="02175860"/>
    <w:multiLevelType w:val="multilevel"/>
    <w:tmpl w:val="FA5AF1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571"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6C5700A"/>
    <w:multiLevelType w:val="multilevel"/>
    <w:tmpl w:val="3B16431E"/>
    <w:lvl w:ilvl="0">
      <w:start w:val="1"/>
      <w:numFmt w:val="decimal"/>
      <w:lvlText w:val="%1."/>
      <w:lvlJc w:val="left"/>
      <w:pPr>
        <w:ind w:left="789" w:hanging="567"/>
        <w:jc w:val="right"/>
      </w:pPr>
      <w:rPr>
        <w:rFonts w:asciiTheme="minorHAnsi" w:eastAsia="Arial" w:hAnsiTheme="minorHAnsi" w:cstheme="minorHAnsi" w:hint="default"/>
        <w:b/>
        <w:bCs/>
        <w:spacing w:val="0"/>
        <w:w w:val="102"/>
        <w:sz w:val="21"/>
        <w:szCs w:val="21"/>
      </w:rPr>
    </w:lvl>
    <w:lvl w:ilvl="1">
      <w:start w:val="1"/>
      <w:numFmt w:val="decimal"/>
      <w:lvlText w:val="%1.%2"/>
      <w:lvlJc w:val="left"/>
      <w:pPr>
        <w:ind w:left="789" w:hanging="567"/>
      </w:pPr>
      <w:rPr>
        <w:rFonts w:asciiTheme="minorHAnsi" w:eastAsia="Arial" w:hAnsiTheme="minorHAnsi" w:cstheme="minorHAnsi" w:hint="default"/>
        <w:b w:val="0"/>
        <w:bCs/>
        <w:spacing w:val="0"/>
        <w:w w:val="102"/>
        <w:sz w:val="21"/>
        <w:szCs w:val="21"/>
      </w:rPr>
    </w:lvl>
    <w:lvl w:ilvl="2">
      <w:numFmt w:val="bullet"/>
      <w:lvlText w:val="-"/>
      <w:lvlJc w:val="left"/>
      <w:pPr>
        <w:ind w:left="1073" w:hanging="284"/>
      </w:pPr>
      <w:rPr>
        <w:rFonts w:hint="default"/>
        <w:w w:val="102"/>
      </w:rPr>
    </w:lvl>
    <w:lvl w:ilvl="3">
      <w:start w:val="1"/>
      <w:numFmt w:val="bullet"/>
      <w:lvlText w:val=""/>
      <w:lvlJc w:val="left"/>
      <w:pPr>
        <w:ind w:left="1640" w:hanging="283"/>
      </w:pPr>
      <w:rPr>
        <w:rFonts w:ascii="Symbol" w:hAnsi="Symbol" w:hint="default"/>
        <w:w w:val="100"/>
      </w:rPr>
    </w:lvl>
    <w:lvl w:ilvl="4">
      <w:numFmt w:val="bullet"/>
      <w:lvlText w:val="•"/>
      <w:lvlJc w:val="left"/>
      <w:pPr>
        <w:ind w:left="3725" w:hanging="283"/>
      </w:pPr>
      <w:rPr>
        <w:rFonts w:hint="default"/>
      </w:rPr>
    </w:lvl>
    <w:lvl w:ilvl="5">
      <w:numFmt w:val="bullet"/>
      <w:lvlText w:val="•"/>
      <w:lvlJc w:val="left"/>
      <w:pPr>
        <w:ind w:left="4767" w:hanging="283"/>
      </w:pPr>
      <w:rPr>
        <w:rFonts w:hint="default"/>
      </w:rPr>
    </w:lvl>
    <w:lvl w:ilvl="6">
      <w:numFmt w:val="bullet"/>
      <w:lvlText w:val="•"/>
      <w:lvlJc w:val="left"/>
      <w:pPr>
        <w:ind w:left="5810" w:hanging="283"/>
      </w:pPr>
      <w:rPr>
        <w:rFonts w:hint="default"/>
      </w:rPr>
    </w:lvl>
    <w:lvl w:ilvl="7">
      <w:numFmt w:val="bullet"/>
      <w:lvlText w:val="•"/>
      <w:lvlJc w:val="left"/>
      <w:pPr>
        <w:ind w:left="6852" w:hanging="283"/>
      </w:pPr>
      <w:rPr>
        <w:rFonts w:hint="default"/>
      </w:rPr>
    </w:lvl>
    <w:lvl w:ilvl="8">
      <w:numFmt w:val="bullet"/>
      <w:lvlText w:val="•"/>
      <w:lvlJc w:val="left"/>
      <w:pPr>
        <w:ind w:left="7895" w:hanging="283"/>
      </w:pPr>
      <w:rPr>
        <w:rFonts w:hint="default"/>
      </w:rPr>
    </w:lvl>
  </w:abstractNum>
  <w:abstractNum w:abstractNumId="8" w15:restartNumberingAfterBreak="0">
    <w:nsid w:val="074F1574"/>
    <w:multiLevelType w:val="multilevel"/>
    <w:tmpl w:val="936C0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B80E56"/>
    <w:multiLevelType w:val="multilevel"/>
    <w:tmpl w:val="8F924AA2"/>
    <w:lvl w:ilvl="0">
      <w:start w:val="1"/>
      <w:numFmt w:val="decimal"/>
      <w:lvlText w:val="%1."/>
      <w:lvlJc w:val="left"/>
      <w:pPr>
        <w:ind w:left="582" w:hanging="360"/>
      </w:pPr>
      <w:rPr>
        <w:rFonts w:hint="default"/>
        <w:b/>
        <w:bCs/>
        <w:spacing w:val="-1"/>
        <w:w w:val="102"/>
      </w:rPr>
    </w:lvl>
    <w:lvl w:ilvl="1">
      <w:start w:val="1"/>
      <w:numFmt w:val="decimal"/>
      <w:lvlText w:val="32.%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10" w15:restartNumberingAfterBreak="0">
    <w:nsid w:val="09E12D9F"/>
    <w:multiLevelType w:val="multilevel"/>
    <w:tmpl w:val="C2DE6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320AF"/>
    <w:multiLevelType w:val="hybridMultilevel"/>
    <w:tmpl w:val="EEEC7E30"/>
    <w:lvl w:ilvl="0" w:tplc="54887422">
      <w:start w:val="1"/>
      <w:numFmt w:val="decimal"/>
      <w:lvlText w:val="1.%1"/>
      <w:lvlJc w:val="left"/>
      <w:pPr>
        <w:ind w:left="942" w:hanging="360"/>
      </w:pPr>
      <w:rPr>
        <w:rFonts w:hint="default"/>
      </w:rPr>
    </w:lvl>
    <w:lvl w:ilvl="1" w:tplc="54887422">
      <w:start w:val="1"/>
      <w:numFmt w:val="decimal"/>
      <w:lvlText w:val="1.%2"/>
      <w:lvlJc w:val="left"/>
      <w:pPr>
        <w:ind w:left="1662" w:hanging="360"/>
      </w:pPr>
      <w:rPr>
        <w:rFonts w:hint="default"/>
      </w:rPr>
    </w:lvl>
    <w:lvl w:ilvl="2" w:tplc="041B001B" w:tentative="1">
      <w:start w:val="1"/>
      <w:numFmt w:val="lowerRoman"/>
      <w:lvlText w:val="%3."/>
      <w:lvlJc w:val="right"/>
      <w:pPr>
        <w:ind w:left="2382" w:hanging="180"/>
      </w:pPr>
    </w:lvl>
    <w:lvl w:ilvl="3" w:tplc="041B000F" w:tentative="1">
      <w:start w:val="1"/>
      <w:numFmt w:val="decimal"/>
      <w:lvlText w:val="%4."/>
      <w:lvlJc w:val="left"/>
      <w:pPr>
        <w:ind w:left="3102" w:hanging="360"/>
      </w:pPr>
    </w:lvl>
    <w:lvl w:ilvl="4" w:tplc="041B0019" w:tentative="1">
      <w:start w:val="1"/>
      <w:numFmt w:val="lowerLetter"/>
      <w:lvlText w:val="%5."/>
      <w:lvlJc w:val="left"/>
      <w:pPr>
        <w:ind w:left="3822" w:hanging="360"/>
      </w:pPr>
    </w:lvl>
    <w:lvl w:ilvl="5" w:tplc="041B001B" w:tentative="1">
      <w:start w:val="1"/>
      <w:numFmt w:val="lowerRoman"/>
      <w:lvlText w:val="%6."/>
      <w:lvlJc w:val="right"/>
      <w:pPr>
        <w:ind w:left="4542" w:hanging="180"/>
      </w:pPr>
    </w:lvl>
    <w:lvl w:ilvl="6" w:tplc="041B000F" w:tentative="1">
      <w:start w:val="1"/>
      <w:numFmt w:val="decimal"/>
      <w:lvlText w:val="%7."/>
      <w:lvlJc w:val="left"/>
      <w:pPr>
        <w:ind w:left="5262" w:hanging="360"/>
      </w:pPr>
    </w:lvl>
    <w:lvl w:ilvl="7" w:tplc="041B0019" w:tentative="1">
      <w:start w:val="1"/>
      <w:numFmt w:val="lowerLetter"/>
      <w:lvlText w:val="%8."/>
      <w:lvlJc w:val="left"/>
      <w:pPr>
        <w:ind w:left="5982" w:hanging="360"/>
      </w:pPr>
    </w:lvl>
    <w:lvl w:ilvl="8" w:tplc="041B001B" w:tentative="1">
      <w:start w:val="1"/>
      <w:numFmt w:val="lowerRoman"/>
      <w:lvlText w:val="%9."/>
      <w:lvlJc w:val="right"/>
      <w:pPr>
        <w:ind w:left="6702" w:hanging="180"/>
      </w:pPr>
    </w:lvl>
  </w:abstractNum>
  <w:abstractNum w:abstractNumId="12" w15:restartNumberingAfterBreak="0">
    <w:nsid w:val="0BB60537"/>
    <w:multiLevelType w:val="hybridMultilevel"/>
    <w:tmpl w:val="06A077B2"/>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7">
      <w:start w:val="1"/>
      <w:numFmt w:val="lowerLetter"/>
      <w:lvlText w:val="%3)"/>
      <w:lvlJc w:val="left"/>
      <w:pPr>
        <w:ind w:left="3049" w:hanging="360"/>
      </w:pPr>
      <w:rPr>
        <w:rFonts w:hint="default"/>
      </w:r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3" w15:restartNumberingAfterBreak="0">
    <w:nsid w:val="0C89242D"/>
    <w:multiLevelType w:val="hybridMultilevel"/>
    <w:tmpl w:val="6E4830BE"/>
    <w:lvl w:ilvl="0" w:tplc="EF6A3F1C">
      <w:start w:val="4"/>
      <w:numFmt w:val="bullet"/>
      <w:lvlText w:val="-"/>
      <w:lvlJc w:val="left"/>
      <w:pPr>
        <w:ind w:left="720" w:hanging="360"/>
      </w:pPr>
      <w:rPr>
        <w:rFonts w:ascii="Arial" w:eastAsiaTheme="minorEastAsia"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0D7A43F0"/>
    <w:multiLevelType w:val="multilevel"/>
    <w:tmpl w:val="D48A67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0C928A2"/>
    <w:multiLevelType w:val="multilevel"/>
    <w:tmpl w:val="EFCAA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DE7BE0"/>
    <w:multiLevelType w:val="multilevel"/>
    <w:tmpl w:val="33CC62F8"/>
    <w:lvl w:ilvl="0">
      <w:start w:val="1"/>
      <w:numFmt w:val="decimal"/>
      <w:lvlText w:val="%1."/>
      <w:lvlJc w:val="left"/>
      <w:pPr>
        <w:ind w:left="582" w:hanging="360"/>
      </w:pPr>
      <w:rPr>
        <w:rFonts w:hint="default"/>
        <w:b/>
        <w:bCs/>
        <w:spacing w:val="-1"/>
        <w:w w:val="102"/>
      </w:rPr>
    </w:lvl>
    <w:lvl w:ilvl="1">
      <w:start w:val="1"/>
      <w:numFmt w:val="decimal"/>
      <w:lvlText w:val="30.%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17" w15:restartNumberingAfterBreak="0">
    <w:nsid w:val="13820A6D"/>
    <w:multiLevelType w:val="multilevel"/>
    <w:tmpl w:val="E15AF138"/>
    <w:lvl w:ilvl="0">
      <w:start w:val="1"/>
      <w:numFmt w:val="decimal"/>
      <w:lvlText w:val="%1."/>
      <w:lvlJc w:val="left"/>
      <w:pPr>
        <w:ind w:left="582" w:hanging="360"/>
      </w:pPr>
      <w:rPr>
        <w:rFonts w:hint="default"/>
        <w:b/>
        <w:bCs/>
        <w:spacing w:val="-1"/>
        <w:w w:val="102"/>
      </w:rPr>
    </w:lvl>
    <w:lvl w:ilvl="1">
      <w:start w:val="1"/>
      <w:numFmt w:val="decimal"/>
      <w:lvlText w:val="33.%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18" w15:restartNumberingAfterBreak="0">
    <w:nsid w:val="14510D14"/>
    <w:multiLevelType w:val="hybridMultilevel"/>
    <w:tmpl w:val="1D56AF32"/>
    <w:lvl w:ilvl="0" w:tplc="FFFFFFFF">
      <w:start w:val="1"/>
      <w:numFmt w:val="lowerLetter"/>
      <w:lvlText w:val="%1)"/>
      <w:lvlJc w:val="lef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9" w15:restartNumberingAfterBreak="0">
    <w:nsid w:val="14535A12"/>
    <w:multiLevelType w:val="hybridMultilevel"/>
    <w:tmpl w:val="6D109868"/>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0" w15:restartNumberingAfterBreak="0">
    <w:nsid w:val="15FB71A1"/>
    <w:multiLevelType w:val="hybridMultilevel"/>
    <w:tmpl w:val="5DC6DAB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8385EC5"/>
    <w:multiLevelType w:val="multilevel"/>
    <w:tmpl w:val="D4041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581DFD"/>
    <w:multiLevelType w:val="hybridMultilevel"/>
    <w:tmpl w:val="77C8C1F4"/>
    <w:lvl w:ilvl="0" w:tplc="4D4A9A8C">
      <w:numFmt w:val="bullet"/>
      <w:lvlText w:val=""/>
      <w:lvlJc w:val="left"/>
      <w:pPr>
        <w:ind w:left="1782" w:hanging="284"/>
      </w:pPr>
      <w:rPr>
        <w:rFonts w:ascii="Symbol" w:eastAsia="Symbol" w:hAnsi="Symbol" w:cs="Symbol" w:hint="default"/>
        <w:w w:val="102"/>
        <w:sz w:val="21"/>
        <w:szCs w:val="21"/>
      </w:rPr>
    </w:lvl>
    <w:lvl w:ilvl="1" w:tplc="83EA0EB6">
      <w:numFmt w:val="bullet"/>
      <w:lvlText w:val="-"/>
      <w:lvlJc w:val="left"/>
      <w:pPr>
        <w:ind w:left="2349" w:hanging="992"/>
      </w:pPr>
      <w:rPr>
        <w:rFonts w:ascii="Arial" w:eastAsia="Arial" w:hAnsi="Arial" w:cs="Arial" w:hint="default"/>
        <w:w w:val="102"/>
        <w:sz w:val="21"/>
        <w:szCs w:val="21"/>
      </w:rPr>
    </w:lvl>
    <w:lvl w:ilvl="2" w:tplc="B240F21E">
      <w:numFmt w:val="bullet"/>
      <w:lvlText w:val="•"/>
      <w:lvlJc w:val="left"/>
      <w:pPr>
        <w:ind w:left="3188" w:hanging="992"/>
      </w:pPr>
      <w:rPr>
        <w:rFonts w:hint="default"/>
      </w:rPr>
    </w:lvl>
    <w:lvl w:ilvl="3" w:tplc="13A28FF6">
      <w:numFmt w:val="bullet"/>
      <w:lvlText w:val="•"/>
      <w:lvlJc w:val="left"/>
      <w:pPr>
        <w:ind w:left="4037" w:hanging="992"/>
      </w:pPr>
      <w:rPr>
        <w:rFonts w:hint="default"/>
      </w:rPr>
    </w:lvl>
    <w:lvl w:ilvl="4" w:tplc="65861DC2">
      <w:numFmt w:val="bullet"/>
      <w:lvlText w:val="•"/>
      <w:lvlJc w:val="left"/>
      <w:pPr>
        <w:ind w:left="4886" w:hanging="992"/>
      </w:pPr>
      <w:rPr>
        <w:rFonts w:hint="default"/>
      </w:rPr>
    </w:lvl>
    <w:lvl w:ilvl="5" w:tplc="0E120A06">
      <w:numFmt w:val="bullet"/>
      <w:lvlText w:val="•"/>
      <w:lvlJc w:val="left"/>
      <w:pPr>
        <w:ind w:left="5735" w:hanging="992"/>
      </w:pPr>
      <w:rPr>
        <w:rFonts w:hint="default"/>
      </w:rPr>
    </w:lvl>
    <w:lvl w:ilvl="6" w:tplc="FF7CD74E">
      <w:numFmt w:val="bullet"/>
      <w:lvlText w:val="•"/>
      <w:lvlJc w:val="left"/>
      <w:pPr>
        <w:ind w:left="6584" w:hanging="992"/>
      </w:pPr>
      <w:rPr>
        <w:rFonts w:hint="default"/>
      </w:rPr>
    </w:lvl>
    <w:lvl w:ilvl="7" w:tplc="8506E0D0">
      <w:numFmt w:val="bullet"/>
      <w:lvlText w:val="•"/>
      <w:lvlJc w:val="left"/>
      <w:pPr>
        <w:ind w:left="7433" w:hanging="992"/>
      </w:pPr>
      <w:rPr>
        <w:rFonts w:hint="default"/>
      </w:rPr>
    </w:lvl>
    <w:lvl w:ilvl="8" w:tplc="2750AF48">
      <w:numFmt w:val="bullet"/>
      <w:lvlText w:val="•"/>
      <w:lvlJc w:val="left"/>
      <w:pPr>
        <w:ind w:left="8282" w:hanging="992"/>
      </w:pPr>
      <w:rPr>
        <w:rFonts w:hint="default"/>
      </w:rPr>
    </w:lvl>
  </w:abstractNum>
  <w:abstractNum w:abstractNumId="23" w15:restartNumberingAfterBreak="0">
    <w:nsid w:val="1ACC39FB"/>
    <w:multiLevelType w:val="multilevel"/>
    <w:tmpl w:val="F36C1436"/>
    <w:lvl w:ilvl="0">
      <w:start w:val="1"/>
      <w:numFmt w:val="decimal"/>
      <w:lvlText w:val="%1."/>
      <w:lvlJc w:val="left"/>
      <w:pPr>
        <w:ind w:left="582" w:hanging="360"/>
      </w:pPr>
      <w:rPr>
        <w:rFonts w:hint="default"/>
        <w:b/>
        <w:bCs/>
        <w:spacing w:val="-1"/>
        <w:w w:val="102"/>
      </w:rPr>
    </w:lvl>
    <w:lvl w:ilvl="1">
      <w:start w:val="1"/>
      <w:numFmt w:val="decimal"/>
      <w:lvlText w:val="31.%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24" w15:restartNumberingAfterBreak="0">
    <w:nsid w:val="1BAB1F9D"/>
    <w:multiLevelType w:val="multilevel"/>
    <w:tmpl w:val="16283BFA"/>
    <w:lvl w:ilvl="0">
      <w:start w:val="3"/>
      <w:numFmt w:val="decimal"/>
      <w:lvlText w:val="%1."/>
      <w:lvlJc w:val="left"/>
      <w:pPr>
        <w:ind w:left="789" w:hanging="567"/>
      </w:pPr>
      <w:rPr>
        <w:rFonts w:ascii="Arial" w:eastAsia="Arial" w:hAnsi="Arial" w:cs="Arial" w:hint="default"/>
        <w:b w:val="0"/>
        <w:bCs/>
        <w:spacing w:val="0"/>
        <w:w w:val="102"/>
        <w:sz w:val="21"/>
        <w:szCs w:val="21"/>
      </w:rPr>
    </w:lvl>
    <w:lvl w:ilvl="1">
      <w:start w:val="1"/>
      <w:numFmt w:val="decimal"/>
      <w:lvlText w:val="4.%2"/>
      <w:lvlJc w:val="left"/>
      <w:pPr>
        <w:ind w:left="582" w:hanging="360"/>
      </w:pPr>
      <w:rPr>
        <w:rFonts w:asciiTheme="minorHAnsi" w:hAnsiTheme="minorHAnsi" w:cstheme="minorHAnsi" w:hint="default"/>
        <w:b w:val="0"/>
        <w:i w:val="0"/>
        <w:sz w:val="22"/>
        <w:szCs w:val="22"/>
      </w:rPr>
    </w:lvl>
    <w:lvl w:ilvl="2">
      <w:start w:val="1"/>
      <w:numFmt w:val="bullet"/>
      <w:lvlText w:val=""/>
      <w:lvlJc w:val="left"/>
      <w:pPr>
        <w:ind w:left="1149" w:hanging="360"/>
      </w:pPr>
      <w:rPr>
        <w:rFonts w:ascii="Symbol" w:hAnsi="Symbol" w:hint="default"/>
      </w:rPr>
    </w:lvl>
    <w:lvl w:ilvl="3">
      <w:start w:val="1"/>
      <w:numFmt w:val="bullet"/>
      <w:lvlText w:val=""/>
      <w:lvlJc w:val="left"/>
      <w:pPr>
        <w:ind w:left="1640" w:hanging="283"/>
      </w:pPr>
      <w:rPr>
        <w:rFonts w:ascii="Symbol" w:hAnsi="Symbol" w:hint="default"/>
        <w:w w:val="100"/>
      </w:rPr>
    </w:lvl>
    <w:lvl w:ilvl="4">
      <w:numFmt w:val="bullet"/>
      <w:lvlText w:val="•"/>
      <w:lvlJc w:val="left"/>
      <w:pPr>
        <w:ind w:left="3725" w:hanging="283"/>
      </w:pPr>
      <w:rPr>
        <w:rFonts w:hint="default"/>
      </w:rPr>
    </w:lvl>
    <w:lvl w:ilvl="5">
      <w:numFmt w:val="bullet"/>
      <w:lvlText w:val="•"/>
      <w:lvlJc w:val="left"/>
      <w:pPr>
        <w:ind w:left="4767" w:hanging="283"/>
      </w:pPr>
      <w:rPr>
        <w:rFonts w:hint="default"/>
      </w:rPr>
    </w:lvl>
    <w:lvl w:ilvl="6">
      <w:numFmt w:val="bullet"/>
      <w:lvlText w:val="•"/>
      <w:lvlJc w:val="left"/>
      <w:pPr>
        <w:ind w:left="5810" w:hanging="283"/>
      </w:pPr>
      <w:rPr>
        <w:rFonts w:hint="default"/>
      </w:rPr>
    </w:lvl>
    <w:lvl w:ilvl="7">
      <w:numFmt w:val="bullet"/>
      <w:lvlText w:val="•"/>
      <w:lvlJc w:val="left"/>
      <w:pPr>
        <w:ind w:left="6852" w:hanging="283"/>
      </w:pPr>
      <w:rPr>
        <w:rFonts w:hint="default"/>
      </w:rPr>
    </w:lvl>
    <w:lvl w:ilvl="8">
      <w:numFmt w:val="bullet"/>
      <w:lvlText w:val="•"/>
      <w:lvlJc w:val="left"/>
      <w:pPr>
        <w:ind w:left="7895" w:hanging="283"/>
      </w:pPr>
      <w:rPr>
        <w:rFonts w:hint="default"/>
      </w:rPr>
    </w:lvl>
  </w:abstractNum>
  <w:abstractNum w:abstractNumId="25" w15:restartNumberingAfterBreak="0">
    <w:nsid w:val="1D2C4D97"/>
    <w:multiLevelType w:val="hybridMultilevel"/>
    <w:tmpl w:val="E3E204E4"/>
    <w:lvl w:ilvl="0" w:tplc="4148BE52">
      <w:start w:val="1"/>
      <w:numFmt w:val="upperRoman"/>
      <w:lvlText w:val="%1."/>
      <w:lvlJc w:val="left"/>
      <w:pPr>
        <w:ind w:left="1080"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1D627800"/>
    <w:multiLevelType w:val="multilevel"/>
    <w:tmpl w:val="F1281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8976FB"/>
    <w:multiLevelType w:val="multilevel"/>
    <w:tmpl w:val="9FAAB7E0"/>
    <w:lvl w:ilvl="0">
      <w:start w:val="1"/>
      <w:numFmt w:val="decimal"/>
      <w:pStyle w:val="tl6"/>
      <w:lvlText w:val="%1"/>
      <w:lvlJc w:val="left"/>
      <w:pPr>
        <w:tabs>
          <w:tab w:val="num" w:pos="432"/>
        </w:tabs>
        <w:ind w:left="432" w:hanging="432"/>
      </w:pPr>
      <w:rPr>
        <w:rFonts w:ascii="Times New Roman" w:hAnsi="Times New Roman" w:cs="Times New Roman" w:hint="default"/>
        <w:b/>
        <w:bCs/>
        <w:sz w:val="22"/>
        <w:szCs w:val="22"/>
      </w:rPr>
    </w:lvl>
    <w:lvl w:ilvl="1">
      <w:start w:val="1"/>
      <w:numFmt w:val="decimal"/>
      <w:lvlText w:val="%1.%2"/>
      <w:lvlJc w:val="left"/>
      <w:pPr>
        <w:tabs>
          <w:tab w:val="num" w:pos="936"/>
        </w:tabs>
        <w:ind w:left="936" w:hanging="576"/>
      </w:pPr>
      <w:rPr>
        <w:rFonts w:ascii="Times New Roman" w:hAnsi="Times New Roman" w:cs="Times New Roman" w:hint="default"/>
        <w:b w:val="0"/>
        <w:bCs w:val="0"/>
        <w:i w:val="0"/>
        <w:color w:val="auto"/>
        <w:sz w:val="22"/>
        <w:szCs w:val="22"/>
      </w:rPr>
    </w:lvl>
    <w:lvl w:ilvl="2">
      <w:start w:val="1"/>
      <w:numFmt w:val="decimal"/>
      <w:lvlText w:val="%1.%2.%3"/>
      <w:lvlJc w:val="left"/>
      <w:pPr>
        <w:tabs>
          <w:tab w:val="num" w:pos="720"/>
        </w:tabs>
        <w:ind w:left="720" w:hanging="720"/>
      </w:pPr>
      <w:rPr>
        <w:rFonts w:hint="default"/>
        <w:b w:val="0"/>
        <w:bCs w:val="0"/>
        <w:sz w:val="22"/>
        <w:szCs w:val="22"/>
      </w:rPr>
    </w:lvl>
    <w:lvl w:ilvl="3">
      <w:start w:val="1"/>
      <w:numFmt w:val="decimal"/>
      <w:lvlText w:val="%1.%2.%3.%4"/>
      <w:lvlJc w:val="left"/>
      <w:pPr>
        <w:tabs>
          <w:tab w:val="num" w:pos="864"/>
        </w:tabs>
        <w:ind w:left="864" w:hanging="864"/>
      </w:pPr>
      <w:rPr>
        <w:rFonts w:hint="default"/>
        <w:color w:val="auto"/>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21C37688"/>
    <w:multiLevelType w:val="multilevel"/>
    <w:tmpl w:val="79A6462E"/>
    <w:lvl w:ilvl="0">
      <w:start w:val="1"/>
      <w:numFmt w:val="decimal"/>
      <w:lvlText w:val="%1."/>
      <w:lvlJc w:val="left"/>
      <w:pPr>
        <w:ind w:left="789" w:hanging="567"/>
        <w:jc w:val="right"/>
      </w:pPr>
      <w:rPr>
        <w:rFonts w:asciiTheme="minorHAnsi" w:eastAsia="Arial" w:hAnsiTheme="minorHAnsi" w:cstheme="minorHAnsi" w:hint="default"/>
        <w:b/>
        <w:bCs/>
        <w:spacing w:val="0"/>
        <w:w w:val="102"/>
        <w:sz w:val="21"/>
        <w:szCs w:val="21"/>
      </w:rPr>
    </w:lvl>
    <w:lvl w:ilvl="1">
      <w:start w:val="1"/>
      <w:numFmt w:val="decimal"/>
      <w:lvlText w:val="%1.%2"/>
      <w:lvlJc w:val="left"/>
      <w:pPr>
        <w:ind w:left="789" w:hanging="567"/>
      </w:pPr>
      <w:rPr>
        <w:rFonts w:asciiTheme="minorHAnsi" w:eastAsia="Arial" w:hAnsiTheme="minorHAnsi" w:cstheme="minorHAnsi" w:hint="default"/>
        <w:b/>
        <w:bCs w:val="0"/>
        <w:spacing w:val="0"/>
        <w:w w:val="102"/>
        <w:sz w:val="21"/>
        <w:szCs w:val="21"/>
      </w:rPr>
    </w:lvl>
    <w:lvl w:ilvl="2">
      <w:numFmt w:val="bullet"/>
      <w:lvlText w:val="-"/>
      <w:lvlJc w:val="left"/>
      <w:pPr>
        <w:ind w:left="1073" w:hanging="284"/>
      </w:pPr>
      <w:rPr>
        <w:rFonts w:hint="default"/>
        <w:w w:val="102"/>
      </w:rPr>
    </w:lvl>
    <w:lvl w:ilvl="3">
      <w:start w:val="1"/>
      <w:numFmt w:val="bullet"/>
      <w:lvlText w:val=""/>
      <w:lvlJc w:val="left"/>
      <w:pPr>
        <w:ind w:left="1640" w:hanging="283"/>
      </w:pPr>
      <w:rPr>
        <w:rFonts w:ascii="Symbol" w:hAnsi="Symbol" w:hint="default"/>
        <w:w w:val="100"/>
      </w:rPr>
    </w:lvl>
    <w:lvl w:ilvl="4">
      <w:numFmt w:val="bullet"/>
      <w:lvlText w:val="•"/>
      <w:lvlJc w:val="left"/>
      <w:pPr>
        <w:ind w:left="3725" w:hanging="283"/>
      </w:pPr>
      <w:rPr>
        <w:rFonts w:hint="default"/>
      </w:rPr>
    </w:lvl>
    <w:lvl w:ilvl="5">
      <w:numFmt w:val="bullet"/>
      <w:lvlText w:val="•"/>
      <w:lvlJc w:val="left"/>
      <w:pPr>
        <w:ind w:left="4767" w:hanging="283"/>
      </w:pPr>
      <w:rPr>
        <w:rFonts w:hint="default"/>
      </w:rPr>
    </w:lvl>
    <w:lvl w:ilvl="6">
      <w:numFmt w:val="bullet"/>
      <w:lvlText w:val="•"/>
      <w:lvlJc w:val="left"/>
      <w:pPr>
        <w:ind w:left="5810" w:hanging="283"/>
      </w:pPr>
      <w:rPr>
        <w:rFonts w:hint="default"/>
      </w:rPr>
    </w:lvl>
    <w:lvl w:ilvl="7">
      <w:numFmt w:val="bullet"/>
      <w:lvlText w:val="•"/>
      <w:lvlJc w:val="left"/>
      <w:pPr>
        <w:ind w:left="6852" w:hanging="283"/>
      </w:pPr>
      <w:rPr>
        <w:rFonts w:hint="default"/>
      </w:rPr>
    </w:lvl>
    <w:lvl w:ilvl="8">
      <w:numFmt w:val="bullet"/>
      <w:lvlText w:val="•"/>
      <w:lvlJc w:val="left"/>
      <w:pPr>
        <w:ind w:left="7895" w:hanging="283"/>
      </w:pPr>
      <w:rPr>
        <w:rFonts w:hint="default"/>
      </w:rPr>
    </w:lvl>
  </w:abstractNum>
  <w:abstractNum w:abstractNumId="29" w15:restartNumberingAfterBreak="0">
    <w:nsid w:val="271934B6"/>
    <w:multiLevelType w:val="hybridMultilevel"/>
    <w:tmpl w:val="BE30DCA6"/>
    <w:lvl w:ilvl="0" w:tplc="704A6932">
      <w:numFmt w:val="bullet"/>
      <w:lvlText w:val="-"/>
      <w:lvlJc w:val="left"/>
      <w:pPr>
        <w:ind w:left="931" w:hanging="360"/>
      </w:pPr>
      <w:rPr>
        <w:rFonts w:ascii="Arial" w:eastAsia="Arial" w:hAnsi="Arial" w:cs="Arial" w:hint="default"/>
        <w:w w:val="102"/>
        <w:sz w:val="21"/>
        <w:szCs w:val="21"/>
      </w:rPr>
    </w:lvl>
    <w:lvl w:ilvl="1" w:tplc="03D20A02">
      <w:numFmt w:val="bullet"/>
      <w:lvlText w:val="•"/>
      <w:lvlJc w:val="left"/>
      <w:pPr>
        <w:ind w:left="1844" w:hanging="360"/>
      </w:pPr>
      <w:rPr>
        <w:rFonts w:hint="default"/>
      </w:rPr>
    </w:lvl>
    <w:lvl w:ilvl="2" w:tplc="3400487C">
      <w:numFmt w:val="bullet"/>
      <w:lvlText w:val="•"/>
      <w:lvlJc w:val="left"/>
      <w:pPr>
        <w:ind w:left="2748" w:hanging="360"/>
      </w:pPr>
      <w:rPr>
        <w:rFonts w:hint="default"/>
      </w:rPr>
    </w:lvl>
    <w:lvl w:ilvl="3" w:tplc="4B7AD744">
      <w:numFmt w:val="bullet"/>
      <w:lvlText w:val="•"/>
      <w:lvlJc w:val="left"/>
      <w:pPr>
        <w:ind w:left="3652" w:hanging="360"/>
      </w:pPr>
      <w:rPr>
        <w:rFonts w:hint="default"/>
      </w:rPr>
    </w:lvl>
    <w:lvl w:ilvl="4" w:tplc="002CEA18">
      <w:numFmt w:val="bullet"/>
      <w:lvlText w:val="•"/>
      <w:lvlJc w:val="left"/>
      <w:pPr>
        <w:ind w:left="4556" w:hanging="360"/>
      </w:pPr>
      <w:rPr>
        <w:rFonts w:hint="default"/>
      </w:rPr>
    </w:lvl>
    <w:lvl w:ilvl="5" w:tplc="22F80C68">
      <w:numFmt w:val="bullet"/>
      <w:lvlText w:val="•"/>
      <w:lvlJc w:val="left"/>
      <w:pPr>
        <w:ind w:left="5460" w:hanging="360"/>
      </w:pPr>
      <w:rPr>
        <w:rFonts w:hint="default"/>
      </w:rPr>
    </w:lvl>
    <w:lvl w:ilvl="6" w:tplc="55FC21C4">
      <w:numFmt w:val="bullet"/>
      <w:lvlText w:val="•"/>
      <w:lvlJc w:val="left"/>
      <w:pPr>
        <w:ind w:left="6364" w:hanging="360"/>
      </w:pPr>
      <w:rPr>
        <w:rFonts w:hint="default"/>
      </w:rPr>
    </w:lvl>
    <w:lvl w:ilvl="7" w:tplc="BBB253E6">
      <w:numFmt w:val="bullet"/>
      <w:lvlText w:val="•"/>
      <w:lvlJc w:val="left"/>
      <w:pPr>
        <w:ind w:left="7268" w:hanging="360"/>
      </w:pPr>
      <w:rPr>
        <w:rFonts w:hint="default"/>
      </w:rPr>
    </w:lvl>
    <w:lvl w:ilvl="8" w:tplc="0D364E92">
      <w:numFmt w:val="bullet"/>
      <w:lvlText w:val="•"/>
      <w:lvlJc w:val="left"/>
      <w:pPr>
        <w:ind w:left="8172" w:hanging="360"/>
      </w:pPr>
      <w:rPr>
        <w:rFonts w:hint="default"/>
      </w:rPr>
    </w:lvl>
  </w:abstractNum>
  <w:abstractNum w:abstractNumId="30" w15:restartNumberingAfterBreak="0">
    <w:nsid w:val="27E11EE6"/>
    <w:multiLevelType w:val="multilevel"/>
    <w:tmpl w:val="29202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273379"/>
    <w:multiLevelType w:val="multilevel"/>
    <w:tmpl w:val="C40ED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E40195"/>
    <w:multiLevelType w:val="multilevel"/>
    <w:tmpl w:val="67DCDDC2"/>
    <w:lvl w:ilvl="0">
      <w:start w:val="1"/>
      <w:numFmt w:val="decimal"/>
      <w:lvlText w:val="%1."/>
      <w:lvlJc w:val="left"/>
      <w:pPr>
        <w:ind w:left="582" w:hanging="360"/>
      </w:pPr>
      <w:rPr>
        <w:rFonts w:hint="default"/>
        <w:b/>
        <w:bCs/>
        <w:spacing w:val="-1"/>
        <w:w w:val="102"/>
      </w:rPr>
    </w:lvl>
    <w:lvl w:ilvl="1">
      <w:start w:val="1"/>
      <w:numFmt w:val="decimal"/>
      <w:lvlText w:val="33.%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33" w15:restartNumberingAfterBreak="0">
    <w:nsid w:val="2D4D2D42"/>
    <w:multiLevelType w:val="hybridMultilevel"/>
    <w:tmpl w:val="6B3A2DE8"/>
    <w:lvl w:ilvl="0" w:tplc="041B0001">
      <w:start w:val="1"/>
      <w:numFmt w:val="bullet"/>
      <w:lvlText w:val=""/>
      <w:lvlJc w:val="left"/>
      <w:pPr>
        <w:ind w:left="1509" w:hanging="360"/>
      </w:pPr>
      <w:rPr>
        <w:rFonts w:ascii="Symbol" w:hAnsi="Symbol" w:hint="default"/>
      </w:rPr>
    </w:lvl>
    <w:lvl w:ilvl="1" w:tplc="041B0003" w:tentative="1">
      <w:start w:val="1"/>
      <w:numFmt w:val="bullet"/>
      <w:lvlText w:val="o"/>
      <w:lvlJc w:val="left"/>
      <w:pPr>
        <w:ind w:left="2229" w:hanging="360"/>
      </w:pPr>
      <w:rPr>
        <w:rFonts w:ascii="Courier New" w:hAnsi="Courier New" w:cs="Courier New" w:hint="default"/>
      </w:rPr>
    </w:lvl>
    <w:lvl w:ilvl="2" w:tplc="041B0005" w:tentative="1">
      <w:start w:val="1"/>
      <w:numFmt w:val="bullet"/>
      <w:lvlText w:val=""/>
      <w:lvlJc w:val="left"/>
      <w:pPr>
        <w:ind w:left="2949" w:hanging="360"/>
      </w:pPr>
      <w:rPr>
        <w:rFonts w:ascii="Wingdings" w:hAnsi="Wingdings" w:hint="default"/>
      </w:rPr>
    </w:lvl>
    <w:lvl w:ilvl="3" w:tplc="041B0001" w:tentative="1">
      <w:start w:val="1"/>
      <w:numFmt w:val="bullet"/>
      <w:lvlText w:val=""/>
      <w:lvlJc w:val="left"/>
      <w:pPr>
        <w:ind w:left="3669" w:hanging="360"/>
      </w:pPr>
      <w:rPr>
        <w:rFonts w:ascii="Symbol" w:hAnsi="Symbol" w:hint="default"/>
      </w:rPr>
    </w:lvl>
    <w:lvl w:ilvl="4" w:tplc="041B0003" w:tentative="1">
      <w:start w:val="1"/>
      <w:numFmt w:val="bullet"/>
      <w:lvlText w:val="o"/>
      <w:lvlJc w:val="left"/>
      <w:pPr>
        <w:ind w:left="4389" w:hanging="360"/>
      </w:pPr>
      <w:rPr>
        <w:rFonts w:ascii="Courier New" w:hAnsi="Courier New" w:cs="Courier New" w:hint="default"/>
      </w:rPr>
    </w:lvl>
    <w:lvl w:ilvl="5" w:tplc="041B0005" w:tentative="1">
      <w:start w:val="1"/>
      <w:numFmt w:val="bullet"/>
      <w:lvlText w:val=""/>
      <w:lvlJc w:val="left"/>
      <w:pPr>
        <w:ind w:left="5109" w:hanging="360"/>
      </w:pPr>
      <w:rPr>
        <w:rFonts w:ascii="Wingdings" w:hAnsi="Wingdings" w:hint="default"/>
      </w:rPr>
    </w:lvl>
    <w:lvl w:ilvl="6" w:tplc="041B0001" w:tentative="1">
      <w:start w:val="1"/>
      <w:numFmt w:val="bullet"/>
      <w:lvlText w:val=""/>
      <w:lvlJc w:val="left"/>
      <w:pPr>
        <w:ind w:left="5829" w:hanging="360"/>
      </w:pPr>
      <w:rPr>
        <w:rFonts w:ascii="Symbol" w:hAnsi="Symbol" w:hint="default"/>
      </w:rPr>
    </w:lvl>
    <w:lvl w:ilvl="7" w:tplc="041B0003" w:tentative="1">
      <w:start w:val="1"/>
      <w:numFmt w:val="bullet"/>
      <w:lvlText w:val="o"/>
      <w:lvlJc w:val="left"/>
      <w:pPr>
        <w:ind w:left="6549" w:hanging="360"/>
      </w:pPr>
      <w:rPr>
        <w:rFonts w:ascii="Courier New" w:hAnsi="Courier New" w:cs="Courier New" w:hint="default"/>
      </w:rPr>
    </w:lvl>
    <w:lvl w:ilvl="8" w:tplc="041B0005" w:tentative="1">
      <w:start w:val="1"/>
      <w:numFmt w:val="bullet"/>
      <w:lvlText w:val=""/>
      <w:lvlJc w:val="left"/>
      <w:pPr>
        <w:ind w:left="7269" w:hanging="360"/>
      </w:pPr>
      <w:rPr>
        <w:rFonts w:ascii="Wingdings" w:hAnsi="Wingdings" w:hint="default"/>
      </w:rPr>
    </w:lvl>
  </w:abstractNum>
  <w:abstractNum w:abstractNumId="34" w15:restartNumberingAfterBreak="0">
    <w:nsid w:val="2D85111F"/>
    <w:multiLevelType w:val="hybridMultilevel"/>
    <w:tmpl w:val="0D863434"/>
    <w:lvl w:ilvl="0" w:tplc="8078EF9E">
      <w:numFmt w:val="bullet"/>
      <w:lvlText w:val="-"/>
      <w:lvlJc w:val="left"/>
      <w:pPr>
        <w:ind w:left="720" w:hanging="360"/>
      </w:pPr>
      <w:rPr>
        <w:rFonts w:ascii="Aptos Display" w:eastAsia="Times New Roman" w:hAnsi="Aptos Display"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2F504EE5"/>
    <w:multiLevelType w:val="hybridMultilevel"/>
    <w:tmpl w:val="E1FE5D18"/>
    <w:lvl w:ilvl="0" w:tplc="E1EE24C2">
      <w:start w:val="1"/>
      <w:numFmt w:val="decimal"/>
      <w:lvlText w:val="1.%1"/>
      <w:lvlJc w:val="left"/>
      <w:pPr>
        <w:ind w:left="1440" w:hanging="360"/>
      </w:pPr>
      <w:rPr>
        <w:rFonts w:hint="default"/>
      </w:r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6" w15:restartNumberingAfterBreak="0">
    <w:nsid w:val="35652BC6"/>
    <w:multiLevelType w:val="hybridMultilevel"/>
    <w:tmpl w:val="2CF29666"/>
    <w:lvl w:ilvl="0" w:tplc="5D469F0E">
      <w:start w:val="1"/>
      <w:numFmt w:val="decimal"/>
      <w:lvlText w:val="%1."/>
      <w:lvlJc w:val="left"/>
      <w:pPr>
        <w:ind w:left="720" w:hanging="360"/>
      </w:pPr>
      <w:rPr>
        <w:b/>
        <w:bCs/>
        <w:sz w:val="22"/>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5803192"/>
    <w:multiLevelType w:val="multilevel"/>
    <w:tmpl w:val="FB4661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36242F68"/>
    <w:multiLevelType w:val="multilevel"/>
    <w:tmpl w:val="CCDA5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337843"/>
    <w:multiLevelType w:val="multilevel"/>
    <w:tmpl w:val="7FF0B92C"/>
    <w:lvl w:ilvl="0">
      <w:start w:val="1"/>
      <w:numFmt w:val="decimal"/>
      <w:lvlText w:val="%1."/>
      <w:lvlJc w:val="left"/>
      <w:pPr>
        <w:ind w:left="582" w:hanging="360"/>
      </w:pPr>
      <w:rPr>
        <w:rFonts w:hint="default"/>
        <w:b/>
        <w:bCs/>
        <w:spacing w:val="-1"/>
        <w:w w:val="102"/>
      </w:rPr>
    </w:lvl>
    <w:lvl w:ilvl="1">
      <w:start w:val="1"/>
      <w:numFmt w:val="decimal"/>
      <w:lvlText w:val="16.%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40" w15:restartNumberingAfterBreak="0">
    <w:nsid w:val="3BC12472"/>
    <w:multiLevelType w:val="hybridMultilevel"/>
    <w:tmpl w:val="2CF29666"/>
    <w:lvl w:ilvl="0" w:tplc="FFFFFFFF">
      <w:start w:val="1"/>
      <w:numFmt w:val="decimal"/>
      <w:lvlText w:val="%1."/>
      <w:lvlJc w:val="left"/>
      <w:pPr>
        <w:ind w:left="720" w:hanging="360"/>
      </w:pPr>
      <w:rPr>
        <w:b/>
        <w:bCs/>
        <w:sz w:val="22"/>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33C0DA7"/>
    <w:multiLevelType w:val="multilevel"/>
    <w:tmpl w:val="FE0EE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010B5C"/>
    <w:multiLevelType w:val="multilevel"/>
    <w:tmpl w:val="D48A67F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C4E0A58"/>
    <w:multiLevelType w:val="multilevel"/>
    <w:tmpl w:val="F864BD8C"/>
    <w:lvl w:ilvl="0">
      <w:start w:val="1"/>
      <w:numFmt w:val="decimal"/>
      <w:lvlText w:val="%1."/>
      <w:lvlJc w:val="left"/>
      <w:pPr>
        <w:ind w:left="582" w:hanging="360"/>
      </w:pPr>
      <w:rPr>
        <w:rFonts w:hint="default"/>
        <w:b/>
        <w:bCs/>
        <w:spacing w:val="-1"/>
        <w:w w:val="102"/>
      </w:rPr>
    </w:lvl>
    <w:lvl w:ilvl="1">
      <w:start w:val="1"/>
      <w:numFmt w:val="decimal"/>
      <w:lvlText w:val="12.3.%2"/>
      <w:lvlJc w:val="left"/>
      <w:pPr>
        <w:ind w:left="582" w:hanging="360"/>
      </w:pPr>
      <w:rPr>
        <w:rFonts w:cs="Times New Roman"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44" w15:restartNumberingAfterBreak="0">
    <w:nsid w:val="4DF572F7"/>
    <w:multiLevelType w:val="multilevel"/>
    <w:tmpl w:val="C7BE5504"/>
    <w:lvl w:ilvl="0">
      <w:start w:val="1"/>
      <w:numFmt w:val="decimal"/>
      <w:lvlText w:val="%1."/>
      <w:lvlJc w:val="left"/>
      <w:pPr>
        <w:ind w:left="582" w:hanging="360"/>
      </w:pPr>
      <w:rPr>
        <w:rFonts w:hint="default"/>
        <w:b/>
        <w:bCs/>
        <w:spacing w:val="-1"/>
        <w:w w:val="102"/>
      </w:rPr>
    </w:lvl>
    <w:lvl w:ilvl="1">
      <w:start w:val="1"/>
      <w:numFmt w:val="decimal"/>
      <w:lvlText w:val="15.%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45" w15:restartNumberingAfterBreak="0">
    <w:nsid w:val="4F2C03D7"/>
    <w:multiLevelType w:val="hybridMultilevel"/>
    <w:tmpl w:val="13DC5564"/>
    <w:lvl w:ilvl="0" w:tplc="3D28A66A">
      <w:numFmt w:val="bullet"/>
      <w:lvlText w:val="-"/>
      <w:lvlJc w:val="left"/>
      <w:pPr>
        <w:ind w:left="931" w:hanging="360"/>
      </w:pPr>
      <w:rPr>
        <w:rFonts w:ascii="Arial" w:eastAsia="Arial" w:hAnsi="Arial" w:cs="Arial" w:hint="default"/>
        <w:w w:val="102"/>
        <w:sz w:val="21"/>
        <w:szCs w:val="21"/>
      </w:rPr>
    </w:lvl>
    <w:lvl w:ilvl="1" w:tplc="A4B67748">
      <w:numFmt w:val="bullet"/>
      <w:lvlText w:val="•"/>
      <w:lvlJc w:val="left"/>
      <w:pPr>
        <w:ind w:left="1844" w:hanging="360"/>
      </w:pPr>
      <w:rPr>
        <w:rFonts w:hint="default"/>
      </w:rPr>
    </w:lvl>
    <w:lvl w:ilvl="2" w:tplc="604815F0">
      <w:numFmt w:val="bullet"/>
      <w:lvlText w:val="•"/>
      <w:lvlJc w:val="left"/>
      <w:pPr>
        <w:ind w:left="2748" w:hanging="360"/>
      </w:pPr>
      <w:rPr>
        <w:rFonts w:hint="default"/>
      </w:rPr>
    </w:lvl>
    <w:lvl w:ilvl="3" w:tplc="0AC6CC04">
      <w:numFmt w:val="bullet"/>
      <w:lvlText w:val="•"/>
      <w:lvlJc w:val="left"/>
      <w:pPr>
        <w:ind w:left="3652" w:hanging="360"/>
      </w:pPr>
      <w:rPr>
        <w:rFonts w:hint="default"/>
      </w:rPr>
    </w:lvl>
    <w:lvl w:ilvl="4" w:tplc="356A76CC">
      <w:numFmt w:val="bullet"/>
      <w:lvlText w:val="•"/>
      <w:lvlJc w:val="left"/>
      <w:pPr>
        <w:ind w:left="4556" w:hanging="360"/>
      </w:pPr>
      <w:rPr>
        <w:rFonts w:hint="default"/>
      </w:rPr>
    </w:lvl>
    <w:lvl w:ilvl="5" w:tplc="E1645FAA">
      <w:numFmt w:val="bullet"/>
      <w:lvlText w:val="•"/>
      <w:lvlJc w:val="left"/>
      <w:pPr>
        <w:ind w:left="5460" w:hanging="360"/>
      </w:pPr>
      <w:rPr>
        <w:rFonts w:hint="default"/>
      </w:rPr>
    </w:lvl>
    <w:lvl w:ilvl="6" w:tplc="701EA528">
      <w:numFmt w:val="bullet"/>
      <w:lvlText w:val="•"/>
      <w:lvlJc w:val="left"/>
      <w:pPr>
        <w:ind w:left="6364" w:hanging="360"/>
      </w:pPr>
      <w:rPr>
        <w:rFonts w:hint="default"/>
      </w:rPr>
    </w:lvl>
    <w:lvl w:ilvl="7" w:tplc="904AD3D4">
      <w:numFmt w:val="bullet"/>
      <w:lvlText w:val="•"/>
      <w:lvlJc w:val="left"/>
      <w:pPr>
        <w:ind w:left="7268" w:hanging="360"/>
      </w:pPr>
      <w:rPr>
        <w:rFonts w:hint="default"/>
      </w:rPr>
    </w:lvl>
    <w:lvl w:ilvl="8" w:tplc="1C2C20D4">
      <w:numFmt w:val="bullet"/>
      <w:lvlText w:val="•"/>
      <w:lvlJc w:val="left"/>
      <w:pPr>
        <w:ind w:left="8172" w:hanging="360"/>
      </w:pPr>
      <w:rPr>
        <w:rFonts w:hint="default"/>
      </w:rPr>
    </w:lvl>
  </w:abstractNum>
  <w:abstractNum w:abstractNumId="46" w15:restartNumberingAfterBreak="0">
    <w:nsid w:val="4F5B16C3"/>
    <w:multiLevelType w:val="multilevel"/>
    <w:tmpl w:val="A1BE907A"/>
    <w:lvl w:ilvl="0">
      <w:start w:val="1"/>
      <w:numFmt w:val="decimal"/>
      <w:lvlText w:val="%1."/>
      <w:lvlJc w:val="left"/>
      <w:pPr>
        <w:ind w:left="582" w:hanging="360"/>
      </w:pPr>
      <w:rPr>
        <w:rFonts w:hint="default"/>
        <w:b/>
        <w:bCs/>
        <w:spacing w:val="-1"/>
        <w:w w:val="102"/>
      </w:rPr>
    </w:lvl>
    <w:lvl w:ilvl="1">
      <w:start w:val="1"/>
      <w:numFmt w:val="decimal"/>
      <w:lvlText w:val="20.%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47" w15:restartNumberingAfterBreak="0">
    <w:nsid w:val="51BE1F4F"/>
    <w:multiLevelType w:val="multilevel"/>
    <w:tmpl w:val="8EA6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51E2741"/>
    <w:multiLevelType w:val="hybridMultilevel"/>
    <w:tmpl w:val="68D2AA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57965F45"/>
    <w:multiLevelType w:val="multilevel"/>
    <w:tmpl w:val="59BCF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B3F55B1"/>
    <w:multiLevelType w:val="multilevel"/>
    <w:tmpl w:val="B090F8DA"/>
    <w:lvl w:ilvl="0">
      <w:start w:val="1"/>
      <w:numFmt w:val="decimal"/>
      <w:lvlText w:val="%1."/>
      <w:lvlJc w:val="left"/>
      <w:pPr>
        <w:ind w:left="582" w:hanging="360"/>
      </w:pPr>
      <w:rPr>
        <w:rFonts w:hint="default"/>
        <w:b/>
        <w:bCs/>
        <w:spacing w:val="-1"/>
        <w:w w:val="102"/>
      </w:rPr>
    </w:lvl>
    <w:lvl w:ilvl="1">
      <w:start w:val="1"/>
      <w:numFmt w:val="decimal"/>
      <w:lvlText w:val="17.%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51" w15:restartNumberingAfterBreak="0">
    <w:nsid w:val="5B616285"/>
    <w:multiLevelType w:val="multilevel"/>
    <w:tmpl w:val="9A1C8F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5D874259"/>
    <w:multiLevelType w:val="hybridMultilevel"/>
    <w:tmpl w:val="1D56AF32"/>
    <w:lvl w:ilvl="0" w:tplc="041B0017">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53" w15:restartNumberingAfterBreak="0">
    <w:nsid w:val="5E6D5107"/>
    <w:multiLevelType w:val="multilevel"/>
    <w:tmpl w:val="A2728444"/>
    <w:lvl w:ilvl="0">
      <w:start w:val="1"/>
      <w:numFmt w:val="decimal"/>
      <w:lvlText w:val="%1."/>
      <w:lvlJc w:val="left"/>
      <w:pPr>
        <w:ind w:left="582" w:hanging="360"/>
      </w:pPr>
      <w:rPr>
        <w:rFonts w:hint="default"/>
        <w:b/>
        <w:bCs/>
        <w:spacing w:val="-1"/>
        <w:w w:val="102"/>
      </w:rPr>
    </w:lvl>
    <w:lvl w:ilvl="1">
      <w:start w:val="1"/>
      <w:numFmt w:val="decimal"/>
      <w:lvlText w:val="%1.%2"/>
      <w:lvlJc w:val="left"/>
      <w:pPr>
        <w:ind w:left="789" w:hanging="567"/>
      </w:pPr>
      <w:rPr>
        <w:rFonts w:asciiTheme="minorHAnsi" w:eastAsia="Arial" w:hAnsiTheme="minorHAnsi" w:cstheme="minorHAnsi" w:hint="default"/>
        <w:b w:val="0"/>
        <w:i w:val="0"/>
        <w:spacing w:val="0"/>
        <w:w w:val="102"/>
        <w:sz w:val="20"/>
        <w:szCs w:val="20"/>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start w:val="1"/>
      <w:numFmt w:val="decimal"/>
      <w:lvlText w:val="%4."/>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54" w15:restartNumberingAfterBreak="0">
    <w:nsid w:val="64DB7330"/>
    <w:multiLevelType w:val="multilevel"/>
    <w:tmpl w:val="720E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E54E0F"/>
    <w:multiLevelType w:val="hybridMultilevel"/>
    <w:tmpl w:val="465ED3F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66DA0571"/>
    <w:multiLevelType w:val="multilevel"/>
    <w:tmpl w:val="EFDC6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8D6A75"/>
    <w:multiLevelType w:val="hybridMultilevel"/>
    <w:tmpl w:val="1D56AF32"/>
    <w:lvl w:ilvl="0" w:tplc="FFFFFFFF">
      <w:start w:val="1"/>
      <w:numFmt w:val="lowerLetter"/>
      <w:lvlText w:val="%1)"/>
      <w:lvlJc w:val="lef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58" w15:restartNumberingAfterBreak="0">
    <w:nsid w:val="6F956D39"/>
    <w:multiLevelType w:val="hybridMultilevel"/>
    <w:tmpl w:val="CFF46E0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732B11B6"/>
    <w:multiLevelType w:val="multilevel"/>
    <w:tmpl w:val="61B279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15:restartNumberingAfterBreak="0">
    <w:nsid w:val="74177892"/>
    <w:multiLevelType w:val="multilevel"/>
    <w:tmpl w:val="B678B7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5354787"/>
    <w:multiLevelType w:val="hybridMultilevel"/>
    <w:tmpl w:val="A8DCB03E"/>
    <w:lvl w:ilvl="0" w:tplc="EF181D3E">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2" w15:restartNumberingAfterBreak="0">
    <w:nsid w:val="7B5E256F"/>
    <w:multiLevelType w:val="multilevel"/>
    <w:tmpl w:val="B7F60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B8B61DB"/>
    <w:multiLevelType w:val="hybridMultilevel"/>
    <w:tmpl w:val="BD5286EA"/>
    <w:lvl w:ilvl="0" w:tplc="6896C81A">
      <w:numFmt w:val="bullet"/>
      <w:lvlText w:val="-"/>
      <w:lvlJc w:val="left"/>
      <w:pPr>
        <w:ind w:left="1215" w:hanging="426"/>
      </w:pPr>
      <w:rPr>
        <w:rFonts w:ascii="Arial" w:eastAsia="Arial" w:hAnsi="Arial" w:cs="Arial" w:hint="default"/>
        <w:w w:val="102"/>
        <w:sz w:val="21"/>
        <w:szCs w:val="21"/>
      </w:rPr>
    </w:lvl>
    <w:lvl w:ilvl="1" w:tplc="2DFC96DA">
      <w:numFmt w:val="bullet"/>
      <w:lvlText w:val="•"/>
      <w:lvlJc w:val="left"/>
      <w:pPr>
        <w:ind w:left="2096" w:hanging="426"/>
      </w:pPr>
      <w:rPr>
        <w:rFonts w:hint="default"/>
      </w:rPr>
    </w:lvl>
    <w:lvl w:ilvl="2" w:tplc="C84469E4">
      <w:numFmt w:val="bullet"/>
      <w:lvlText w:val="•"/>
      <w:lvlJc w:val="left"/>
      <w:pPr>
        <w:ind w:left="2972" w:hanging="426"/>
      </w:pPr>
      <w:rPr>
        <w:rFonts w:hint="default"/>
      </w:rPr>
    </w:lvl>
    <w:lvl w:ilvl="3" w:tplc="D99A69EE">
      <w:numFmt w:val="bullet"/>
      <w:lvlText w:val="•"/>
      <w:lvlJc w:val="left"/>
      <w:pPr>
        <w:ind w:left="3848" w:hanging="426"/>
      </w:pPr>
      <w:rPr>
        <w:rFonts w:hint="default"/>
      </w:rPr>
    </w:lvl>
    <w:lvl w:ilvl="4" w:tplc="66DEDFBA">
      <w:numFmt w:val="bullet"/>
      <w:lvlText w:val="•"/>
      <w:lvlJc w:val="left"/>
      <w:pPr>
        <w:ind w:left="4724" w:hanging="426"/>
      </w:pPr>
      <w:rPr>
        <w:rFonts w:hint="default"/>
      </w:rPr>
    </w:lvl>
    <w:lvl w:ilvl="5" w:tplc="5C8839A0">
      <w:numFmt w:val="bullet"/>
      <w:lvlText w:val="•"/>
      <w:lvlJc w:val="left"/>
      <w:pPr>
        <w:ind w:left="5600" w:hanging="426"/>
      </w:pPr>
      <w:rPr>
        <w:rFonts w:hint="default"/>
      </w:rPr>
    </w:lvl>
    <w:lvl w:ilvl="6" w:tplc="17207180">
      <w:numFmt w:val="bullet"/>
      <w:lvlText w:val="•"/>
      <w:lvlJc w:val="left"/>
      <w:pPr>
        <w:ind w:left="6476" w:hanging="426"/>
      </w:pPr>
      <w:rPr>
        <w:rFonts w:hint="default"/>
      </w:rPr>
    </w:lvl>
    <w:lvl w:ilvl="7" w:tplc="9EBE48F8">
      <w:numFmt w:val="bullet"/>
      <w:lvlText w:val="•"/>
      <w:lvlJc w:val="left"/>
      <w:pPr>
        <w:ind w:left="7352" w:hanging="426"/>
      </w:pPr>
      <w:rPr>
        <w:rFonts w:hint="default"/>
      </w:rPr>
    </w:lvl>
    <w:lvl w:ilvl="8" w:tplc="C35049B0">
      <w:numFmt w:val="bullet"/>
      <w:lvlText w:val="•"/>
      <w:lvlJc w:val="left"/>
      <w:pPr>
        <w:ind w:left="8228" w:hanging="426"/>
      </w:pPr>
      <w:rPr>
        <w:rFonts w:hint="default"/>
      </w:rPr>
    </w:lvl>
  </w:abstractNum>
  <w:abstractNum w:abstractNumId="64" w15:restartNumberingAfterBreak="0">
    <w:nsid w:val="7E98645B"/>
    <w:multiLevelType w:val="hybridMultilevel"/>
    <w:tmpl w:val="9C3AC5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7F3564CB"/>
    <w:multiLevelType w:val="multilevel"/>
    <w:tmpl w:val="E15AF138"/>
    <w:lvl w:ilvl="0">
      <w:start w:val="1"/>
      <w:numFmt w:val="decimal"/>
      <w:lvlText w:val="%1."/>
      <w:lvlJc w:val="left"/>
      <w:pPr>
        <w:ind w:left="582" w:hanging="360"/>
      </w:pPr>
      <w:rPr>
        <w:rFonts w:hint="default"/>
        <w:b/>
        <w:bCs/>
        <w:spacing w:val="-1"/>
        <w:w w:val="102"/>
      </w:rPr>
    </w:lvl>
    <w:lvl w:ilvl="1">
      <w:start w:val="1"/>
      <w:numFmt w:val="decimal"/>
      <w:lvlText w:val="33.%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num w:numId="1" w16cid:durableId="1391072456">
    <w:abstractNumId w:val="29"/>
  </w:num>
  <w:num w:numId="2" w16cid:durableId="1309941795">
    <w:abstractNumId w:val="45"/>
  </w:num>
  <w:num w:numId="3" w16cid:durableId="1228489489">
    <w:abstractNumId w:val="7"/>
  </w:num>
  <w:num w:numId="4" w16cid:durableId="1812017091">
    <w:abstractNumId w:val="63"/>
  </w:num>
  <w:num w:numId="5" w16cid:durableId="1457985699">
    <w:abstractNumId w:val="22"/>
  </w:num>
  <w:num w:numId="6" w16cid:durableId="1746411553">
    <w:abstractNumId w:val="20"/>
  </w:num>
  <w:num w:numId="7" w16cid:durableId="2040205214">
    <w:abstractNumId w:val="19"/>
  </w:num>
  <w:num w:numId="8" w16cid:durableId="1774978894">
    <w:abstractNumId w:val="61"/>
  </w:num>
  <w:num w:numId="9" w16cid:durableId="1375882311">
    <w:abstractNumId w:val="27"/>
  </w:num>
  <w:num w:numId="10" w16cid:durableId="423451927">
    <w:abstractNumId w:val="23"/>
  </w:num>
  <w:num w:numId="11" w16cid:durableId="712924432">
    <w:abstractNumId w:val="44"/>
  </w:num>
  <w:num w:numId="12" w16cid:durableId="1394425831">
    <w:abstractNumId w:val="39"/>
  </w:num>
  <w:num w:numId="13" w16cid:durableId="12996056">
    <w:abstractNumId w:val="50"/>
  </w:num>
  <w:num w:numId="14" w16cid:durableId="905336270">
    <w:abstractNumId w:val="33"/>
  </w:num>
  <w:num w:numId="15" w16cid:durableId="871309084">
    <w:abstractNumId w:val="43"/>
  </w:num>
  <w:num w:numId="16" w16cid:durableId="1494493588">
    <w:abstractNumId w:val="46"/>
  </w:num>
  <w:num w:numId="17" w16cid:durableId="1127430786">
    <w:abstractNumId w:val="16"/>
  </w:num>
  <w:num w:numId="18" w16cid:durableId="2107188367">
    <w:abstractNumId w:val="9"/>
  </w:num>
  <w:num w:numId="19" w16cid:durableId="1221478227">
    <w:abstractNumId w:val="32"/>
  </w:num>
  <w:num w:numId="20" w16cid:durableId="1431200109">
    <w:abstractNumId w:val="55"/>
  </w:num>
  <w:num w:numId="21" w16cid:durableId="2147156749">
    <w:abstractNumId w:val="58"/>
  </w:num>
  <w:num w:numId="22" w16cid:durableId="300573746">
    <w:abstractNumId w:val="25"/>
  </w:num>
  <w:num w:numId="23" w16cid:durableId="271862625">
    <w:abstractNumId w:val="35"/>
  </w:num>
  <w:num w:numId="24" w16cid:durableId="1132094723">
    <w:abstractNumId w:val="53"/>
  </w:num>
  <w:num w:numId="25" w16cid:durableId="1283659165">
    <w:abstractNumId w:val="6"/>
  </w:num>
  <w:num w:numId="26" w16cid:durableId="122895952">
    <w:abstractNumId w:val="42"/>
  </w:num>
  <w:num w:numId="27" w16cid:durableId="2093383436">
    <w:abstractNumId w:val="65"/>
  </w:num>
  <w:num w:numId="28" w16cid:durableId="1330478281">
    <w:abstractNumId w:val="14"/>
  </w:num>
  <w:num w:numId="29" w16cid:durableId="1488355023">
    <w:abstractNumId w:val="17"/>
  </w:num>
  <w:num w:numId="30" w16cid:durableId="110903219">
    <w:abstractNumId w:val="34"/>
  </w:num>
  <w:num w:numId="31" w16cid:durableId="524558268">
    <w:abstractNumId w:val="13"/>
  </w:num>
  <w:num w:numId="32" w16cid:durableId="817069592">
    <w:abstractNumId w:val="12"/>
  </w:num>
  <w:num w:numId="33" w16cid:durableId="1460607361">
    <w:abstractNumId w:val="24"/>
    <w:lvlOverride w:ilvl="0">
      <w:startOverride w:val="3"/>
    </w:lvlOverride>
    <w:lvlOverride w:ilvl="1">
      <w:startOverride w:val="1"/>
    </w:lvlOverride>
    <w:lvlOverride w:ilvl="2"/>
    <w:lvlOverride w:ilvl="3"/>
    <w:lvlOverride w:ilvl="4"/>
    <w:lvlOverride w:ilvl="5"/>
    <w:lvlOverride w:ilvl="6"/>
    <w:lvlOverride w:ilvl="7"/>
    <w:lvlOverride w:ilvl="8"/>
  </w:num>
  <w:num w:numId="34" w16cid:durableId="1187255805">
    <w:abstractNumId w:val="64"/>
  </w:num>
  <w:num w:numId="35" w16cid:durableId="1977450470">
    <w:abstractNumId w:val="15"/>
  </w:num>
  <w:num w:numId="36" w16cid:durableId="1383796624">
    <w:abstractNumId w:val="62"/>
  </w:num>
  <w:num w:numId="37" w16cid:durableId="516039817">
    <w:abstractNumId w:val="47"/>
  </w:num>
  <w:num w:numId="38" w16cid:durableId="939220298">
    <w:abstractNumId w:val="41"/>
  </w:num>
  <w:num w:numId="39" w16cid:durableId="1785421531">
    <w:abstractNumId w:val="49"/>
  </w:num>
  <w:num w:numId="40" w16cid:durableId="514734159">
    <w:abstractNumId w:val="56"/>
  </w:num>
  <w:num w:numId="41" w16cid:durableId="2078940759">
    <w:abstractNumId w:val="21"/>
  </w:num>
  <w:num w:numId="42" w16cid:durableId="1843084230">
    <w:abstractNumId w:val="60"/>
  </w:num>
  <w:num w:numId="43" w16cid:durableId="1203982483">
    <w:abstractNumId w:val="31"/>
  </w:num>
  <w:num w:numId="44" w16cid:durableId="1703358631">
    <w:abstractNumId w:val="54"/>
  </w:num>
  <w:num w:numId="45" w16cid:durableId="1951232840">
    <w:abstractNumId w:val="26"/>
  </w:num>
  <w:num w:numId="46" w16cid:durableId="1843736187">
    <w:abstractNumId w:val="10"/>
  </w:num>
  <w:num w:numId="47" w16cid:durableId="151140866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25643962">
    <w:abstractNumId w:val="38"/>
  </w:num>
  <w:num w:numId="49" w16cid:durableId="1453284434">
    <w:abstractNumId w:val="8"/>
  </w:num>
  <w:num w:numId="50" w16cid:durableId="743919176">
    <w:abstractNumId w:val="28"/>
  </w:num>
  <w:num w:numId="51" w16cid:durableId="372660157">
    <w:abstractNumId w:val="11"/>
  </w:num>
  <w:num w:numId="52" w16cid:durableId="1712146557">
    <w:abstractNumId w:val="36"/>
  </w:num>
  <w:num w:numId="53" w16cid:durableId="929317717">
    <w:abstractNumId w:val="40"/>
  </w:num>
  <w:num w:numId="54" w16cid:durableId="112286757">
    <w:abstractNumId w:val="37"/>
  </w:num>
  <w:num w:numId="55" w16cid:durableId="335884005">
    <w:abstractNumId w:val="52"/>
  </w:num>
  <w:num w:numId="56" w16cid:durableId="1399744446">
    <w:abstractNumId w:val="57"/>
  </w:num>
  <w:num w:numId="57" w16cid:durableId="332414092">
    <w:abstractNumId w:val="18"/>
  </w:num>
  <w:num w:numId="58" w16cid:durableId="766073383">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59" w16cid:durableId="533738247">
    <w:abstractNumId w:val="48"/>
  </w:num>
  <w:num w:numId="60" w16cid:durableId="549271315">
    <w:abstractNumId w:val="30"/>
  </w:num>
  <w:num w:numId="61" w16cid:durableId="1360858917">
    <w:abstractNumId w:val="59"/>
  </w:num>
  <w:num w:numId="62" w16cid:durableId="111093169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3796209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682540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72239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8932283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5310058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4940443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7257171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9379611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0593685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49433910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3280516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929553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3159885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3542525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248609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3311570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13621974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1929559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435008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5046657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48628430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5952089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1519210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235994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7810298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8419358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1126887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017515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80609572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43146503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76507698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09624906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8278217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59239470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99052346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6" w:nlCheck="1" w:checkStyle="1"/>
  <w:activeWritingStyle w:appName="MSWord" w:lang="en-US" w:vendorID="64" w:dllVersion="4096" w:nlCheck="1" w:checkStyle="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8E3"/>
    <w:rsid w:val="000000B1"/>
    <w:rsid w:val="000000F0"/>
    <w:rsid w:val="000002B7"/>
    <w:rsid w:val="00001354"/>
    <w:rsid w:val="00002A7E"/>
    <w:rsid w:val="00002A91"/>
    <w:rsid w:val="00002D83"/>
    <w:rsid w:val="00002E05"/>
    <w:rsid w:val="00002FB1"/>
    <w:rsid w:val="0000313B"/>
    <w:rsid w:val="000032CC"/>
    <w:rsid w:val="0000379C"/>
    <w:rsid w:val="00003ACB"/>
    <w:rsid w:val="00004237"/>
    <w:rsid w:val="00004445"/>
    <w:rsid w:val="00004DE1"/>
    <w:rsid w:val="00005D25"/>
    <w:rsid w:val="00005F4D"/>
    <w:rsid w:val="0000725E"/>
    <w:rsid w:val="000073B6"/>
    <w:rsid w:val="00007B5B"/>
    <w:rsid w:val="0001038A"/>
    <w:rsid w:val="00010CEF"/>
    <w:rsid w:val="00010FC3"/>
    <w:rsid w:val="000113CF"/>
    <w:rsid w:val="0001178F"/>
    <w:rsid w:val="00011860"/>
    <w:rsid w:val="00012182"/>
    <w:rsid w:val="0001222B"/>
    <w:rsid w:val="000130B7"/>
    <w:rsid w:val="000137EB"/>
    <w:rsid w:val="00013927"/>
    <w:rsid w:val="00013A1B"/>
    <w:rsid w:val="00013F20"/>
    <w:rsid w:val="0001419D"/>
    <w:rsid w:val="000143AD"/>
    <w:rsid w:val="00014A68"/>
    <w:rsid w:val="000153E6"/>
    <w:rsid w:val="00015810"/>
    <w:rsid w:val="00015D35"/>
    <w:rsid w:val="00015F58"/>
    <w:rsid w:val="0001685A"/>
    <w:rsid w:val="00017018"/>
    <w:rsid w:val="0001766F"/>
    <w:rsid w:val="000203A3"/>
    <w:rsid w:val="000203FD"/>
    <w:rsid w:val="00020527"/>
    <w:rsid w:val="000208C8"/>
    <w:rsid w:val="000213C1"/>
    <w:rsid w:val="00021EA4"/>
    <w:rsid w:val="00021EB0"/>
    <w:rsid w:val="00021EDA"/>
    <w:rsid w:val="000222BD"/>
    <w:rsid w:val="00022E7D"/>
    <w:rsid w:val="00023771"/>
    <w:rsid w:val="00023DC7"/>
    <w:rsid w:val="00023EB0"/>
    <w:rsid w:val="0002477B"/>
    <w:rsid w:val="00025376"/>
    <w:rsid w:val="000256E3"/>
    <w:rsid w:val="00025AE3"/>
    <w:rsid w:val="00025CAD"/>
    <w:rsid w:val="0002646B"/>
    <w:rsid w:val="000266FC"/>
    <w:rsid w:val="00026BB7"/>
    <w:rsid w:val="00026CE9"/>
    <w:rsid w:val="00027794"/>
    <w:rsid w:val="00027AFE"/>
    <w:rsid w:val="00030081"/>
    <w:rsid w:val="0003039C"/>
    <w:rsid w:val="00030E46"/>
    <w:rsid w:val="000314B9"/>
    <w:rsid w:val="00032AB8"/>
    <w:rsid w:val="00032CE7"/>
    <w:rsid w:val="00032D8E"/>
    <w:rsid w:val="00032D8F"/>
    <w:rsid w:val="00033D0C"/>
    <w:rsid w:val="0003460F"/>
    <w:rsid w:val="00034CF8"/>
    <w:rsid w:val="000354AD"/>
    <w:rsid w:val="00035B52"/>
    <w:rsid w:val="0003652E"/>
    <w:rsid w:val="00036617"/>
    <w:rsid w:val="00036A38"/>
    <w:rsid w:val="0004040E"/>
    <w:rsid w:val="00040EB2"/>
    <w:rsid w:val="0004114C"/>
    <w:rsid w:val="00042339"/>
    <w:rsid w:val="00042AD1"/>
    <w:rsid w:val="000433EC"/>
    <w:rsid w:val="00043856"/>
    <w:rsid w:val="0004452D"/>
    <w:rsid w:val="000446D0"/>
    <w:rsid w:val="00044E7A"/>
    <w:rsid w:val="0004510E"/>
    <w:rsid w:val="000455D7"/>
    <w:rsid w:val="00045D91"/>
    <w:rsid w:val="0004659F"/>
    <w:rsid w:val="00047623"/>
    <w:rsid w:val="000478C9"/>
    <w:rsid w:val="00047DB6"/>
    <w:rsid w:val="0005004F"/>
    <w:rsid w:val="00050319"/>
    <w:rsid w:val="000503F7"/>
    <w:rsid w:val="0005083D"/>
    <w:rsid w:val="00050BC5"/>
    <w:rsid w:val="000519F6"/>
    <w:rsid w:val="00051BF9"/>
    <w:rsid w:val="00052D32"/>
    <w:rsid w:val="00053490"/>
    <w:rsid w:val="000539AB"/>
    <w:rsid w:val="00053A2A"/>
    <w:rsid w:val="00054584"/>
    <w:rsid w:val="00054718"/>
    <w:rsid w:val="00055044"/>
    <w:rsid w:val="0005580E"/>
    <w:rsid w:val="00056A14"/>
    <w:rsid w:val="00056C4A"/>
    <w:rsid w:val="00057458"/>
    <w:rsid w:val="00057539"/>
    <w:rsid w:val="0005787C"/>
    <w:rsid w:val="00057A7C"/>
    <w:rsid w:val="00060844"/>
    <w:rsid w:val="00061B30"/>
    <w:rsid w:val="00061DDE"/>
    <w:rsid w:val="0006255E"/>
    <w:rsid w:val="0006291F"/>
    <w:rsid w:val="00062D9F"/>
    <w:rsid w:val="0006504D"/>
    <w:rsid w:val="00065921"/>
    <w:rsid w:val="00066736"/>
    <w:rsid w:val="000678B0"/>
    <w:rsid w:val="00067BAF"/>
    <w:rsid w:val="0007013B"/>
    <w:rsid w:val="000709B9"/>
    <w:rsid w:val="000710AE"/>
    <w:rsid w:val="000710DB"/>
    <w:rsid w:val="00071455"/>
    <w:rsid w:val="00071E75"/>
    <w:rsid w:val="00071F12"/>
    <w:rsid w:val="000726D5"/>
    <w:rsid w:val="000728FB"/>
    <w:rsid w:val="000734D0"/>
    <w:rsid w:val="000734F3"/>
    <w:rsid w:val="00073B6B"/>
    <w:rsid w:val="00073C22"/>
    <w:rsid w:val="00075454"/>
    <w:rsid w:val="00075466"/>
    <w:rsid w:val="00075531"/>
    <w:rsid w:val="000761EB"/>
    <w:rsid w:val="000772CE"/>
    <w:rsid w:val="000779DC"/>
    <w:rsid w:val="0008048A"/>
    <w:rsid w:val="0008076D"/>
    <w:rsid w:val="0008098D"/>
    <w:rsid w:val="00080D83"/>
    <w:rsid w:val="00080E5C"/>
    <w:rsid w:val="00081020"/>
    <w:rsid w:val="000810DB"/>
    <w:rsid w:val="00081334"/>
    <w:rsid w:val="00081412"/>
    <w:rsid w:val="00081BE7"/>
    <w:rsid w:val="000824BB"/>
    <w:rsid w:val="00082ED2"/>
    <w:rsid w:val="00083A18"/>
    <w:rsid w:val="0008412F"/>
    <w:rsid w:val="00084158"/>
    <w:rsid w:val="00084C39"/>
    <w:rsid w:val="00084CCD"/>
    <w:rsid w:val="00085375"/>
    <w:rsid w:val="00085A2F"/>
    <w:rsid w:val="00085B06"/>
    <w:rsid w:val="0008669A"/>
    <w:rsid w:val="000876B1"/>
    <w:rsid w:val="000876B7"/>
    <w:rsid w:val="000879DD"/>
    <w:rsid w:val="00087F60"/>
    <w:rsid w:val="0009047B"/>
    <w:rsid w:val="00090AE2"/>
    <w:rsid w:val="00091693"/>
    <w:rsid w:val="00092441"/>
    <w:rsid w:val="000928B3"/>
    <w:rsid w:val="00092E2B"/>
    <w:rsid w:val="00092E70"/>
    <w:rsid w:val="000936E1"/>
    <w:rsid w:val="00093A0F"/>
    <w:rsid w:val="000942EF"/>
    <w:rsid w:val="00094724"/>
    <w:rsid w:val="00094BBC"/>
    <w:rsid w:val="0009533B"/>
    <w:rsid w:val="00095461"/>
    <w:rsid w:val="00095588"/>
    <w:rsid w:val="00095BDA"/>
    <w:rsid w:val="000971D4"/>
    <w:rsid w:val="000977B1"/>
    <w:rsid w:val="00097A7C"/>
    <w:rsid w:val="00097AD3"/>
    <w:rsid w:val="000A016F"/>
    <w:rsid w:val="000A1123"/>
    <w:rsid w:val="000A19E9"/>
    <w:rsid w:val="000A26D8"/>
    <w:rsid w:val="000A2978"/>
    <w:rsid w:val="000A40EF"/>
    <w:rsid w:val="000A43A9"/>
    <w:rsid w:val="000A4C8D"/>
    <w:rsid w:val="000A4EE9"/>
    <w:rsid w:val="000A5016"/>
    <w:rsid w:val="000A505A"/>
    <w:rsid w:val="000A5074"/>
    <w:rsid w:val="000A5A82"/>
    <w:rsid w:val="000A5BAC"/>
    <w:rsid w:val="000A5C85"/>
    <w:rsid w:val="000A5F31"/>
    <w:rsid w:val="000A602F"/>
    <w:rsid w:val="000A7075"/>
    <w:rsid w:val="000A7581"/>
    <w:rsid w:val="000A78E1"/>
    <w:rsid w:val="000A7D47"/>
    <w:rsid w:val="000B05FD"/>
    <w:rsid w:val="000B095C"/>
    <w:rsid w:val="000B0A14"/>
    <w:rsid w:val="000B0A98"/>
    <w:rsid w:val="000B154C"/>
    <w:rsid w:val="000B2E10"/>
    <w:rsid w:val="000B2E34"/>
    <w:rsid w:val="000B3048"/>
    <w:rsid w:val="000B34E7"/>
    <w:rsid w:val="000B3EB0"/>
    <w:rsid w:val="000B4BC1"/>
    <w:rsid w:val="000B5A73"/>
    <w:rsid w:val="000B6739"/>
    <w:rsid w:val="000B70FC"/>
    <w:rsid w:val="000B7AA5"/>
    <w:rsid w:val="000B7DCA"/>
    <w:rsid w:val="000C027B"/>
    <w:rsid w:val="000C0BFE"/>
    <w:rsid w:val="000C0C58"/>
    <w:rsid w:val="000C1636"/>
    <w:rsid w:val="000C1EE0"/>
    <w:rsid w:val="000C21C8"/>
    <w:rsid w:val="000C270B"/>
    <w:rsid w:val="000C2B85"/>
    <w:rsid w:val="000C2EB4"/>
    <w:rsid w:val="000C38EC"/>
    <w:rsid w:val="000C43F0"/>
    <w:rsid w:val="000C5263"/>
    <w:rsid w:val="000C541B"/>
    <w:rsid w:val="000C7080"/>
    <w:rsid w:val="000D014E"/>
    <w:rsid w:val="000D03D0"/>
    <w:rsid w:val="000D05EE"/>
    <w:rsid w:val="000D0674"/>
    <w:rsid w:val="000D19D4"/>
    <w:rsid w:val="000D1C95"/>
    <w:rsid w:val="000D1CC6"/>
    <w:rsid w:val="000D2F35"/>
    <w:rsid w:val="000D37A8"/>
    <w:rsid w:val="000D3DA4"/>
    <w:rsid w:val="000D621F"/>
    <w:rsid w:val="000D6E28"/>
    <w:rsid w:val="000D6EAB"/>
    <w:rsid w:val="000E0F3F"/>
    <w:rsid w:val="000E2023"/>
    <w:rsid w:val="000E2E5F"/>
    <w:rsid w:val="000E31E2"/>
    <w:rsid w:val="000E3410"/>
    <w:rsid w:val="000E366F"/>
    <w:rsid w:val="000E3887"/>
    <w:rsid w:val="000E41A4"/>
    <w:rsid w:val="000E4798"/>
    <w:rsid w:val="000E4C87"/>
    <w:rsid w:val="000E4E2B"/>
    <w:rsid w:val="000E50B2"/>
    <w:rsid w:val="000E5256"/>
    <w:rsid w:val="000E548A"/>
    <w:rsid w:val="000E581A"/>
    <w:rsid w:val="000E5F58"/>
    <w:rsid w:val="000E5F59"/>
    <w:rsid w:val="000E6749"/>
    <w:rsid w:val="000E7113"/>
    <w:rsid w:val="000E78AB"/>
    <w:rsid w:val="000E7C83"/>
    <w:rsid w:val="000F038C"/>
    <w:rsid w:val="000F0E2F"/>
    <w:rsid w:val="000F164F"/>
    <w:rsid w:val="000F1719"/>
    <w:rsid w:val="000F2115"/>
    <w:rsid w:val="000F282E"/>
    <w:rsid w:val="000F2B3D"/>
    <w:rsid w:val="000F32B2"/>
    <w:rsid w:val="000F409D"/>
    <w:rsid w:val="000F40D6"/>
    <w:rsid w:val="000F54B4"/>
    <w:rsid w:val="000F6734"/>
    <w:rsid w:val="000F7945"/>
    <w:rsid w:val="0010013C"/>
    <w:rsid w:val="00100186"/>
    <w:rsid w:val="00100FC7"/>
    <w:rsid w:val="00101094"/>
    <w:rsid w:val="00101472"/>
    <w:rsid w:val="0010231E"/>
    <w:rsid w:val="00102E76"/>
    <w:rsid w:val="00102EAD"/>
    <w:rsid w:val="0010326D"/>
    <w:rsid w:val="00103BC0"/>
    <w:rsid w:val="00104EAD"/>
    <w:rsid w:val="0010520E"/>
    <w:rsid w:val="00105334"/>
    <w:rsid w:val="00105C40"/>
    <w:rsid w:val="00105E90"/>
    <w:rsid w:val="001062C5"/>
    <w:rsid w:val="001067CE"/>
    <w:rsid w:val="00106837"/>
    <w:rsid w:val="001074D0"/>
    <w:rsid w:val="0010756D"/>
    <w:rsid w:val="001077B9"/>
    <w:rsid w:val="00110C1F"/>
    <w:rsid w:val="00111CC0"/>
    <w:rsid w:val="00111E2C"/>
    <w:rsid w:val="00112407"/>
    <w:rsid w:val="00112CFE"/>
    <w:rsid w:val="00113161"/>
    <w:rsid w:val="00113300"/>
    <w:rsid w:val="00113490"/>
    <w:rsid w:val="001138E1"/>
    <w:rsid w:val="00113AE9"/>
    <w:rsid w:val="00113F5F"/>
    <w:rsid w:val="0011416C"/>
    <w:rsid w:val="001141E2"/>
    <w:rsid w:val="001146CA"/>
    <w:rsid w:val="0011513B"/>
    <w:rsid w:val="001151FE"/>
    <w:rsid w:val="00116538"/>
    <w:rsid w:val="00116EA0"/>
    <w:rsid w:val="0011792B"/>
    <w:rsid w:val="00117DD0"/>
    <w:rsid w:val="00120162"/>
    <w:rsid w:val="0012018C"/>
    <w:rsid w:val="00120713"/>
    <w:rsid w:val="0012086F"/>
    <w:rsid w:val="0012155C"/>
    <w:rsid w:val="001217A9"/>
    <w:rsid w:val="00121CB3"/>
    <w:rsid w:val="00121E80"/>
    <w:rsid w:val="0012252A"/>
    <w:rsid w:val="00122AF7"/>
    <w:rsid w:val="00122BDA"/>
    <w:rsid w:val="00122F2E"/>
    <w:rsid w:val="001231DC"/>
    <w:rsid w:val="00123281"/>
    <w:rsid w:val="001237EF"/>
    <w:rsid w:val="0012392D"/>
    <w:rsid w:val="00123BDF"/>
    <w:rsid w:val="00123CD5"/>
    <w:rsid w:val="00123DF4"/>
    <w:rsid w:val="00123DF5"/>
    <w:rsid w:val="00124769"/>
    <w:rsid w:val="001254E9"/>
    <w:rsid w:val="0012731B"/>
    <w:rsid w:val="001274E7"/>
    <w:rsid w:val="00127B05"/>
    <w:rsid w:val="00127B6E"/>
    <w:rsid w:val="00127F0C"/>
    <w:rsid w:val="00130405"/>
    <w:rsid w:val="00130DBC"/>
    <w:rsid w:val="00131E0B"/>
    <w:rsid w:val="0013324E"/>
    <w:rsid w:val="00133618"/>
    <w:rsid w:val="0013377C"/>
    <w:rsid w:val="00134780"/>
    <w:rsid w:val="001347B9"/>
    <w:rsid w:val="00134961"/>
    <w:rsid w:val="00134A12"/>
    <w:rsid w:val="00134DA6"/>
    <w:rsid w:val="001351B9"/>
    <w:rsid w:val="00135726"/>
    <w:rsid w:val="00135B68"/>
    <w:rsid w:val="00135B9F"/>
    <w:rsid w:val="00136288"/>
    <w:rsid w:val="001363C2"/>
    <w:rsid w:val="00136DD4"/>
    <w:rsid w:val="0013725F"/>
    <w:rsid w:val="001373EF"/>
    <w:rsid w:val="00137422"/>
    <w:rsid w:val="001378D4"/>
    <w:rsid w:val="00137E6C"/>
    <w:rsid w:val="00140565"/>
    <w:rsid w:val="00140D11"/>
    <w:rsid w:val="00140E10"/>
    <w:rsid w:val="00141592"/>
    <w:rsid w:val="001419C3"/>
    <w:rsid w:val="00141B6C"/>
    <w:rsid w:val="00141EC2"/>
    <w:rsid w:val="00141FAE"/>
    <w:rsid w:val="0014272D"/>
    <w:rsid w:val="00142B30"/>
    <w:rsid w:val="00142F21"/>
    <w:rsid w:val="001432AE"/>
    <w:rsid w:val="0014350B"/>
    <w:rsid w:val="00143DA7"/>
    <w:rsid w:val="00144ABA"/>
    <w:rsid w:val="00144F71"/>
    <w:rsid w:val="0014550D"/>
    <w:rsid w:val="00145957"/>
    <w:rsid w:val="00145AAA"/>
    <w:rsid w:val="0014622C"/>
    <w:rsid w:val="00146713"/>
    <w:rsid w:val="00146775"/>
    <w:rsid w:val="00146C38"/>
    <w:rsid w:val="00147049"/>
    <w:rsid w:val="001475EB"/>
    <w:rsid w:val="0014766C"/>
    <w:rsid w:val="00147A51"/>
    <w:rsid w:val="00147FF8"/>
    <w:rsid w:val="001500EB"/>
    <w:rsid w:val="001503E4"/>
    <w:rsid w:val="001507B1"/>
    <w:rsid w:val="001515F0"/>
    <w:rsid w:val="00151D82"/>
    <w:rsid w:val="0015203B"/>
    <w:rsid w:val="001520E1"/>
    <w:rsid w:val="00152C68"/>
    <w:rsid w:val="00152EE1"/>
    <w:rsid w:val="0015318F"/>
    <w:rsid w:val="0015360F"/>
    <w:rsid w:val="001537E0"/>
    <w:rsid w:val="00153AAA"/>
    <w:rsid w:val="00153D89"/>
    <w:rsid w:val="00153DD5"/>
    <w:rsid w:val="00153F8F"/>
    <w:rsid w:val="00154538"/>
    <w:rsid w:val="001548B5"/>
    <w:rsid w:val="00155756"/>
    <w:rsid w:val="0015597F"/>
    <w:rsid w:val="00155C8D"/>
    <w:rsid w:val="0015664C"/>
    <w:rsid w:val="001568E9"/>
    <w:rsid w:val="001572AD"/>
    <w:rsid w:val="00160DFA"/>
    <w:rsid w:val="001610AF"/>
    <w:rsid w:val="00161572"/>
    <w:rsid w:val="001628FA"/>
    <w:rsid w:val="0016292A"/>
    <w:rsid w:val="00162EF9"/>
    <w:rsid w:val="00162FD1"/>
    <w:rsid w:val="001631CB"/>
    <w:rsid w:val="00163C76"/>
    <w:rsid w:val="00164319"/>
    <w:rsid w:val="00164523"/>
    <w:rsid w:val="001645C4"/>
    <w:rsid w:val="001646A2"/>
    <w:rsid w:val="00164AB8"/>
    <w:rsid w:val="00164AC9"/>
    <w:rsid w:val="00164DA8"/>
    <w:rsid w:val="001656BC"/>
    <w:rsid w:val="0016575D"/>
    <w:rsid w:val="00165A77"/>
    <w:rsid w:val="00166BA0"/>
    <w:rsid w:val="00167614"/>
    <w:rsid w:val="00167F16"/>
    <w:rsid w:val="0017004C"/>
    <w:rsid w:val="00170339"/>
    <w:rsid w:val="001703DC"/>
    <w:rsid w:val="0017061F"/>
    <w:rsid w:val="00170C08"/>
    <w:rsid w:val="00170CC0"/>
    <w:rsid w:val="00171A77"/>
    <w:rsid w:val="00171B3D"/>
    <w:rsid w:val="00171C04"/>
    <w:rsid w:val="00171E9B"/>
    <w:rsid w:val="00171F7D"/>
    <w:rsid w:val="00172323"/>
    <w:rsid w:val="001735E5"/>
    <w:rsid w:val="00173709"/>
    <w:rsid w:val="0017458B"/>
    <w:rsid w:val="00174A22"/>
    <w:rsid w:val="00175AAE"/>
    <w:rsid w:val="00175D82"/>
    <w:rsid w:val="001765A0"/>
    <w:rsid w:val="001765C4"/>
    <w:rsid w:val="00176E66"/>
    <w:rsid w:val="00177D22"/>
    <w:rsid w:val="00177EA7"/>
    <w:rsid w:val="0018021E"/>
    <w:rsid w:val="00180420"/>
    <w:rsid w:val="00180639"/>
    <w:rsid w:val="00181483"/>
    <w:rsid w:val="00181CAC"/>
    <w:rsid w:val="001833BF"/>
    <w:rsid w:val="00183414"/>
    <w:rsid w:val="00183DAC"/>
    <w:rsid w:val="001848E9"/>
    <w:rsid w:val="0018504B"/>
    <w:rsid w:val="001852F2"/>
    <w:rsid w:val="0018538E"/>
    <w:rsid w:val="001857B8"/>
    <w:rsid w:val="001859DC"/>
    <w:rsid w:val="00185AF5"/>
    <w:rsid w:val="00185C5D"/>
    <w:rsid w:val="0018632D"/>
    <w:rsid w:val="00186B16"/>
    <w:rsid w:val="00187157"/>
    <w:rsid w:val="001877ED"/>
    <w:rsid w:val="00187A16"/>
    <w:rsid w:val="00190823"/>
    <w:rsid w:val="00190E00"/>
    <w:rsid w:val="00190E69"/>
    <w:rsid w:val="00191EA0"/>
    <w:rsid w:val="001925B8"/>
    <w:rsid w:val="00192775"/>
    <w:rsid w:val="00192A49"/>
    <w:rsid w:val="001932B0"/>
    <w:rsid w:val="0019437A"/>
    <w:rsid w:val="001945C4"/>
    <w:rsid w:val="001946D9"/>
    <w:rsid w:val="00194A93"/>
    <w:rsid w:val="00194F3E"/>
    <w:rsid w:val="0019524C"/>
    <w:rsid w:val="00195C11"/>
    <w:rsid w:val="00195F86"/>
    <w:rsid w:val="0019601B"/>
    <w:rsid w:val="001962E8"/>
    <w:rsid w:val="00196C36"/>
    <w:rsid w:val="00197EDE"/>
    <w:rsid w:val="001A0C3D"/>
    <w:rsid w:val="001A1A34"/>
    <w:rsid w:val="001A1EF0"/>
    <w:rsid w:val="001A2EED"/>
    <w:rsid w:val="001A38BE"/>
    <w:rsid w:val="001A4363"/>
    <w:rsid w:val="001A4F0E"/>
    <w:rsid w:val="001A6021"/>
    <w:rsid w:val="001A643E"/>
    <w:rsid w:val="001A6B32"/>
    <w:rsid w:val="001A7222"/>
    <w:rsid w:val="001B0431"/>
    <w:rsid w:val="001B15D7"/>
    <w:rsid w:val="001B202B"/>
    <w:rsid w:val="001B2C13"/>
    <w:rsid w:val="001B32B5"/>
    <w:rsid w:val="001B3665"/>
    <w:rsid w:val="001B3C3E"/>
    <w:rsid w:val="001B41C9"/>
    <w:rsid w:val="001B4318"/>
    <w:rsid w:val="001B4960"/>
    <w:rsid w:val="001B5456"/>
    <w:rsid w:val="001B56CB"/>
    <w:rsid w:val="001B589E"/>
    <w:rsid w:val="001B5CE8"/>
    <w:rsid w:val="001B5F6D"/>
    <w:rsid w:val="001B63D8"/>
    <w:rsid w:val="001B6908"/>
    <w:rsid w:val="001B789B"/>
    <w:rsid w:val="001B7A90"/>
    <w:rsid w:val="001C022A"/>
    <w:rsid w:val="001C07AC"/>
    <w:rsid w:val="001C0887"/>
    <w:rsid w:val="001C08F0"/>
    <w:rsid w:val="001C0D7E"/>
    <w:rsid w:val="001C1018"/>
    <w:rsid w:val="001C2FD4"/>
    <w:rsid w:val="001C3021"/>
    <w:rsid w:val="001C3260"/>
    <w:rsid w:val="001C3AE4"/>
    <w:rsid w:val="001C3DB4"/>
    <w:rsid w:val="001C4DFA"/>
    <w:rsid w:val="001C52E6"/>
    <w:rsid w:val="001C5308"/>
    <w:rsid w:val="001C56C2"/>
    <w:rsid w:val="001C5A96"/>
    <w:rsid w:val="001C5E96"/>
    <w:rsid w:val="001C6609"/>
    <w:rsid w:val="001C6873"/>
    <w:rsid w:val="001C6B0B"/>
    <w:rsid w:val="001C6C37"/>
    <w:rsid w:val="001C6E3E"/>
    <w:rsid w:val="001C716C"/>
    <w:rsid w:val="001C77C8"/>
    <w:rsid w:val="001C7C6C"/>
    <w:rsid w:val="001C7F04"/>
    <w:rsid w:val="001D0E8C"/>
    <w:rsid w:val="001D1377"/>
    <w:rsid w:val="001D14D7"/>
    <w:rsid w:val="001D1FE0"/>
    <w:rsid w:val="001D24F1"/>
    <w:rsid w:val="001D2D5C"/>
    <w:rsid w:val="001D2DA3"/>
    <w:rsid w:val="001D376C"/>
    <w:rsid w:val="001D46F3"/>
    <w:rsid w:val="001D4815"/>
    <w:rsid w:val="001D5E9A"/>
    <w:rsid w:val="001D603B"/>
    <w:rsid w:val="001D6399"/>
    <w:rsid w:val="001D7291"/>
    <w:rsid w:val="001D74AD"/>
    <w:rsid w:val="001D7C18"/>
    <w:rsid w:val="001D7DF4"/>
    <w:rsid w:val="001E0532"/>
    <w:rsid w:val="001E07AF"/>
    <w:rsid w:val="001E0FDB"/>
    <w:rsid w:val="001E20C9"/>
    <w:rsid w:val="001E2414"/>
    <w:rsid w:val="001E25CE"/>
    <w:rsid w:val="001E2632"/>
    <w:rsid w:val="001E3418"/>
    <w:rsid w:val="001E4412"/>
    <w:rsid w:val="001E6053"/>
    <w:rsid w:val="001E67FB"/>
    <w:rsid w:val="001E6A0A"/>
    <w:rsid w:val="001E6E5F"/>
    <w:rsid w:val="001E7571"/>
    <w:rsid w:val="001E7747"/>
    <w:rsid w:val="001E78C4"/>
    <w:rsid w:val="001F0339"/>
    <w:rsid w:val="001F0812"/>
    <w:rsid w:val="001F0AE5"/>
    <w:rsid w:val="001F0C78"/>
    <w:rsid w:val="001F13D4"/>
    <w:rsid w:val="001F1FFA"/>
    <w:rsid w:val="001F29C7"/>
    <w:rsid w:val="001F2D65"/>
    <w:rsid w:val="001F31C7"/>
    <w:rsid w:val="001F42B2"/>
    <w:rsid w:val="001F495B"/>
    <w:rsid w:val="001F4C64"/>
    <w:rsid w:val="001F5C4B"/>
    <w:rsid w:val="001F6A09"/>
    <w:rsid w:val="001F6B79"/>
    <w:rsid w:val="001F6D0E"/>
    <w:rsid w:val="001F6D26"/>
    <w:rsid w:val="001F6E84"/>
    <w:rsid w:val="001F7E75"/>
    <w:rsid w:val="00200147"/>
    <w:rsid w:val="0020021B"/>
    <w:rsid w:val="00200935"/>
    <w:rsid w:val="00200CF9"/>
    <w:rsid w:val="00200F34"/>
    <w:rsid w:val="0020140D"/>
    <w:rsid w:val="00201760"/>
    <w:rsid w:val="00201869"/>
    <w:rsid w:val="002026DA"/>
    <w:rsid w:val="00203037"/>
    <w:rsid w:val="0020325A"/>
    <w:rsid w:val="00203599"/>
    <w:rsid w:val="00203A0C"/>
    <w:rsid w:val="00204617"/>
    <w:rsid w:val="00204F5A"/>
    <w:rsid w:val="00204FB8"/>
    <w:rsid w:val="0020536D"/>
    <w:rsid w:val="0020555A"/>
    <w:rsid w:val="00205620"/>
    <w:rsid w:val="00205621"/>
    <w:rsid w:val="00205919"/>
    <w:rsid w:val="00205A72"/>
    <w:rsid w:val="002060F1"/>
    <w:rsid w:val="00206421"/>
    <w:rsid w:val="002068BD"/>
    <w:rsid w:val="00206952"/>
    <w:rsid w:val="002070F1"/>
    <w:rsid w:val="00210114"/>
    <w:rsid w:val="0021041F"/>
    <w:rsid w:val="00210814"/>
    <w:rsid w:val="0021122E"/>
    <w:rsid w:val="00211F86"/>
    <w:rsid w:val="0021216B"/>
    <w:rsid w:val="0021249D"/>
    <w:rsid w:val="002127D2"/>
    <w:rsid w:val="00212E0F"/>
    <w:rsid w:val="002135ED"/>
    <w:rsid w:val="0021435E"/>
    <w:rsid w:val="00214498"/>
    <w:rsid w:val="00214A75"/>
    <w:rsid w:val="002161D8"/>
    <w:rsid w:val="00216BCC"/>
    <w:rsid w:val="00216C0C"/>
    <w:rsid w:val="00216C4C"/>
    <w:rsid w:val="002172F8"/>
    <w:rsid w:val="00220546"/>
    <w:rsid w:val="00220762"/>
    <w:rsid w:val="002207BA"/>
    <w:rsid w:val="00220859"/>
    <w:rsid w:val="00220C1F"/>
    <w:rsid w:val="00220E26"/>
    <w:rsid w:val="00220EB5"/>
    <w:rsid w:val="00222302"/>
    <w:rsid w:val="002230ED"/>
    <w:rsid w:val="002234B7"/>
    <w:rsid w:val="00223938"/>
    <w:rsid w:val="00223F0A"/>
    <w:rsid w:val="002246E8"/>
    <w:rsid w:val="0022470E"/>
    <w:rsid w:val="002247AF"/>
    <w:rsid w:val="0022481B"/>
    <w:rsid w:val="002249C8"/>
    <w:rsid w:val="00225F4D"/>
    <w:rsid w:val="00226557"/>
    <w:rsid w:val="0022690E"/>
    <w:rsid w:val="00226D1E"/>
    <w:rsid w:val="002271CE"/>
    <w:rsid w:val="0022746B"/>
    <w:rsid w:val="00227575"/>
    <w:rsid w:val="00227AB7"/>
    <w:rsid w:val="00230E97"/>
    <w:rsid w:val="00231B1C"/>
    <w:rsid w:val="002327A2"/>
    <w:rsid w:val="00232E57"/>
    <w:rsid w:val="00232EF2"/>
    <w:rsid w:val="002331F9"/>
    <w:rsid w:val="00233439"/>
    <w:rsid w:val="00233C2A"/>
    <w:rsid w:val="00233FA5"/>
    <w:rsid w:val="00233FEB"/>
    <w:rsid w:val="00235B6A"/>
    <w:rsid w:val="002368F9"/>
    <w:rsid w:val="00236C18"/>
    <w:rsid w:val="002378CF"/>
    <w:rsid w:val="00237E3D"/>
    <w:rsid w:val="00240292"/>
    <w:rsid w:val="002403E4"/>
    <w:rsid w:val="0024084F"/>
    <w:rsid w:val="0024098C"/>
    <w:rsid w:val="00240FA1"/>
    <w:rsid w:val="002410A2"/>
    <w:rsid w:val="0024134D"/>
    <w:rsid w:val="0024199C"/>
    <w:rsid w:val="00241AE0"/>
    <w:rsid w:val="00241BD3"/>
    <w:rsid w:val="00241D25"/>
    <w:rsid w:val="00242361"/>
    <w:rsid w:val="0024292A"/>
    <w:rsid w:val="00242942"/>
    <w:rsid w:val="00242BED"/>
    <w:rsid w:val="00242C98"/>
    <w:rsid w:val="00242EFB"/>
    <w:rsid w:val="00243232"/>
    <w:rsid w:val="00243A83"/>
    <w:rsid w:val="0024403B"/>
    <w:rsid w:val="00244754"/>
    <w:rsid w:val="00244A93"/>
    <w:rsid w:val="00244B89"/>
    <w:rsid w:val="002451FB"/>
    <w:rsid w:val="00245514"/>
    <w:rsid w:val="00246104"/>
    <w:rsid w:val="00246A7B"/>
    <w:rsid w:val="00246DD6"/>
    <w:rsid w:val="002470DF"/>
    <w:rsid w:val="00247F5D"/>
    <w:rsid w:val="002504B2"/>
    <w:rsid w:val="002505EA"/>
    <w:rsid w:val="00251846"/>
    <w:rsid w:val="00252735"/>
    <w:rsid w:val="00252912"/>
    <w:rsid w:val="00252D19"/>
    <w:rsid w:val="00252F8F"/>
    <w:rsid w:val="00253F75"/>
    <w:rsid w:val="00254DBF"/>
    <w:rsid w:val="00255303"/>
    <w:rsid w:val="00255368"/>
    <w:rsid w:val="00255518"/>
    <w:rsid w:val="0025739B"/>
    <w:rsid w:val="00257535"/>
    <w:rsid w:val="00257AE1"/>
    <w:rsid w:val="00261FC8"/>
    <w:rsid w:val="0026220A"/>
    <w:rsid w:val="002628EF"/>
    <w:rsid w:val="00262B26"/>
    <w:rsid w:val="00262CE7"/>
    <w:rsid w:val="00262F36"/>
    <w:rsid w:val="00263075"/>
    <w:rsid w:val="00263AC9"/>
    <w:rsid w:val="00263AF8"/>
    <w:rsid w:val="00263D19"/>
    <w:rsid w:val="00263D21"/>
    <w:rsid w:val="00263F37"/>
    <w:rsid w:val="00263F73"/>
    <w:rsid w:val="00264DE9"/>
    <w:rsid w:val="00264F17"/>
    <w:rsid w:val="002652AB"/>
    <w:rsid w:val="0026584A"/>
    <w:rsid w:val="0026593F"/>
    <w:rsid w:val="00265995"/>
    <w:rsid w:val="002659C8"/>
    <w:rsid w:val="00266772"/>
    <w:rsid w:val="00266C70"/>
    <w:rsid w:val="002674FB"/>
    <w:rsid w:val="0026776C"/>
    <w:rsid w:val="00270106"/>
    <w:rsid w:val="002704F5"/>
    <w:rsid w:val="00270620"/>
    <w:rsid w:val="0027134F"/>
    <w:rsid w:val="00271411"/>
    <w:rsid w:val="002723FA"/>
    <w:rsid w:val="0027253B"/>
    <w:rsid w:val="002725F7"/>
    <w:rsid w:val="002726A4"/>
    <w:rsid w:val="002728EC"/>
    <w:rsid w:val="002728F5"/>
    <w:rsid w:val="00272E69"/>
    <w:rsid w:val="002731DC"/>
    <w:rsid w:val="002733B8"/>
    <w:rsid w:val="002741E4"/>
    <w:rsid w:val="002747F4"/>
    <w:rsid w:val="0027481D"/>
    <w:rsid w:val="00275927"/>
    <w:rsid w:val="00276360"/>
    <w:rsid w:val="00277540"/>
    <w:rsid w:val="002775BB"/>
    <w:rsid w:val="0028068C"/>
    <w:rsid w:val="002809BB"/>
    <w:rsid w:val="00280E58"/>
    <w:rsid w:val="002816C5"/>
    <w:rsid w:val="0028171C"/>
    <w:rsid w:val="0028229B"/>
    <w:rsid w:val="00282EB4"/>
    <w:rsid w:val="00282ED2"/>
    <w:rsid w:val="0028333C"/>
    <w:rsid w:val="002835A6"/>
    <w:rsid w:val="00283772"/>
    <w:rsid w:val="00283DB2"/>
    <w:rsid w:val="00284741"/>
    <w:rsid w:val="002857D2"/>
    <w:rsid w:val="002857DB"/>
    <w:rsid w:val="00285AAF"/>
    <w:rsid w:val="0028600F"/>
    <w:rsid w:val="00286BAC"/>
    <w:rsid w:val="00286BCC"/>
    <w:rsid w:val="002875ED"/>
    <w:rsid w:val="002876C5"/>
    <w:rsid w:val="002904FF"/>
    <w:rsid w:val="002906E0"/>
    <w:rsid w:val="00290A6F"/>
    <w:rsid w:val="002910B6"/>
    <w:rsid w:val="002911FB"/>
    <w:rsid w:val="002916E2"/>
    <w:rsid w:val="00291E13"/>
    <w:rsid w:val="00291E7F"/>
    <w:rsid w:val="0029203D"/>
    <w:rsid w:val="00292133"/>
    <w:rsid w:val="00292CAB"/>
    <w:rsid w:val="0029311A"/>
    <w:rsid w:val="00293A93"/>
    <w:rsid w:val="00294198"/>
    <w:rsid w:val="00294396"/>
    <w:rsid w:val="0029447F"/>
    <w:rsid w:val="002944B2"/>
    <w:rsid w:val="0029491B"/>
    <w:rsid w:val="00294AE9"/>
    <w:rsid w:val="002952B4"/>
    <w:rsid w:val="00295C17"/>
    <w:rsid w:val="00295CF5"/>
    <w:rsid w:val="0029678B"/>
    <w:rsid w:val="00296B4F"/>
    <w:rsid w:val="00296D91"/>
    <w:rsid w:val="002A037F"/>
    <w:rsid w:val="002A040D"/>
    <w:rsid w:val="002A07F8"/>
    <w:rsid w:val="002A0A19"/>
    <w:rsid w:val="002A0C12"/>
    <w:rsid w:val="002A10D3"/>
    <w:rsid w:val="002A10FB"/>
    <w:rsid w:val="002A1338"/>
    <w:rsid w:val="002A135C"/>
    <w:rsid w:val="002A16AC"/>
    <w:rsid w:val="002A187C"/>
    <w:rsid w:val="002A2632"/>
    <w:rsid w:val="002A2962"/>
    <w:rsid w:val="002A2E75"/>
    <w:rsid w:val="002A34A7"/>
    <w:rsid w:val="002A3F89"/>
    <w:rsid w:val="002A42E5"/>
    <w:rsid w:val="002A490A"/>
    <w:rsid w:val="002A509E"/>
    <w:rsid w:val="002A6A19"/>
    <w:rsid w:val="002A6F89"/>
    <w:rsid w:val="002A75DD"/>
    <w:rsid w:val="002A7DD4"/>
    <w:rsid w:val="002B00A3"/>
    <w:rsid w:val="002B094F"/>
    <w:rsid w:val="002B0B03"/>
    <w:rsid w:val="002B18DB"/>
    <w:rsid w:val="002B1A4B"/>
    <w:rsid w:val="002B21ED"/>
    <w:rsid w:val="002B250C"/>
    <w:rsid w:val="002B3223"/>
    <w:rsid w:val="002B343B"/>
    <w:rsid w:val="002B38B8"/>
    <w:rsid w:val="002B4275"/>
    <w:rsid w:val="002B4F52"/>
    <w:rsid w:val="002B50C5"/>
    <w:rsid w:val="002B5192"/>
    <w:rsid w:val="002B52D4"/>
    <w:rsid w:val="002B56AC"/>
    <w:rsid w:val="002B58C9"/>
    <w:rsid w:val="002B5A86"/>
    <w:rsid w:val="002B62B5"/>
    <w:rsid w:val="002B63C6"/>
    <w:rsid w:val="002B6429"/>
    <w:rsid w:val="002B654C"/>
    <w:rsid w:val="002B6CC4"/>
    <w:rsid w:val="002B6DB9"/>
    <w:rsid w:val="002B702E"/>
    <w:rsid w:val="002B713D"/>
    <w:rsid w:val="002B7620"/>
    <w:rsid w:val="002B7C11"/>
    <w:rsid w:val="002C0598"/>
    <w:rsid w:val="002C0732"/>
    <w:rsid w:val="002C0DCB"/>
    <w:rsid w:val="002C0EF7"/>
    <w:rsid w:val="002C189E"/>
    <w:rsid w:val="002C2ED1"/>
    <w:rsid w:val="002C3623"/>
    <w:rsid w:val="002C396B"/>
    <w:rsid w:val="002C3A98"/>
    <w:rsid w:val="002C4688"/>
    <w:rsid w:val="002C484B"/>
    <w:rsid w:val="002C4E59"/>
    <w:rsid w:val="002C516E"/>
    <w:rsid w:val="002C52E2"/>
    <w:rsid w:val="002C5445"/>
    <w:rsid w:val="002C588A"/>
    <w:rsid w:val="002C5F64"/>
    <w:rsid w:val="002C6945"/>
    <w:rsid w:val="002C7BB6"/>
    <w:rsid w:val="002D02F8"/>
    <w:rsid w:val="002D077B"/>
    <w:rsid w:val="002D12E5"/>
    <w:rsid w:val="002D164F"/>
    <w:rsid w:val="002D224A"/>
    <w:rsid w:val="002D250F"/>
    <w:rsid w:val="002D2873"/>
    <w:rsid w:val="002D401C"/>
    <w:rsid w:val="002D5058"/>
    <w:rsid w:val="002D5706"/>
    <w:rsid w:val="002D582D"/>
    <w:rsid w:val="002D58FC"/>
    <w:rsid w:val="002D6A36"/>
    <w:rsid w:val="002D7341"/>
    <w:rsid w:val="002D7F95"/>
    <w:rsid w:val="002E0398"/>
    <w:rsid w:val="002E07E0"/>
    <w:rsid w:val="002E0878"/>
    <w:rsid w:val="002E0D8E"/>
    <w:rsid w:val="002E15CB"/>
    <w:rsid w:val="002E165D"/>
    <w:rsid w:val="002E1F13"/>
    <w:rsid w:val="002E2814"/>
    <w:rsid w:val="002E28C4"/>
    <w:rsid w:val="002E3E19"/>
    <w:rsid w:val="002E473B"/>
    <w:rsid w:val="002E4AF9"/>
    <w:rsid w:val="002E4BD4"/>
    <w:rsid w:val="002E52ED"/>
    <w:rsid w:val="002E5875"/>
    <w:rsid w:val="002E59BD"/>
    <w:rsid w:val="002E64C1"/>
    <w:rsid w:val="002E7007"/>
    <w:rsid w:val="002E7208"/>
    <w:rsid w:val="002E72C7"/>
    <w:rsid w:val="002E7CA4"/>
    <w:rsid w:val="002E7EFA"/>
    <w:rsid w:val="002F11E5"/>
    <w:rsid w:val="002F1749"/>
    <w:rsid w:val="002F2590"/>
    <w:rsid w:val="002F3003"/>
    <w:rsid w:val="002F36CC"/>
    <w:rsid w:val="002F3DCA"/>
    <w:rsid w:val="002F4003"/>
    <w:rsid w:val="002F43E4"/>
    <w:rsid w:val="002F4526"/>
    <w:rsid w:val="002F473D"/>
    <w:rsid w:val="002F4A1C"/>
    <w:rsid w:val="002F4B22"/>
    <w:rsid w:val="002F519A"/>
    <w:rsid w:val="002F5752"/>
    <w:rsid w:val="002F5B2A"/>
    <w:rsid w:val="002F5CB4"/>
    <w:rsid w:val="002F604F"/>
    <w:rsid w:val="002F654B"/>
    <w:rsid w:val="002F6AF5"/>
    <w:rsid w:val="002F6CF5"/>
    <w:rsid w:val="002F7ECB"/>
    <w:rsid w:val="002F7EE2"/>
    <w:rsid w:val="00300A42"/>
    <w:rsid w:val="00301050"/>
    <w:rsid w:val="003018F3"/>
    <w:rsid w:val="003019BC"/>
    <w:rsid w:val="00301EA4"/>
    <w:rsid w:val="00302218"/>
    <w:rsid w:val="00302AE1"/>
    <w:rsid w:val="00302E48"/>
    <w:rsid w:val="00303403"/>
    <w:rsid w:val="00303433"/>
    <w:rsid w:val="003043B7"/>
    <w:rsid w:val="00304591"/>
    <w:rsid w:val="003047D8"/>
    <w:rsid w:val="00304E82"/>
    <w:rsid w:val="00304FE5"/>
    <w:rsid w:val="003051AC"/>
    <w:rsid w:val="003059FE"/>
    <w:rsid w:val="003062F4"/>
    <w:rsid w:val="0030736D"/>
    <w:rsid w:val="00310611"/>
    <w:rsid w:val="0031165F"/>
    <w:rsid w:val="0031188A"/>
    <w:rsid w:val="003121C2"/>
    <w:rsid w:val="00312770"/>
    <w:rsid w:val="003128FA"/>
    <w:rsid w:val="0031401F"/>
    <w:rsid w:val="003148FD"/>
    <w:rsid w:val="003154C9"/>
    <w:rsid w:val="003155B9"/>
    <w:rsid w:val="003157F5"/>
    <w:rsid w:val="00315E88"/>
    <w:rsid w:val="00320B4B"/>
    <w:rsid w:val="00320B93"/>
    <w:rsid w:val="003221EE"/>
    <w:rsid w:val="0032244D"/>
    <w:rsid w:val="003225FC"/>
    <w:rsid w:val="00322B83"/>
    <w:rsid w:val="00323903"/>
    <w:rsid w:val="0032418D"/>
    <w:rsid w:val="00324841"/>
    <w:rsid w:val="00324C8D"/>
    <w:rsid w:val="00326073"/>
    <w:rsid w:val="00326467"/>
    <w:rsid w:val="00326B6C"/>
    <w:rsid w:val="00326D23"/>
    <w:rsid w:val="00327113"/>
    <w:rsid w:val="0032762E"/>
    <w:rsid w:val="0032782D"/>
    <w:rsid w:val="00327F07"/>
    <w:rsid w:val="00330E14"/>
    <w:rsid w:val="00330EE2"/>
    <w:rsid w:val="00330FD7"/>
    <w:rsid w:val="00331004"/>
    <w:rsid w:val="003310B8"/>
    <w:rsid w:val="00331738"/>
    <w:rsid w:val="00331E5C"/>
    <w:rsid w:val="00331F82"/>
    <w:rsid w:val="00332BDE"/>
    <w:rsid w:val="00332E9E"/>
    <w:rsid w:val="00332F95"/>
    <w:rsid w:val="00333019"/>
    <w:rsid w:val="0033352B"/>
    <w:rsid w:val="003335AA"/>
    <w:rsid w:val="00334400"/>
    <w:rsid w:val="00334658"/>
    <w:rsid w:val="00334A4C"/>
    <w:rsid w:val="00334B24"/>
    <w:rsid w:val="00335C7F"/>
    <w:rsid w:val="003369BF"/>
    <w:rsid w:val="00336A22"/>
    <w:rsid w:val="00336B33"/>
    <w:rsid w:val="00336C4C"/>
    <w:rsid w:val="00336EC1"/>
    <w:rsid w:val="00337951"/>
    <w:rsid w:val="00337F9C"/>
    <w:rsid w:val="00340292"/>
    <w:rsid w:val="00340A87"/>
    <w:rsid w:val="00340BC7"/>
    <w:rsid w:val="00340C3F"/>
    <w:rsid w:val="003412F2"/>
    <w:rsid w:val="003413FD"/>
    <w:rsid w:val="00341CFF"/>
    <w:rsid w:val="00341DDA"/>
    <w:rsid w:val="00342C45"/>
    <w:rsid w:val="00343BAD"/>
    <w:rsid w:val="00343CED"/>
    <w:rsid w:val="003441E2"/>
    <w:rsid w:val="0034469D"/>
    <w:rsid w:val="0034546C"/>
    <w:rsid w:val="00346AC3"/>
    <w:rsid w:val="003473B0"/>
    <w:rsid w:val="003500FF"/>
    <w:rsid w:val="0035052A"/>
    <w:rsid w:val="0035191F"/>
    <w:rsid w:val="00351FFC"/>
    <w:rsid w:val="0035222C"/>
    <w:rsid w:val="00352B34"/>
    <w:rsid w:val="0035357F"/>
    <w:rsid w:val="003536B7"/>
    <w:rsid w:val="00353B6F"/>
    <w:rsid w:val="00355216"/>
    <w:rsid w:val="003558EB"/>
    <w:rsid w:val="00355D5F"/>
    <w:rsid w:val="0035615E"/>
    <w:rsid w:val="00357AE3"/>
    <w:rsid w:val="00357E03"/>
    <w:rsid w:val="0036001A"/>
    <w:rsid w:val="0036033C"/>
    <w:rsid w:val="00360A6F"/>
    <w:rsid w:val="00360E53"/>
    <w:rsid w:val="0036117A"/>
    <w:rsid w:val="0036148E"/>
    <w:rsid w:val="0036208D"/>
    <w:rsid w:val="00362298"/>
    <w:rsid w:val="0036265B"/>
    <w:rsid w:val="00363300"/>
    <w:rsid w:val="00363C91"/>
    <w:rsid w:val="00363DE7"/>
    <w:rsid w:val="0036446A"/>
    <w:rsid w:val="003646C9"/>
    <w:rsid w:val="003655E0"/>
    <w:rsid w:val="003665E3"/>
    <w:rsid w:val="00367D8F"/>
    <w:rsid w:val="00370008"/>
    <w:rsid w:val="00371127"/>
    <w:rsid w:val="0037161E"/>
    <w:rsid w:val="00371E2E"/>
    <w:rsid w:val="00372143"/>
    <w:rsid w:val="003725FA"/>
    <w:rsid w:val="0037280E"/>
    <w:rsid w:val="00372DE5"/>
    <w:rsid w:val="00373060"/>
    <w:rsid w:val="003735F0"/>
    <w:rsid w:val="00373CCE"/>
    <w:rsid w:val="00373DEB"/>
    <w:rsid w:val="00373FCE"/>
    <w:rsid w:val="00374306"/>
    <w:rsid w:val="0037444F"/>
    <w:rsid w:val="00374A1A"/>
    <w:rsid w:val="00374A76"/>
    <w:rsid w:val="00374A7A"/>
    <w:rsid w:val="00374E9C"/>
    <w:rsid w:val="0037500D"/>
    <w:rsid w:val="003754BB"/>
    <w:rsid w:val="00375607"/>
    <w:rsid w:val="003758E2"/>
    <w:rsid w:val="00375A06"/>
    <w:rsid w:val="00375C37"/>
    <w:rsid w:val="00375DAF"/>
    <w:rsid w:val="0037601B"/>
    <w:rsid w:val="003768E7"/>
    <w:rsid w:val="00376B22"/>
    <w:rsid w:val="0037753B"/>
    <w:rsid w:val="00380C96"/>
    <w:rsid w:val="00380D6B"/>
    <w:rsid w:val="00380E9E"/>
    <w:rsid w:val="00381F1C"/>
    <w:rsid w:val="003822C1"/>
    <w:rsid w:val="00382776"/>
    <w:rsid w:val="00382D71"/>
    <w:rsid w:val="00382F4A"/>
    <w:rsid w:val="00383190"/>
    <w:rsid w:val="00383DE1"/>
    <w:rsid w:val="00385152"/>
    <w:rsid w:val="003851AB"/>
    <w:rsid w:val="003854B2"/>
    <w:rsid w:val="00385843"/>
    <w:rsid w:val="003858D1"/>
    <w:rsid w:val="00385961"/>
    <w:rsid w:val="00385CC4"/>
    <w:rsid w:val="00386102"/>
    <w:rsid w:val="00386348"/>
    <w:rsid w:val="00386525"/>
    <w:rsid w:val="00386561"/>
    <w:rsid w:val="00386D06"/>
    <w:rsid w:val="00386DC9"/>
    <w:rsid w:val="003872F7"/>
    <w:rsid w:val="00387BE2"/>
    <w:rsid w:val="00390051"/>
    <w:rsid w:val="00390473"/>
    <w:rsid w:val="00390DD2"/>
    <w:rsid w:val="00391B6A"/>
    <w:rsid w:val="003920E5"/>
    <w:rsid w:val="003921F1"/>
    <w:rsid w:val="00392849"/>
    <w:rsid w:val="00392C20"/>
    <w:rsid w:val="00393199"/>
    <w:rsid w:val="003937F3"/>
    <w:rsid w:val="003939E3"/>
    <w:rsid w:val="00393F58"/>
    <w:rsid w:val="00394952"/>
    <w:rsid w:val="00394E10"/>
    <w:rsid w:val="00395905"/>
    <w:rsid w:val="00396098"/>
    <w:rsid w:val="00396359"/>
    <w:rsid w:val="00396B07"/>
    <w:rsid w:val="0039776F"/>
    <w:rsid w:val="003A0610"/>
    <w:rsid w:val="003A0CD5"/>
    <w:rsid w:val="003A1AEA"/>
    <w:rsid w:val="003A1C1C"/>
    <w:rsid w:val="003A1E49"/>
    <w:rsid w:val="003A241A"/>
    <w:rsid w:val="003A2731"/>
    <w:rsid w:val="003A2ACF"/>
    <w:rsid w:val="003A2D5E"/>
    <w:rsid w:val="003A32F7"/>
    <w:rsid w:val="003A3804"/>
    <w:rsid w:val="003A3C84"/>
    <w:rsid w:val="003A4621"/>
    <w:rsid w:val="003A480D"/>
    <w:rsid w:val="003A4C5C"/>
    <w:rsid w:val="003A4D19"/>
    <w:rsid w:val="003A53AB"/>
    <w:rsid w:val="003A5E75"/>
    <w:rsid w:val="003A5FFC"/>
    <w:rsid w:val="003A6436"/>
    <w:rsid w:val="003A669B"/>
    <w:rsid w:val="003A7CE0"/>
    <w:rsid w:val="003A7EFD"/>
    <w:rsid w:val="003A7F9C"/>
    <w:rsid w:val="003B143D"/>
    <w:rsid w:val="003B151E"/>
    <w:rsid w:val="003B1992"/>
    <w:rsid w:val="003B1B32"/>
    <w:rsid w:val="003B2725"/>
    <w:rsid w:val="003B2949"/>
    <w:rsid w:val="003B2F37"/>
    <w:rsid w:val="003B3BDB"/>
    <w:rsid w:val="003B46EC"/>
    <w:rsid w:val="003B4775"/>
    <w:rsid w:val="003B5592"/>
    <w:rsid w:val="003B66C3"/>
    <w:rsid w:val="003B6912"/>
    <w:rsid w:val="003B6A57"/>
    <w:rsid w:val="003B6ECD"/>
    <w:rsid w:val="003B7BDB"/>
    <w:rsid w:val="003C01D4"/>
    <w:rsid w:val="003C04EB"/>
    <w:rsid w:val="003C12CC"/>
    <w:rsid w:val="003C1B40"/>
    <w:rsid w:val="003C1DFF"/>
    <w:rsid w:val="003C20A0"/>
    <w:rsid w:val="003C363E"/>
    <w:rsid w:val="003C396F"/>
    <w:rsid w:val="003C3D48"/>
    <w:rsid w:val="003C3F0A"/>
    <w:rsid w:val="003C4442"/>
    <w:rsid w:val="003C4B72"/>
    <w:rsid w:val="003C4F45"/>
    <w:rsid w:val="003C5CFB"/>
    <w:rsid w:val="003C5E8E"/>
    <w:rsid w:val="003C6485"/>
    <w:rsid w:val="003C66F7"/>
    <w:rsid w:val="003C6B42"/>
    <w:rsid w:val="003C6B44"/>
    <w:rsid w:val="003C6BC4"/>
    <w:rsid w:val="003C6EDD"/>
    <w:rsid w:val="003C6FCC"/>
    <w:rsid w:val="003C729E"/>
    <w:rsid w:val="003C72C7"/>
    <w:rsid w:val="003C72CE"/>
    <w:rsid w:val="003C799C"/>
    <w:rsid w:val="003D0155"/>
    <w:rsid w:val="003D02C5"/>
    <w:rsid w:val="003D2FE5"/>
    <w:rsid w:val="003D3218"/>
    <w:rsid w:val="003D33BF"/>
    <w:rsid w:val="003D41FF"/>
    <w:rsid w:val="003D4269"/>
    <w:rsid w:val="003D49CA"/>
    <w:rsid w:val="003D4B47"/>
    <w:rsid w:val="003D4C33"/>
    <w:rsid w:val="003D5227"/>
    <w:rsid w:val="003D523B"/>
    <w:rsid w:val="003D5AB7"/>
    <w:rsid w:val="003D5BD0"/>
    <w:rsid w:val="003D5BE8"/>
    <w:rsid w:val="003D64EA"/>
    <w:rsid w:val="003D67E9"/>
    <w:rsid w:val="003D6FB6"/>
    <w:rsid w:val="003D703A"/>
    <w:rsid w:val="003D7DF2"/>
    <w:rsid w:val="003E0E7B"/>
    <w:rsid w:val="003E1265"/>
    <w:rsid w:val="003E136F"/>
    <w:rsid w:val="003E184E"/>
    <w:rsid w:val="003E18C8"/>
    <w:rsid w:val="003E2142"/>
    <w:rsid w:val="003E26F1"/>
    <w:rsid w:val="003E2757"/>
    <w:rsid w:val="003E32AF"/>
    <w:rsid w:val="003E3820"/>
    <w:rsid w:val="003E38B8"/>
    <w:rsid w:val="003E3A5F"/>
    <w:rsid w:val="003E3C0D"/>
    <w:rsid w:val="003E3D23"/>
    <w:rsid w:val="003E4168"/>
    <w:rsid w:val="003E4175"/>
    <w:rsid w:val="003E4814"/>
    <w:rsid w:val="003E5228"/>
    <w:rsid w:val="003E55FF"/>
    <w:rsid w:val="003E5A6F"/>
    <w:rsid w:val="003E5FD3"/>
    <w:rsid w:val="003E624D"/>
    <w:rsid w:val="003E6C16"/>
    <w:rsid w:val="003E701C"/>
    <w:rsid w:val="003E7200"/>
    <w:rsid w:val="003E73EF"/>
    <w:rsid w:val="003E76FE"/>
    <w:rsid w:val="003F04C9"/>
    <w:rsid w:val="003F2637"/>
    <w:rsid w:val="003F30A6"/>
    <w:rsid w:val="003F4762"/>
    <w:rsid w:val="003F4C11"/>
    <w:rsid w:val="003F4D45"/>
    <w:rsid w:val="003F514D"/>
    <w:rsid w:val="003F57A0"/>
    <w:rsid w:val="003F5F37"/>
    <w:rsid w:val="003F5F99"/>
    <w:rsid w:val="003F624F"/>
    <w:rsid w:val="003F66AD"/>
    <w:rsid w:val="003F6B87"/>
    <w:rsid w:val="003F782A"/>
    <w:rsid w:val="00400295"/>
    <w:rsid w:val="0040051A"/>
    <w:rsid w:val="00400DA2"/>
    <w:rsid w:val="00401EA1"/>
    <w:rsid w:val="00402083"/>
    <w:rsid w:val="00402230"/>
    <w:rsid w:val="004024C4"/>
    <w:rsid w:val="00403A1C"/>
    <w:rsid w:val="00403D4B"/>
    <w:rsid w:val="004045C9"/>
    <w:rsid w:val="00404DFF"/>
    <w:rsid w:val="00405143"/>
    <w:rsid w:val="00405192"/>
    <w:rsid w:val="00405408"/>
    <w:rsid w:val="00405451"/>
    <w:rsid w:val="00405FC2"/>
    <w:rsid w:val="00406014"/>
    <w:rsid w:val="00407621"/>
    <w:rsid w:val="00407899"/>
    <w:rsid w:val="00410459"/>
    <w:rsid w:val="004105E4"/>
    <w:rsid w:val="004106ED"/>
    <w:rsid w:val="00410FBE"/>
    <w:rsid w:val="004111D1"/>
    <w:rsid w:val="00412863"/>
    <w:rsid w:val="004135CC"/>
    <w:rsid w:val="00414604"/>
    <w:rsid w:val="00414B73"/>
    <w:rsid w:val="00414DCE"/>
    <w:rsid w:val="00415ACB"/>
    <w:rsid w:val="00415C33"/>
    <w:rsid w:val="00415D7A"/>
    <w:rsid w:val="0041634C"/>
    <w:rsid w:val="004166BE"/>
    <w:rsid w:val="00416D09"/>
    <w:rsid w:val="00417737"/>
    <w:rsid w:val="004204AF"/>
    <w:rsid w:val="004205B0"/>
    <w:rsid w:val="00421039"/>
    <w:rsid w:val="0042125F"/>
    <w:rsid w:val="0042133A"/>
    <w:rsid w:val="004216F6"/>
    <w:rsid w:val="004218EC"/>
    <w:rsid w:val="00421AFA"/>
    <w:rsid w:val="00421D04"/>
    <w:rsid w:val="00421F3F"/>
    <w:rsid w:val="00422E42"/>
    <w:rsid w:val="00423924"/>
    <w:rsid w:val="00423E28"/>
    <w:rsid w:val="00424F80"/>
    <w:rsid w:val="00425174"/>
    <w:rsid w:val="00425C37"/>
    <w:rsid w:val="00425E28"/>
    <w:rsid w:val="00426046"/>
    <w:rsid w:val="00426BDC"/>
    <w:rsid w:val="00426C78"/>
    <w:rsid w:val="00426F7A"/>
    <w:rsid w:val="0042715F"/>
    <w:rsid w:val="004273E1"/>
    <w:rsid w:val="00427D10"/>
    <w:rsid w:val="00430395"/>
    <w:rsid w:val="00430865"/>
    <w:rsid w:val="00430F92"/>
    <w:rsid w:val="0043110A"/>
    <w:rsid w:val="004318F7"/>
    <w:rsid w:val="00431B3E"/>
    <w:rsid w:val="00432419"/>
    <w:rsid w:val="004326DE"/>
    <w:rsid w:val="00433580"/>
    <w:rsid w:val="0043376F"/>
    <w:rsid w:val="004349E6"/>
    <w:rsid w:val="00434EDD"/>
    <w:rsid w:val="00435A46"/>
    <w:rsid w:val="0043640C"/>
    <w:rsid w:val="004366D4"/>
    <w:rsid w:val="00436AC3"/>
    <w:rsid w:val="00436BEC"/>
    <w:rsid w:val="0043710A"/>
    <w:rsid w:val="00437F8E"/>
    <w:rsid w:val="00440AB9"/>
    <w:rsid w:val="00440B05"/>
    <w:rsid w:val="00440F8C"/>
    <w:rsid w:val="00440F94"/>
    <w:rsid w:val="004418F8"/>
    <w:rsid w:val="0044197C"/>
    <w:rsid w:val="00441B08"/>
    <w:rsid w:val="00441B47"/>
    <w:rsid w:val="00441C62"/>
    <w:rsid w:val="00442991"/>
    <w:rsid w:val="00442A07"/>
    <w:rsid w:val="00442F52"/>
    <w:rsid w:val="00443817"/>
    <w:rsid w:val="00444005"/>
    <w:rsid w:val="0044405D"/>
    <w:rsid w:val="00444316"/>
    <w:rsid w:val="00444909"/>
    <w:rsid w:val="00445160"/>
    <w:rsid w:val="00445934"/>
    <w:rsid w:val="00445CE6"/>
    <w:rsid w:val="00446FBF"/>
    <w:rsid w:val="00447F3F"/>
    <w:rsid w:val="00450066"/>
    <w:rsid w:val="0045122B"/>
    <w:rsid w:val="004518C0"/>
    <w:rsid w:val="00451DD5"/>
    <w:rsid w:val="004526AE"/>
    <w:rsid w:val="004527EA"/>
    <w:rsid w:val="00454D5C"/>
    <w:rsid w:val="00455356"/>
    <w:rsid w:val="004557EB"/>
    <w:rsid w:val="00455C80"/>
    <w:rsid w:val="004563CE"/>
    <w:rsid w:val="00456536"/>
    <w:rsid w:val="0045654F"/>
    <w:rsid w:val="00457456"/>
    <w:rsid w:val="00457544"/>
    <w:rsid w:val="00457B79"/>
    <w:rsid w:val="0046003A"/>
    <w:rsid w:val="004611F2"/>
    <w:rsid w:val="00461457"/>
    <w:rsid w:val="004615CF"/>
    <w:rsid w:val="0046241F"/>
    <w:rsid w:val="0046363D"/>
    <w:rsid w:val="00463966"/>
    <w:rsid w:val="00463AAB"/>
    <w:rsid w:val="00464146"/>
    <w:rsid w:val="004657A3"/>
    <w:rsid w:val="00465D36"/>
    <w:rsid w:val="004660DC"/>
    <w:rsid w:val="004664B2"/>
    <w:rsid w:val="004666D3"/>
    <w:rsid w:val="00466A24"/>
    <w:rsid w:val="00466D8C"/>
    <w:rsid w:val="00466D97"/>
    <w:rsid w:val="00466FF0"/>
    <w:rsid w:val="00467560"/>
    <w:rsid w:val="00470541"/>
    <w:rsid w:val="0047058D"/>
    <w:rsid w:val="00470A2E"/>
    <w:rsid w:val="00472288"/>
    <w:rsid w:val="004730E2"/>
    <w:rsid w:val="00473BE0"/>
    <w:rsid w:val="00473DB2"/>
    <w:rsid w:val="0047434C"/>
    <w:rsid w:val="004746C7"/>
    <w:rsid w:val="00474998"/>
    <w:rsid w:val="00474E9B"/>
    <w:rsid w:val="004764C7"/>
    <w:rsid w:val="00476598"/>
    <w:rsid w:val="00476E33"/>
    <w:rsid w:val="00477B51"/>
    <w:rsid w:val="00477CB0"/>
    <w:rsid w:val="00477F20"/>
    <w:rsid w:val="00480280"/>
    <w:rsid w:val="004802F4"/>
    <w:rsid w:val="00480B96"/>
    <w:rsid w:val="004814E9"/>
    <w:rsid w:val="00481500"/>
    <w:rsid w:val="00481F96"/>
    <w:rsid w:val="004822CA"/>
    <w:rsid w:val="004823FA"/>
    <w:rsid w:val="004824BC"/>
    <w:rsid w:val="00482CDB"/>
    <w:rsid w:val="00482FE8"/>
    <w:rsid w:val="0048307A"/>
    <w:rsid w:val="004833D0"/>
    <w:rsid w:val="004835D8"/>
    <w:rsid w:val="004836E9"/>
    <w:rsid w:val="00483786"/>
    <w:rsid w:val="004839F6"/>
    <w:rsid w:val="00484596"/>
    <w:rsid w:val="0048475A"/>
    <w:rsid w:val="00485DFA"/>
    <w:rsid w:val="004867C5"/>
    <w:rsid w:val="00486A49"/>
    <w:rsid w:val="00486AB6"/>
    <w:rsid w:val="00486C15"/>
    <w:rsid w:val="00486F8B"/>
    <w:rsid w:val="004873F9"/>
    <w:rsid w:val="00487406"/>
    <w:rsid w:val="00487EC5"/>
    <w:rsid w:val="0049062A"/>
    <w:rsid w:val="00490BEE"/>
    <w:rsid w:val="00491153"/>
    <w:rsid w:val="00491CE6"/>
    <w:rsid w:val="00492150"/>
    <w:rsid w:val="00493162"/>
    <w:rsid w:val="00493E15"/>
    <w:rsid w:val="00494918"/>
    <w:rsid w:val="00496333"/>
    <w:rsid w:val="00496FBD"/>
    <w:rsid w:val="004978FF"/>
    <w:rsid w:val="00497B59"/>
    <w:rsid w:val="004A001D"/>
    <w:rsid w:val="004A0806"/>
    <w:rsid w:val="004A0DBD"/>
    <w:rsid w:val="004A0FBC"/>
    <w:rsid w:val="004A105C"/>
    <w:rsid w:val="004A1A21"/>
    <w:rsid w:val="004A2A55"/>
    <w:rsid w:val="004A2B8F"/>
    <w:rsid w:val="004A3553"/>
    <w:rsid w:val="004A3835"/>
    <w:rsid w:val="004A3DD4"/>
    <w:rsid w:val="004A4122"/>
    <w:rsid w:val="004A412D"/>
    <w:rsid w:val="004A45EF"/>
    <w:rsid w:val="004A4733"/>
    <w:rsid w:val="004A5023"/>
    <w:rsid w:val="004A5A86"/>
    <w:rsid w:val="004A5CFF"/>
    <w:rsid w:val="004A7477"/>
    <w:rsid w:val="004B1033"/>
    <w:rsid w:val="004B1337"/>
    <w:rsid w:val="004B1D0C"/>
    <w:rsid w:val="004B1FEB"/>
    <w:rsid w:val="004B2A4A"/>
    <w:rsid w:val="004B345E"/>
    <w:rsid w:val="004B347A"/>
    <w:rsid w:val="004B43C1"/>
    <w:rsid w:val="004B4574"/>
    <w:rsid w:val="004B47BA"/>
    <w:rsid w:val="004B5035"/>
    <w:rsid w:val="004B5039"/>
    <w:rsid w:val="004B5B86"/>
    <w:rsid w:val="004B636A"/>
    <w:rsid w:val="004B64BF"/>
    <w:rsid w:val="004B7427"/>
    <w:rsid w:val="004B7CBD"/>
    <w:rsid w:val="004C01EA"/>
    <w:rsid w:val="004C0EF0"/>
    <w:rsid w:val="004C11E4"/>
    <w:rsid w:val="004C14E6"/>
    <w:rsid w:val="004C1776"/>
    <w:rsid w:val="004C191F"/>
    <w:rsid w:val="004C20D5"/>
    <w:rsid w:val="004C2270"/>
    <w:rsid w:val="004C2A1A"/>
    <w:rsid w:val="004C42F7"/>
    <w:rsid w:val="004C4498"/>
    <w:rsid w:val="004C449F"/>
    <w:rsid w:val="004C46A6"/>
    <w:rsid w:val="004C46EC"/>
    <w:rsid w:val="004C4748"/>
    <w:rsid w:val="004C4ACF"/>
    <w:rsid w:val="004C52B4"/>
    <w:rsid w:val="004C6386"/>
    <w:rsid w:val="004C6A80"/>
    <w:rsid w:val="004C7A92"/>
    <w:rsid w:val="004D015A"/>
    <w:rsid w:val="004D029E"/>
    <w:rsid w:val="004D0394"/>
    <w:rsid w:val="004D04AA"/>
    <w:rsid w:val="004D10DB"/>
    <w:rsid w:val="004D17A6"/>
    <w:rsid w:val="004D1A65"/>
    <w:rsid w:val="004D26B4"/>
    <w:rsid w:val="004D2808"/>
    <w:rsid w:val="004D3729"/>
    <w:rsid w:val="004D3C4A"/>
    <w:rsid w:val="004D4410"/>
    <w:rsid w:val="004D4B2A"/>
    <w:rsid w:val="004D4BE6"/>
    <w:rsid w:val="004D4EAC"/>
    <w:rsid w:val="004D50AF"/>
    <w:rsid w:val="004D57DB"/>
    <w:rsid w:val="004D5899"/>
    <w:rsid w:val="004D58A0"/>
    <w:rsid w:val="004D5AEE"/>
    <w:rsid w:val="004D5CE6"/>
    <w:rsid w:val="004D672B"/>
    <w:rsid w:val="004D7398"/>
    <w:rsid w:val="004D7EF4"/>
    <w:rsid w:val="004E05D3"/>
    <w:rsid w:val="004E0858"/>
    <w:rsid w:val="004E11FA"/>
    <w:rsid w:val="004E17FF"/>
    <w:rsid w:val="004E1821"/>
    <w:rsid w:val="004E1B04"/>
    <w:rsid w:val="004E2145"/>
    <w:rsid w:val="004E2477"/>
    <w:rsid w:val="004E2677"/>
    <w:rsid w:val="004E2DB0"/>
    <w:rsid w:val="004E4302"/>
    <w:rsid w:val="004E483E"/>
    <w:rsid w:val="004E4BDF"/>
    <w:rsid w:val="004E4C02"/>
    <w:rsid w:val="004E51FB"/>
    <w:rsid w:val="004E560C"/>
    <w:rsid w:val="004E5F40"/>
    <w:rsid w:val="004E5FDE"/>
    <w:rsid w:val="004E62F2"/>
    <w:rsid w:val="004E646B"/>
    <w:rsid w:val="004E6ECE"/>
    <w:rsid w:val="004E706F"/>
    <w:rsid w:val="004E7479"/>
    <w:rsid w:val="004E7A57"/>
    <w:rsid w:val="004E7D8E"/>
    <w:rsid w:val="004E7DF0"/>
    <w:rsid w:val="004F0175"/>
    <w:rsid w:val="004F0808"/>
    <w:rsid w:val="004F0B1F"/>
    <w:rsid w:val="004F0F2E"/>
    <w:rsid w:val="004F1643"/>
    <w:rsid w:val="004F2B4D"/>
    <w:rsid w:val="004F2ED7"/>
    <w:rsid w:val="004F322E"/>
    <w:rsid w:val="004F3C93"/>
    <w:rsid w:val="004F45B4"/>
    <w:rsid w:val="004F50C2"/>
    <w:rsid w:val="004F51BF"/>
    <w:rsid w:val="004F5A81"/>
    <w:rsid w:val="004F64BD"/>
    <w:rsid w:val="004F7514"/>
    <w:rsid w:val="004F7999"/>
    <w:rsid w:val="004F79CC"/>
    <w:rsid w:val="004F7ADB"/>
    <w:rsid w:val="004F7AF6"/>
    <w:rsid w:val="00500F5F"/>
    <w:rsid w:val="0050248C"/>
    <w:rsid w:val="005027E6"/>
    <w:rsid w:val="00503285"/>
    <w:rsid w:val="00503402"/>
    <w:rsid w:val="00503E2C"/>
    <w:rsid w:val="0050495F"/>
    <w:rsid w:val="00504CE3"/>
    <w:rsid w:val="00504CEB"/>
    <w:rsid w:val="00504F1A"/>
    <w:rsid w:val="00505AF9"/>
    <w:rsid w:val="00505F58"/>
    <w:rsid w:val="00506399"/>
    <w:rsid w:val="0050661E"/>
    <w:rsid w:val="00506FFA"/>
    <w:rsid w:val="00507EBC"/>
    <w:rsid w:val="0051034C"/>
    <w:rsid w:val="00510BBD"/>
    <w:rsid w:val="00510F64"/>
    <w:rsid w:val="00511A11"/>
    <w:rsid w:val="00511B5A"/>
    <w:rsid w:val="00511B90"/>
    <w:rsid w:val="0051253E"/>
    <w:rsid w:val="005127AB"/>
    <w:rsid w:val="005135C7"/>
    <w:rsid w:val="00513D1B"/>
    <w:rsid w:val="0051420A"/>
    <w:rsid w:val="00514CA9"/>
    <w:rsid w:val="00514D28"/>
    <w:rsid w:val="00514F15"/>
    <w:rsid w:val="005154A4"/>
    <w:rsid w:val="00515927"/>
    <w:rsid w:val="00515CEA"/>
    <w:rsid w:val="0051646A"/>
    <w:rsid w:val="005173E3"/>
    <w:rsid w:val="005176BF"/>
    <w:rsid w:val="005179D2"/>
    <w:rsid w:val="005201A0"/>
    <w:rsid w:val="00520DF6"/>
    <w:rsid w:val="005210F9"/>
    <w:rsid w:val="00521A75"/>
    <w:rsid w:val="00521DE3"/>
    <w:rsid w:val="00522671"/>
    <w:rsid w:val="00522691"/>
    <w:rsid w:val="0052300C"/>
    <w:rsid w:val="0052310D"/>
    <w:rsid w:val="00523823"/>
    <w:rsid w:val="00523A40"/>
    <w:rsid w:val="0052407F"/>
    <w:rsid w:val="00526194"/>
    <w:rsid w:val="0052639C"/>
    <w:rsid w:val="00526491"/>
    <w:rsid w:val="00527212"/>
    <w:rsid w:val="00527AE5"/>
    <w:rsid w:val="00530123"/>
    <w:rsid w:val="005301F8"/>
    <w:rsid w:val="00532161"/>
    <w:rsid w:val="00532209"/>
    <w:rsid w:val="0053277F"/>
    <w:rsid w:val="005329A0"/>
    <w:rsid w:val="00532C34"/>
    <w:rsid w:val="00532D98"/>
    <w:rsid w:val="00533480"/>
    <w:rsid w:val="0053375C"/>
    <w:rsid w:val="00533882"/>
    <w:rsid w:val="005348BD"/>
    <w:rsid w:val="005360B1"/>
    <w:rsid w:val="0053642E"/>
    <w:rsid w:val="00536A06"/>
    <w:rsid w:val="00536D7A"/>
    <w:rsid w:val="00536F3F"/>
    <w:rsid w:val="00537217"/>
    <w:rsid w:val="005375D7"/>
    <w:rsid w:val="00537F67"/>
    <w:rsid w:val="005403C5"/>
    <w:rsid w:val="0054102F"/>
    <w:rsid w:val="005410CC"/>
    <w:rsid w:val="00541276"/>
    <w:rsid w:val="00541583"/>
    <w:rsid w:val="005419E0"/>
    <w:rsid w:val="00541D2D"/>
    <w:rsid w:val="005421E1"/>
    <w:rsid w:val="00542200"/>
    <w:rsid w:val="0054220A"/>
    <w:rsid w:val="0054232E"/>
    <w:rsid w:val="00542634"/>
    <w:rsid w:val="005427D5"/>
    <w:rsid w:val="00543EAA"/>
    <w:rsid w:val="00544531"/>
    <w:rsid w:val="00544946"/>
    <w:rsid w:val="0054511C"/>
    <w:rsid w:val="005451FC"/>
    <w:rsid w:val="00545961"/>
    <w:rsid w:val="00545D9E"/>
    <w:rsid w:val="00545F0F"/>
    <w:rsid w:val="00545F83"/>
    <w:rsid w:val="00545F8B"/>
    <w:rsid w:val="00546BA3"/>
    <w:rsid w:val="00546C6B"/>
    <w:rsid w:val="005472DF"/>
    <w:rsid w:val="005474BE"/>
    <w:rsid w:val="00547901"/>
    <w:rsid w:val="00547AEA"/>
    <w:rsid w:val="0055027D"/>
    <w:rsid w:val="00550367"/>
    <w:rsid w:val="005506D1"/>
    <w:rsid w:val="005517CB"/>
    <w:rsid w:val="00551869"/>
    <w:rsid w:val="00551B5A"/>
    <w:rsid w:val="00551BF9"/>
    <w:rsid w:val="00552B69"/>
    <w:rsid w:val="00553429"/>
    <w:rsid w:val="00553963"/>
    <w:rsid w:val="0055471C"/>
    <w:rsid w:val="0055491F"/>
    <w:rsid w:val="005549A8"/>
    <w:rsid w:val="00555A36"/>
    <w:rsid w:val="0055616F"/>
    <w:rsid w:val="00556D45"/>
    <w:rsid w:val="005579F9"/>
    <w:rsid w:val="005607DC"/>
    <w:rsid w:val="005614BB"/>
    <w:rsid w:val="00561AD4"/>
    <w:rsid w:val="005624DA"/>
    <w:rsid w:val="0056256A"/>
    <w:rsid w:val="005625E3"/>
    <w:rsid w:val="00562684"/>
    <w:rsid w:val="0056269A"/>
    <w:rsid w:val="00562782"/>
    <w:rsid w:val="00562CE5"/>
    <w:rsid w:val="00563A6C"/>
    <w:rsid w:val="00564B07"/>
    <w:rsid w:val="00564B11"/>
    <w:rsid w:val="00565090"/>
    <w:rsid w:val="005651B1"/>
    <w:rsid w:val="00565640"/>
    <w:rsid w:val="005660C2"/>
    <w:rsid w:val="005669E5"/>
    <w:rsid w:val="00566F30"/>
    <w:rsid w:val="00571012"/>
    <w:rsid w:val="005710C1"/>
    <w:rsid w:val="0057137A"/>
    <w:rsid w:val="0057262D"/>
    <w:rsid w:val="00572699"/>
    <w:rsid w:val="005726B6"/>
    <w:rsid w:val="005742F8"/>
    <w:rsid w:val="00574971"/>
    <w:rsid w:val="005755AB"/>
    <w:rsid w:val="00576499"/>
    <w:rsid w:val="005775DB"/>
    <w:rsid w:val="005805E1"/>
    <w:rsid w:val="0058097A"/>
    <w:rsid w:val="00580D06"/>
    <w:rsid w:val="00580D41"/>
    <w:rsid w:val="005810E2"/>
    <w:rsid w:val="00581446"/>
    <w:rsid w:val="00581AF4"/>
    <w:rsid w:val="005828E3"/>
    <w:rsid w:val="00584979"/>
    <w:rsid w:val="0058499E"/>
    <w:rsid w:val="00584CB9"/>
    <w:rsid w:val="00585056"/>
    <w:rsid w:val="00585947"/>
    <w:rsid w:val="0058650D"/>
    <w:rsid w:val="0058660A"/>
    <w:rsid w:val="005867F4"/>
    <w:rsid w:val="00586BA3"/>
    <w:rsid w:val="00586FB8"/>
    <w:rsid w:val="005877AD"/>
    <w:rsid w:val="005879B8"/>
    <w:rsid w:val="00587A62"/>
    <w:rsid w:val="00587F87"/>
    <w:rsid w:val="005901E2"/>
    <w:rsid w:val="005903E8"/>
    <w:rsid w:val="00590446"/>
    <w:rsid w:val="00590B95"/>
    <w:rsid w:val="00591C34"/>
    <w:rsid w:val="00591FDE"/>
    <w:rsid w:val="00592480"/>
    <w:rsid w:val="00592906"/>
    <w:rsid w:val="00593266"/>
    <w:rsid w:val="00593777"/>
    <w:rsid w:val="00593B8D"/>
    <w:rsid w:val="0059440F"/>
    <w:rsid w:val="00594799"/>
    <w:rsid w:val="00594BB9"/>
    <w:rsid w:val="0059593F"/>
    <w:rsid w:val="00595D6E"/>
    <w:rsid w:val="005962DB"/>
    <w:rsid w:val="0059659D"/>
    <w:rsid w:val="0059732B"/>
    <w:rsid w:val="00597541"/>
    <w:rsid w:val="005976C2"/>
    <w:rsid w:val="00597B8D"/>
    <w:rsid w:val="00597D17"/>
    <w:rsid w:val="005A0A04"/>
    <w:rsid w:val="005A0C7E"/>
    <w:rsid w:val="005A12F1"/>
    <w:rsid w:val="005A17B1"/>
    <w:rsid w:val="005A1E03"/>
    <w:rsid w:val="005A21AC"/>
    <w:rsid w:val="005A2A62"/>
    <w:rsid w:val="005A2F8B"/>
    <w:rsid w:val="005A366A"/>
    <w:rsid w:val="005A383B"/>
    <w:rsid w:val="005A3B31"/>
    <w:rsid w:val="005A4244"/>
    <w:rsid w:val="005A42A5"/>
    <w:rsid w:val="005A4C06"/>
    <w:rsid w:val="005A4F06"/>
    <w:rsid w:val="005A58E9"/>
    <w:rsid w:val="005A799F"/>
    <w:rsid w:val="005A7A92"/>
    <w:rsid w:val="005A7FB4"/>
    <w:rsid w:val="005B0096"/>
    <w:rsid w:val="005B02B6"/>
    <w:rsid w:val="005B0EDE"/>
    <w:rsid w:val="005B22E1"/>
    <w:rsid w:val="005B2920"/>
    <w:rsid w:val="005B2C2D"/>
    <w:rsid w:val="005B2E78"/>
    <w:rsid w:val="005B3447"/>
    <w:rsid w:val="005B3731"/>
    <w:rsid w:val="005B3D69"/>
    <w:rsid w:val="005B45FD"/>
    <w:rsid w:val="005B567B"/>
    <w:rsid w:val="005B5E35"/>
    <w:rsid w:val="005B61B3"/>
    <w:rsid w:val="005B6A52"/>
    <w:rsid w:val="005B7394"/>
    <w:rsid w:val="005B7F28"/>
    <w:rsid w:val="005C02E9"/>
    <w:rsid w:val="005C09FF"/>
    <w:rsid w:val="005C0FCE"/>
    <w:rsid w:val="005C15A2"/>
    <w:rsid w:val="005C1DD9"/>
    <w:rsid w:val="005C1EAD"/>
    <w:rsid w:val="005C2040"/>
    <w:rsid w:val="005C2156"/>
    <w:rsid w:val="005C2224"/>
    <w:rsid w:val="005C2AF3"/>
    <w:rsid w:val="005C2CBB"/>
    <w:rsid w:val="005C2DEE"/>
    <w:rsid w:val="005C2E66"/>
    <w:rsid w:val="005C3DE0"/>
    <w:rsid w:val="005C4264"/>
    <w:rsid w:val="005C468A"/>
    <w:rsid w:val="005C46D8"/>
    <w:rsid w:val="005C4ED3"/>
    <w:rsid w:val="005C5123"/>
    <w:rsid w:val="005C5402"/>
    <w:rsid w:val="005C59BC"/>
    <w:rsid w:val="005C5E69"/>
    <w:rsid w:val="005C610F"/>
    <w:rsid w:val="005C6EE0"/>
    <w:rsid w:val="005C739B"/>
    <w:rsid w:val="005C757E"/>
    <w:rsid w:val="005C780C"/>
    <w:rsid w:val="005D0581"/>
    <w:rsid w:val="005D0C41"/>
    <w:rsid w:val="005D0F9B"/>
    <w:rsid w:val="005D10E4"/>
    <w:rsid w:val="005D1374"/>
    <w:rsid w:val="005D1D5C"/>
    <w:rsid w:val="005D1FBA"/>
    <w:rsid w:val="005D207D"/>
    <w:rsid w:val="005D218D"/>
    <w:rsid w:val="005D2344"/>
    <w:rsid w:val="005D2A54"/>
    <w:rsid w:val="005D2C9E"/>
    <w:rsid w:val="005D316C"/>
    <w:rsid w:val="005D33B1"/>
    <w:rsid w:val="005D3A22"/>
    <w:rsid w:val="005D3F15"/>
    <w:rsid w:val="005D4670"/>
    <w:rsid w:val="005D55A1"/>
    <w:rsid w:val="005D594F"/>
    <w:rsid w:val="005D66D1"/>
    <w:rsid w:val="005D6B4C"/>
    <w:rsid w:val="005D73FE"/>
    <w:rsid w:val="005D78F9"/>
    <w:rsid w:val="005E042A"/>
    <w:rsid w:val="005E04A9"/>
    <w:rsid w:val="005E05BC"/>
    <w:rsid w:val="005E0CD2"/>
    <w:rsid w:val="005E106E"/>
    <w:rsid w:val="005E1338"/>
    <w:rsid w:val="005E1623"/>
    <w:rsid w:val="005E2293"/>
    <w:rsid w:val="005E2A75"/>
    <w:rsid w:val="005E3391"/>
    <w:rsid w:val="005E3427"/>
    <w:rsid w:val="005E36AC"/>
    <w:rsid w:val="005E3766"/>
    <w:rsid w:val="005E3C0D"/>
    <w:rsid w:val="005E45B3"/>
    <w:rsid w:val="005E46CF"/>
    <w:rsid w:val="005E5554"/>
    <w:rsid w:val="005E5668"/>
    <w:rsid w:val="005E5DC8"/>
    <w:rsid w:val="005E5DD2"/>
    <w:rsid w:val="005E627C"/>
    <w:rsid w:val="005E69EE"/>
    <w:rsid w:val="005E7184"/>
    <w:rsid w:val="005E72C8"/>
    <w:rsid w:val="005F0551"/>
    <w:rsid w:val="005F0C54"/>
    <w:rsid w:val="005F0FD2"/>
    <w:rsid w:val="005F2B24"/>
    <w:rsid w:val="005F42FE"/>
    <w:rsid w:val="005F4A3A"/>
    <w:rsid w:val="005F51F0"/>
    <w:rsid w:val="005F66B0"/>
    <w:rsid w:val="005F70AD"/>
    <w:rsid w:val="005F77B8"/>
    <w:rsid w:val="005F7890"/>
    <w:rsid w:val="005F7E50"/>
    <w:rsid w:val="00600D2B"/>
    <w:rsid w:val="006012B4"/>
    <w:rsid w:val="00601F12"/>
    <w:rsid w:val="006025B7"/>
    <w:rsid w:val="00602B25"/>
    <w:rsid w:val="00602D16"/>
    <w:rsid w:val="00602E42"/>
    <w:rsid w:val="00603099"/>
    <w:rsid w:val="006032CE"/>
    <w:rsid w:val="00603546"/>
    <w:rsid w:val="00603785"/>
    <w:rsid w:val="00603BD8"/>
    <w:rsid w:val="00604612"/>
    <w:rsid w:val="00604846"/>
    <w:rsid w:val="0060516D"/>
    <w:rsid w:val="0060578C"/>
    <w:rsid w:val="00606BFA"/>
    <w:rsid w:val="00606D17"/>
    <w:rsid w:val="00607549"/>
    <w:rsid w:val="006078F2"/>
    <w:rsid w:val="006102B3"/>
    <w:rsid w:val="006105DD"/>
    <w:rsid w:val="006106FC"/>
    <w:rsid w:val="0061089A"/>
    <w:rsid w:val="006111F3"/>
    <w:rsid w:val="00611294"/>
    <w:rsid w:val="00611826"/>
    <w:rsid w:val="0061207C"/>
    <w:rsid w:val="006123F6"/>
    <w:rsid w:val="00612AAB"/>
    <w:rsid w:val="00613511"/>
    <w:rsid w:val="00613B78"/>
    <w:rsid w:val="00614306"/>
    <w:rsid w:val="0061465C"/>
    <w:rsid w:val="006155A4"/>
    <w:rsid w:val="0061697D"/>
    <w:rsid w:val="00617D31"/>
    <w:rsid w:val="00620A8C"/>
    <w:rsid w:val="006213B6"/>
    <w:rsid w:val="0062147C"/>
    <w:rsid w:val="00621DB8"/>
    <w:rsid w:val="00621F29"/>
    <w:rsid w:val="006221E4"/>
    <w:rsid w:val="00622600"/>
    <w:rsid w:val="0062271D"/>
    <w:rsid w:val="00622B4C"/>
    <w:rsid w:val="00622DB1"/>
    <w:rsid w:val="006230F0"/>
    <w:rsid w:val="006234F9"/>
    <w:rsid w:val="006237B1"/>
    <w:rsid w:val="00625557"/>
    <w:rsid w:val="00625809"/>
    <w:rsid w:val="00626082"/>
    <w:rsid w:val="00626325"/>
    <w:rsid w:val="00626435"/>
    <w:rsid w:val="006265C0"/>
    <w:rsid w:val="006270CB"/>
    <w:rsid w:val="006277D9"/>
    <w:rsid w:val="00627B98"/>
    <w:rsid w:val="00627C8F"/>
    <w:rsid w:val="006302A6"/>
    <w:rsid w:val="006303DB"/>
    <w:rsid w:val="006305F5"/>
    <w:rsid w:val="006309C1"/>
    <w:rsid w:val="00630CCF"/>
    <w:rsid w:val="00631012"/>
    <w:rsid w:val="0063127B"/>
    <w:rsid w:val="006314AC"/>
    <w:rsid w:val="006317E6"/>
    <w:rsid w:val="006319F1"/>
    <w:rsid w:val="00631C99"/>
    <w:rsid w:val="00632118"/>
    <w:rsid w:val="0063254F"/>
    <w:rsid w:val="006328FA"/>
    <w:rsid w:val="00632ECA"/>
    <w:rsid w:val="006332AB"/>
    <w:rsid w:val="00633A1D"/>
    <w:rsid w:val="006342CB"/>
    <w:rsid w:val="0063454E"/>
    <w:rsid w:val="00634D04"/>
    <w:rsid w:val="0063520B"/>
    <w:rsid w:val="00635241"/>
    <w:rsid w:val="00635613"/>
    <w:rsid w:val="00635724"/>
    <w:rsid w:val="006366FE"/>
    <w:rsid w:val="00636A49"/>
    <w:rsid w:val="00636A51"/>
    <w:rsid w:val="00636A96"/>
    <w:rsid w:val="00636A99"/>
    <w:rsid w:val="0063702F"/>
    <w:rsid w:val="00637DED"/>
    <w:rsid w:val="00640300"/>
    <w:rsid w:val="00640507"/>
    <w:rsid w:val="0064076D"/>
    <w:rsid w:val="00640927"/>
    <w:rsid w:val="006412D1"/>
    <w:rsid w:val="00642299"/>
    <w:rsid w:val="0064287C"/>
    <w:rsid w:val="00643787"/>
    <w:rsid w:val="00643957"/>
    <w:rsid w:val="00643DCC"/>
    <w:rsid w:val="00644560"/>
    <w:rsid w:val="00644DC1"/>
    <w:rsid w:val="00645B95"/>
    <w:rsid w:val="00645CFB"/>
    <w:rsid w:val="00646540"/>
    <w:rsid w:val="0064697F"/>
    <w:rsid w:val="00646AB9"/>
    <w:rsid w:val="00646D43"/>
    <w:rsid w:val="00646FD7"/>
    <w:rsid w:val="00646FDB"/>
    <w:rsid w:val="006472E8"/>
    <w:rsid w:val="00647991"/>
    <w:rsid w:val="00647DC6"/>
    <w:rsid w:val="00650856"/>
    <w:rsid w:val="00650DCB"/>
    <w:rsid w:val="0065158D"/>
    <w:rsid w:val="00653E96"/>
    <w:rsid w:val="00653EB1"/>
    <w:rsid w:val="00653F06"/>
    <w:rsid w:val="00654021"/>
    <w:rsid w:val="00654055"/>
    <w:rsid w:val="006545A0"/>
    <w:rsid w:val="0065468C"/>
    <w:rsid w:val="006548DD"/>
    <w:rsid w:val="0065494A"/>
    <w:rsid w:val="00654E95"/>
    <w:rsid w:val="0065520D"/>
    <w:rsid w:val="00655563"/>
    <w:rsid w:val="00655C5A"/>
    <w:rsid w:val="00656009"/>
    <w:rsid w:val="00656154"/>
    <w:rsid w:val="00657916"/>
    <w:rsid w:val="006606A0"/>
    <w:rsid w:val="00660AFD"/>
    <w:rsid w:val="00660DF3"/>
    <w:rsid w:val="00660FC7"/>
    <w:rsid w:val="00661B51"/>
    <w:rsid w:val="006621E3"/>
    <w:rsid w:val="00662558"/>
    <w:rsid w:val="00662D85"/>
    <w:rsid w:val="006631DB"/>
    <w:rsid w:val="00663BB2"/>
    <w:rsid w:val="00663C79"/>
    <w:rsid w:val="00664B53"/>
    <w:rsid w:val="00664DDF"/>
    <w:rsid w:val="00665C75"/>
    <w:rsid w:val="0066608E"/>
    <w:rsid w:val="00666249"/>
    <w:rsid w:val="00666585"/>
    <w:rsid w:val="00666929"/>
    <w:rsid w:val="00666991"/>
    <w:rsid w:val="006669E7"/>
    <w:rsid w:val="0066728C"/>
    <w:rsid w:val="006673F9"/>
    <w:rsid w:val="006676AC"/>
    <w:rsid w:val="00667EE1"/>
    <w:rsid w:val="0067034A"/>
    <w:rsid w:val="00670A4C"/>
    <w:rsid w:val="00670F70"/>
    <w:rsid w:val="00670FBC"/>
    <w:rsid w:val="00671846"/>
    <w:rsid w:val="00672285"/>
    <w:rsid w:val="0067298C"/>
    <w:rsid w:val="00672B37"/>
    <w:rsid w:val="00672EA7"/>
    <w:rsid w:val="00673706"/>
    <w:rsid w:val="00673720"/>
    <w:rsid w:val="00674FB3"/>
    <w:rsid w:val="00676E4A"/>
    <w:rsid w:val="00676EE2"/>
    <w:rsid w:val="006771EE"/>
    <w:rsid w:val="0067786A"/>
    <w:rsid w:val="00680544"/>
    <w:rsid w:val="00680DA5"/>
    <w:rsid w:val="00680FDC"/>
    <w:rsid w:val="006812DA"/>
    <w:rsid w:val="00681351"/>
    <w:rsid w:val="006813FD"/>
    <w:rsid w:val="006825E0"/>
    <w:rsid w:val="00682BCD"/>
    <w:rsid w:val="00682E9A"/>
    <w:rsid w:val="00682F63"/>
    <w:rsid w:val="00683C4F"/>
    <w:rsid w:val="00683C60"/>
    <w:rsid w:val="00684137"/>
    <w:rsid w:val="006842FD"/>
    <w:rsid w:val="00684C05"/>
    <w:rsid w:val="00684D05"/>
    <w:rsid w:val="006850A6"/>
    <w:rsid w:val="006857C1"/>
    <w:rsid w:val="00685A6D"/>
    <w:rsid w:val="00685C3C"/>
    <w:rsid w:val="00685FC8"/>
    <w:rsid w:val="0068639B"/>
    <w:rsid w:val="006864F4"/>
    <w:rsid w:val="00687182"/>
    <w:rsid w:val="0068728F"/>
    <w:rsid w:val="00687B17"/>
    <w:rsid w:val="00687FE1"/>
    <w:rsid w:val="006909A5"/>
    <w:rsid w:val="00690DF4"/>
    <w:rsid w:val="00691243"/>
    <w:rsid w:val="006916E3"/>
    <w:rsid w:val="00691B03"/>
    <w:rsid w:val="0069208B"/>
    <w:rsid w:val="006925A7"/>
    <w:rsid w:val="006926A0"/>
    <w:rsid w:val="006929B0"/>
    <w:rsid w:val="00693AB0"/>
    <w:rsid w:val="00693F6E"/>
    <w:rsid w:val="006941B2"/>
    <w:rsid w:val="006943E4"/>
    <w:rsid w:val="00694DA3"/>
    <w:rsid w:val="00695125"/>
    <w:rsid w:val="00695350"/>
    <w:rsid w:val="00695639"/>
    <w:rsid w:val="0069578F"/>
    <w:rsid w:val="006958ED"/>
    <w:rsid w:val="00695B38"/>
    <w:rsid w:val="00696625"/>
    <w:rsid w:val="00697384"/>
    <w:rsid w:val="006974C3"/>
    <w:rsid w:val="006A0901"/>
    <w:rsid w:val="006A0FCE"/>
    <w:rsid w:val="006A2626"/>
    <w:rsid w:val="006A35A2"/>
    <w:rsid w:val="006A3BFB"/>
    <w:rsid w:val="006A4CB7"/>
    <w:rsid w:val="006A4E5C"/>
    <w:rsid w:val="006A5F8E"/>
    <w:rsid w:val="006A6211"/>
    <w:rsid w:val="006A64E3"/>
    <w:rsid w:val="006A65C5"/>
    <w:rsid w:val="006A6726"/>
    <w:rsid w:val="006A6C44"/>
    <w:rsid w:val="006A6EA5"/>
    <w:rsid w:val="006A72A2"/>
    <w:rsid w:val="006A778A"/>
    <w:rsid w:val="006A7885"/>
    <w:rsid w:val="006A7EEE"/>
    <w:rsid w:val="006B044C"/>
    <w:rsid w:val="006B048B"/>
    <w:rsid w:val="006B0FDF"/>
    <w:rsid w:val="006B12C0"/>
    <w:rsid w:val="006B3569"/>
    <w:rsid w:val="006B37F4"/>
    <w:rsid w:val="006B44CF"/>
    <w:rsid w:val="006B45D8"/>
    <w:rsid w:val="006B49BC"/>
    <w:rsid w:val="006B4D2D"/>
    <w:rsid w:val="006B5134"/>
    <w:rsid w:val="006B54C2"/>
    <w:rsid w:val="006B5BED"/>
    <w:rsid w:val="006B5DC8"/>
    <w:rsid w:val="006B63B1"/>
    <w:rsid w:val="006B6A65"/>
    <w:rsid w:val="006B6B79"/>
    <w:rsid w:val="006B6D0F"/>
    <w:rsid w:val="006B7BDB"/>
    <w:rsid w:val="006B7F2A"/>
    <w:rsid w:val="006C061D"/>
    <w:rsid w:val="006C11A5"/>
    <w:rsid w:val="006C1376"/>
    <w:rsid w:val="006C1637"/>
    <w:rsid w:val="006C192E"/>
    <w:rsid w:val="006C1C9F"/>
    <w:rsid w:val="006C1FDF"/>
    <w:rsid w:val="006C264B"/>
    <w:rsid w:val="006C2691"/>
    <w:rsid w:val="006C344E"/>
    <w:rsid w:val="006C393E"/>
    <w:rsid w:val="006C3BE0"/>
    <w:rsid w:val="006C4B56"/>
    <w:rsid w:val="006C53D9"/>
    <w:rsid w:val="006C5449"/>
    <w:rsid w:val="006C56A2"/>
    <w:rsid w:val="006C6373"/>
    <w:rsid w:val="006C6711"/>
    <w:rsid w:val="006C6A3E"/>
    <w:rsid w:val="006C6BDC"/>
    <w:rsid w:val="006C7242"/>
    <w:rsid w:val="006C7BB2"/>
    <w:rsid w:val="006D0307"/>
    <w:rsid w:val="006D0428"/>
    <w:rsid w:val="006D0784"/>
    <w:rsid w:val="006D0BF5"/>
    <w:rsid w:val="006D1807"/>
    <w:rsid w:val="006D1884"/>
    <w:rsid w:val="006D1893"/>
    <w:rsid w:val="006D2010"/>
    <w:rsid w:val="006D265C"/>
    <w:rsid w:val="006D2D8D"/>
    <w:rsid w:val="006D2E01"/>
    <w:rsid w:val="006D3BFB"/>
    <w:rsid w:val="006D4E47"/>
    <w:rsid w:val="006D5101"/>
    <w:rsid w:val="006D5313"/>
    <w:rsid w:val="006D5831"/>
    <w:rsid w:val="006D6A93"/>
    <w:rsid w:val="006D73CA"/>
    <w:rsid w:val="006D75B5"/>
    <w:rsid w:val="006D7629"/>
    <w:rsid w:val="006E007F"/>
    <w:rsid w:val="006E0403"/>
    <w:rsid w:val="006E0B15"/>
    <w:rsid w:val="006E0B20"/>
    <w:rsid w:val="006E0C83"/>
    <w:rsid w:val="006E1227"/>
    <w:rsid w:val="006E13D0"/>
    <w:rsid w:val="006E1A67"/>
    <w:rsid w:val="006E1BF6"/>
    <w:rsid w:val="006E24E4"/>
    <w:rsid w:val="006E2F2D"/>
    <w:rsid w:val="006E30E5"/>
    <w:rsid w:val="006E3536"/>
    <w:rsid w:val="006E388C"/>
    <w:rsid w:val="006E39B6"/>
    <w:rsid w:val="006E4A6E"/>
    <w:rsid w:val="006E52AE"/>
    <w:rsid w:val="006E534F"/>
    <w:rsid w:val="006E55E2"/>
    <w:rsid w:val="006E5630"/>
    <w:rsid w:val="006E60C5"/>
    <w:rsid w:val="006E6232"/>
    <w:rsid w:val="006E681B"/>
    <w:rsid w:val="006E6CA9"/>
    <w:rsid w:val="006E79F9"/>
    <w:rsid w:val="006E7DB8"/>
    <w:rsid w:val="006F030F"/>
    <w:rsid w:val="006F03F3"/>
    <w:rsid w:val="006F0975"/>
    <w:rsid w:val="006F0C4A"/>
    <w:rsid w:val="006F13E5"/>
    <w:rsid w:val="006F19F8"/>
    <w:rsid w:val="006F1D04"/>
    <w:rsid w:val="006F252C"/>
    <w:rsid w:val="006F273A"/>
    <w:rsid w:val="006F288E"/>
    <w:rsid w:val="006F2AB8"/>
    <w:rsid w:val="006F34EA"/>
    <w:rsid w:val="006F3919"/>
    <w:rsid w:val="006F4660"/>
    <w:rsid w:val="006F4802"/>
    <w:rsid w:val="006F481D"/>
    <w:rsid w:val="006F49F3"/>
    <w:rsid w:val="006F4B3A"/>
    <w:rsid w:val="006F4BB3"/>
    <w:rsid w:val="006F5590"/>
    <w:rsid w:val="006F6261"/>
    <w:rsid w:val="006F63AA"/>
    <w:rsid w:val="006F6980"/>
    <w:rsid w:val="006F76F3"/>
    <w:rsid w:val="0070041A"/>
    <w:rsid w:val="00700717"/>
    <w:rsid w:val="007008C8"/>
    <w:rsid w:val="0070091A"/>
    <w:rsid w:val="00700A64"/>
    <w:rsid w:val="00700BA5"/>
    <w:rsid w:val="007019AB"/>
    <w:rsid w:val="007027A1"/>
    <w:rsid w:val="00702D19"/>
    <w:rsid w:val="007035F8"/>
    <w:rsid w:val="00703764"/>
    <w:rsid w:val="00703F74"/>
    <w:rsid w:val="00704D0F"/>
    <w:rsid w:val="007060F2"/>
    <w:rsid w:val="007067A0"/>
    <w:rsid w:val="00706A7A"/>
    <w:rsid w:val="00707065"/>
    <w:rsid w:val="0070737F"/>
    <w:rsid w:val="0070762B"/>
    <w:rsid w:val="007076DB"/>
    <w:rsid w:val="007078A2"/>
    <w:rsid w:val="007104CF"/>
    <w:rsid w:val="00711BF1"/>
    <w:rsid w:val="007126AC"/>
    <w:rsid w:val="00712DAF"/>
    <w:rsid w:val="00712F67"/>
    <w:rsid w:val="007131EF"/>
    <w:rsid w:val="00713392"/>
    <w:rsid w:val="00713CE8"/>
    <w:rsid w:val="00714C38"/>
    <w:rsid w:val="007152CE"/>
    <w:rsid w:val="007153F7"/>
    <w:rsid w:val="00715A33"/>
    <w:rsid w:val="00716086"/>
    <w:rsid w:val="00716A1E"/>
    <w:rsid w:val="00716A8E"/>
    <w:rsid w:val="007173D9"/>
    <w:rsid w:val="0071784A"/>
    <w:rsid w:val="00717FD2"/>
    <w:rsid w:val="00720196"/>
    <w:rsid w:val="007205D9"/>
    <w:rsid w:val="00720C49"/>
    <w:rsid w:val="00721656"/>
    <w:rsid w:val="00721BFE"/>
    <w:rsid w:val="00722403"/>
    <w:rsid w:val="00722749"/>
    <w:rsid w:val="00722D21"/>
    <w:rsid w:val="007234CF"/>
    <w:rsid w:val="007236CE"/>
    <w:rsid w:val="00723B60"/>
    <w:rsid w:val="00724612"/>
    <w:rsid w:val="00724D01"/>
    <w:rsid w:val="00725934"/>
    <w:rsid w:val="00725C89"/>
    <w:rsid w:val="007263B0"/>
    <w:rsid w:val="00726562"/>
    <w:rsid w:val="00727397"/>
    <w:rsid w:val="007273F6"/>
    <w:rsid w:val="0072749C"/>
    <w:rsid w:val="007309D5"/>
    <w:rsid w:val="00730E26"/>
    <w:rsid w:val="00731344"/>
    <w:rsid w:val="00731370"/>
    <w:rsid w:val="007314FB"/>
    <w:rsid w:val="00731692"/>
    <w:rsid w:val="0073224A"/>
    <w:rsid w:val="007323B8"/>
    <w:rsid w:val="00732769"/>
    <w:rsid w:val="00732EEE"/>
    <w:rsid w:val="00733069"/>
    <w:rsid w:val="00733213"/>
    <w:rsid w:val="007335B2"/>
    <w:rsid w:val="007337E1"/>
    <w:rsid w:val="00734416"/>
    <w:rsid w:val="00734B02"/>
    <w:rsid w:val="00735966"/>
    <w:rsid w:val="00736354"/>
    <w:rsid w:val="00736DE3"/>
    <w:rsid w:val="00736E90"/>
    <w:rsid w:val="00736F7D"/>
    <w:rsid w:val="0073738D"/>
    <w:rsid w:val="007374CC"/>
    <w:rsid w:val="00737FE3"/>
    <w:rsid w:val="00740701"/>
    <w:rsid w:val="00740BE8"/>
    <w:rsid w:val="0074154D"/>
    <w:rsid w:val="00741989"/>
    <w:rsid w:val="00741A9D"/>
    <w:rsid w:val="00742209"/>
    <w:rsid w:val="00744990"/>
    <w:rsid w:val="00745245"/>
    <w:rsid w:val="007455A3"/>
    <w:rsid w:val="00745984"/>
    <w:rsid w:val="007462D0"/>
    <w:rsid w:val="00746542"/>
    <w:rsid w:val="0074692C"/>
    <w:rsid w:val="00746BC6"/>
    <w:rsid w:val="00747771"/>
    <w:rsid w:val="007501A5"/>
    <w:rsid w:val="007511A1"/>
    <w:rsid w:val="00751FE7"/>
    <w:rsid w:val="0075204C"/>
    <w:rsid w:val="007529BD"/>
    <w:rsid w:val="0075303C"/>
    <w:rsid w:val="00753196"/>
    <w:rsid w:val="007534C3"/>
    <w:rsid w:val="0075351A"/>
    <w:rsid w:val="0075351D"/>
    <w:rsid w:val="00753604"/>
    <w:rsid w:val="00754974"/>
    <w:rsid w:val="00755119"/>
    <w:rsid w:val="0075514A"/>
    <w:rsid w:val="00755175"/>
    <w:rsid w:val="007551A1"/>
    <w:rsid w:val="00755FA3"/>
    <w:rsid w:val="00756021"/>
    <w:rsid w:val="007567D4"/>
    <w:rsid w:val="0075691A"/>
    <w:rsid w:val="007571B6"/>
    <w:rsid w:val="00757942"/>
    <w:rsid w:val="00757D77"/>
    <w:rsid w:val="0076059E"/>
    <w:rsid w:val="00761490"/>
    <w:rsid w:val="0076159A"/>
    <w:rsid w:val="00761C2A"/>
    <w:rsid w:val="00762198"/>
    <w:rsid w:val="0076299C"/>
    <w:rsid w:val="00762C4A"/>
    <w:rsid w:val="00763257"/>
    <w:rsid w:val="007638E3"/>
    <w:rsid w:val="00765112"/>
    <w:rsid w:val="00765554"/>
    <w:rsid w:val="0076597B"/>
    <w:rsid w:val="00765D8D"/>
    <w:rsid w:val="00766985"/>
    <w:rsid w:val="00766F33"/>
    <w:rsid w:val="00766FC9"/>
    <w:rsid w:val="00767904"/>
    <w:rsid w:val="00770E69"/>
    <w:rsid w:val="007713C3"/>
    <w:rsid w:val="0077165F"/>
    <w:rsid w:val="00771909"/>
    <w:rsid w:val="00771E72"/>
    <w:rsid w:val="00771EBB"/>
    <w:rsid w:val="0077213E"/>
    <w:rsid w:val="00773871"/>
    <w:rsid w:val="00773EDC"/>
    <w:rsid w:val="0077463E"/>
    <w:rsid w:val="007746E9"/>
    <w:rsid w:val="00774881"/>
    <w:rsid w:val="00774B28"/>
    <w:rsid w:val="00774E89"/>
    <w:rsid w:val="0077511C"/>
    <w:rsid w:val="0077566B"/>
    <w:rsid w:val="007757C0"/>
    <w:rsid w:val="00775BEE"/>
    <w:rsid w:val="00776056"/>
    <w:rsid w:val="0077620A"/>
    <w:rsid w:val="00776F36"/>
    <w:rsid w:val="00780322"/>
    <w:rsid w:val="00780965"/>
    <w:rsid w:val="00781077"/>
    <w:rsid w:val="00781632"/>
    <w:rsid w:val="00781EA7"/>
    <w:rsid w:val="00781FC0"/>
    <w:rsid w:val="00782183"/>
    <w:rsid w:val="007823EA"/>
    <w:rsid w:val="00782AC7"/>
    <w:rsid w:val="00782D5B"/>
    <w:rsid w:val="00782DBE"/>
    <w:rsid w:val="007833C9"/>
    <w:rsid w:val="0078347D"/>
    <w:rsid w:val="007835DD"/>
    <w:rsid w:val="0078437A"/>
    <w:rsid w:val="00784742"/>
    <w:rsid w:val="00784E5D"/>
    <w:rsid w:val="00785210"/>
    <w:rsid w:val="00785853"/>
    <w:rsid w:val="0078682B"/>
    <w:rsid w:val="00786D09"/>
    <w:rsid w:val="00786E3B"/>
    <w:rsid w:val="00790518"/>
    <w:rsid w:val="0079100C"/>
    <w:rsid w:val="007916E9"/>
    <w:rsid w:val="00791E80"/>
    <w:rsid w:val="0079280A"/>
    <w:rsid w:val="00792870"/>
    <w:rsid w:val="00792E66"/>
    <w:rsid w:val="007933D5"/>
    <w:rsid w:val="00793DBB"/>
    <w:rsid w:val="00793FB3"/>
    <w:rsid w:val="00794361"/>
    <w:rsid w:val="00794506"/>
    <w:rsid w:val="00794AD2"/>
    <w:rsid w:val="00794F82"/>
    <w:rsid w:val="0079568E"/>
    <w:rsid w:val="00796BB8"/>
    <w:rsid w:val="007977AB"/>
    <w:rsid w:val="007A0969"/>
    <w:rsid w:val="007A1404"/>
    <w:rsid w:val="007A21B8"/>
    <w:rsid w:val="007A2759"/>
    <w:rsid w:val="007A2F7A"/>
    <w:rsid w:val="007A3924"/>
    <w:rsid w:val="007A3927"/>
    <w:rsid w:val="007A3E4A"/>
    <w:rsid w:val="007A4231"/>
    <w:rsid w:val="007A512F"/>
    <w:rsid w:val="007A60FB"/>
    <w:rsid w:val="007A61B5"/>
    <w:rsid w:val="007A61CE"/>
    <w:rsid w:val="007A670B"/>
    <w:rsid w:val="007A6919"/>
    <w:rsid w:val="007A7964"/>
    <w:rsid w:val="007A7D2B"/>
    <w:rsid w:val="007A7FB1"/>
    <w:rsid w:val="007B0ABD"/>
    <w:rsid w:val="007B0ED2"/>
    <w:rsid w:val="007B14E8"/>
    <w:rsid w:val="007B1509"/>
    <w:rsid w:val="007B18A5"/>
    <w:rsid w:val="007B19DC"/>
    <w:rsid w:val="007B1F43"/>
    <w:rsid w:val="007B2031"/>
    <w:rsid w:val="007B2B22"/>
    <w:rsid w:val="007B2C41"/>
    <w:rsid w:val="007B2D9A"/>
    <w:rsid w:val="007B3E46"/>
    <w:rsid w:val="007B3F2F"/>
    <w:rsid w:val="007B4B8B"/>
    <w:rsid w:val="007B4C47"/>
    <w:rsid w:val="007B4C8D"/>
    <w:rsid w:val="007B4E5F"/>
    <w:rsid w:val="007B4E6C"/>
    <w:rsid w:val="007B54AD"/>
    <w:rsid w:val="007B5EF9"/>
    <w:rsid w:val="007B63B5"/>
    <w:rsid w:val="007B6A71"/>
    <w:rsid w:val="007B6C5D"/>
    <w:rsid w:val="007B79D8"/>
    <w:rsid w:val="007C0725"/>
    <w:rsid w:val="007C1190"/>
    <w:rsid w:val="007C13A0"/>
    <w:rsid w:val="007C1B43"/>
    <w:rsid w:val="007C1CB3"/>
    <w:rsid w:val="007C1DD3"/>
    <w:rsid w:val="007C23A6"/>
    <w:rsid w:val="007C2C1F"/>
    <w:rsid w:val="007C39A9"/>
    <w:rsid w:val="007C40CC"/>
    <w:rsid w:val="007C44CA"/>
    <w:rsid w:val="007C46E6"/>
    <w:rsid w:val="007C4C16"/>
    <w:rsid w:val="007C4F22"/>
    <w:rsid w:val="007C5FCB"/>
    <w:rsid w:val="007C681C"/>
    <w:rsid w:val="007C6D99"/>
    <w:rsid w:val="007C6FAB"/>
    <w:rsid w:val="007C7AB4"/>
    <w:rsid w:val="007C7B5E"/>
    <w:rsid w:val="007C7FBA"/>
    <w:rsid w:val="007C7FBB"/>
    <w:rsid w:val="007D004F"/>
    <w:rsid w:val="007D0138"/>
    <w:rsid w:val="007D0EF1"/>
    <w:rsid w:val="007D1299"/>
    <w:rsid w:val="007D192F"/>
    <w:rsid w:val="007D1958"/>
    <w:rsid w:val="007D1C7A"/>
    <w:rsid w:val="007D236D"/>
    <w:rsid w:val="007D2522"/>
    <w:rsid w:val="007D2B5B"/>
    <w:rsid w:val="007D3CED"/>
    <w:rsid w:val="007D51F6"/>
    <w:rsid w:val="007D5700"/>
    <w:rsid w:val="007D57C3"/>
    <w:rsid w:val="007D5993"/>
    <w:rsid w:val="007D59C3"/>
    <w:rsid w:val="007D6145"/>
    <w:rsid w:val="007D639E"/>
    <w:rsid w:val="007D6440"/>
    <w:rsid w:val="007D64F8"/>
    <w:rsid w:val="007D6B3F"/>
    <w:rsid w:val="007D6F1A"/>
    <w:rsid w:val="007D728E"/>
    <w:rsid w:val="007D74A9"/>
    <w:rsid w:val="007D7A75"/>
    <w:rsid w:val="007D7B40"/>
    <w:rsid w:val="007D7EDC"/>
    <w:rsid w:val="007E028B"/>
    <w:rsid w:val="007E08B7"/>
    <w:rsid w:val="007E0967"/>
    <w:rsid w:val="007E0CE8"/>
    <w:rsid w:val="007E1A3E"/>
    <w:rsid w:val="007E1BA2"/>
    <w:rsid w:val="007E1C7E"/>
    <w:rsid w:val="007E2C5B"/>
    <w:rsid w:val="007E2C79"/>
    <w:rsid w:val="007E2CE9"/>
    <w:rsid w:val="007E4D16"/>
    <w:rsid w:val="007E56B3"/>
    <w:rsid w:val="007E59C1"/>
    <w:rsid w:val="007E606D"/>
    <w:rsid w:val="007E679C"/>
    <w:rsid w:val="007E7E12"/>
    <w:rsid w:val="007F0BB7"/>
    <w:rsid w:val="007F11F0"/>
    <w:rsid w:val="007F1599"/>
    <w:rsid w:val="007F1DCB"/>
    <w:rsid w:val="007F21C7"/>
    <w:rsid w:val="007F2528"/>
    <w:rsid w:val="007F28C9"/>
    <w:rsid w:val="007F34D8"/>
    <w:rsid w:val="007F3509"/>
    <w:rsid w:val="007F4075"/>
    <w:rsid w:val="007F4310"/>
    <w:rsid w:val="007F4768"/>
    <w:rsid w:val="007F4F59"/>
    <w:rsid w:val="007F5097"/>
    <w:rsid w:val="007F605D"/>
    <w:rsid w:val="007F62C8"/>
    <w:rsid w:val="007F6CDB"/>
    <w:rsid w:val="007F6EEA"/>
    <w:rsid w:val="007F76A7"/>
    <w:rsid w:val="007F78E5"/>
    <w:rsid w:val="00800486"/>
    <w:rsid w:val="00800496"/>
    <w:rsid w:val="0080050D"/>
    <w:rsid w:val="008007BF"/>
    <w:rsid w:val="00800B05"/>
    <w:rsid w:val="0080104F"/>
    <w:rsid w:val="0080149D"/>
    <w:rsid w:val="00801749"/>
    <w:rsid w:val="0080194E"/>
    <w:rsid w:val="0080221E"/>
    <w:rsid w:val="00803149"/>
    <w:rsid w:val="0080350F"/>
    <w:rsid w:val="00803EA4"/>
    <w:rsid w:val="008051B3"/>
    <w:rsid w:val="00805427"/>
    <w:rsid w:val="00805A6E"/>
    <w:rsid w:val="00806CCA"/>
    <w:rsid w:val="008071CE"/>
    <w:rsid w:val="00810A67"/>
    <w:rsid w:val="00810D84"/>
    <w:rsid w:val="0081100E"/>
    <w:rsid w:val="008117F1"/>
    <w:rsid w:val="00811AC4"/>
    <w:rsid w:val="008126C4"/>
    <w:rsid w:val="00812832"/>
    <w:rsid w:val="00812EF8"/>
    <w:rsid w:val="00813233"/>
    <w:rsid w:val="00813755"/>
    <w:rsid w:val="00814076"/>
    <w:rsid w:val="008140C8"/>
    <w:rsid w:val="00814E7B"/>
    <w:rsid w:val="00815010"/>
    <w:rsid w:val="0081570A"/>
    <w:rsid w:val="008165E7"/>
    <w:rsid w:val="008167A5"/>
    <w:rsid w:val="00817CD7"/>
    <w:rsid w:val="00817EFC"/>
    <w:rsid w:val="0082025E"/>
    <w:rsid w:val="00820F5F"/>
    <w:rsid w:val="0082137E"/>
    <w:rsid w:val="00821ACF"/>
    <w:rsid w:val="008222B2"/>
    <w:rsid w:val="00822439"/>
    <w:rsid w:val="008224F8"/>
    <w:rsid w:val="00822EB6"/>
    <w:rsid w:val="0082326A"/>
    <w:rsid w:val="00823702"/>
    <w:rsid w:val="0082393C"/>
    <w:rsid w:val="008240C5"/>
    <w:rsid w:val="00824582"/>
    <w:rsid w:val="00824DB8"/>
    <w:rsid w:val="00825AA8"/>
    <w:rsid w:val="00825B5A"/>
    <w:rsid w:val="00825CB0"/>
    <w:rsid w:val="00825FA3"/>
    <w:rsid w:val="008260C3"/>
    <w:rsid w:val="008300D1"/>
    <w:rsid w:val="00830617"/>
    <w:rsid w:val="008314F7"/>
    <w:rsid w:val="00832B79"/>
    <w:rsid w:val="008331AC"/>
    <w:rsid w:val="00833759"/>
    <w:rsid w:val="00835539"/>
    <w:rsid w:val="0083705B"/>
    <w:rsid w:val="0083730F"/>
    <w:rsid w:val="00837ADF"/>
    <w:rsid w:val="00837DFF"/>
    <w:rsid w:val="0084102C"/>
    <w:rsid w:val="008411CC"/>
    <w:rsid w:val="00841683"/>
    <w:rsid w:val="008417CC"/>
    <w:rsid w:val="008418BE"/>
    <w:rsid w:val="00842302"/>
    <w:rsid w:val="00842E22"/>
    <w:rsid w:val="00842FA4"/>
    <w:rsid w:val="00843B00"/>
    <w:rsid w:val="008440C8"/>
    <w:rsid w:val="0084419A"/>
    <w:rsid w:val="00844CB4"/>
    <w:rsid w:val="00844FDF"/>
    <w:rsid w:val="008451E7"/>
    <w:rsid w:val="0084562B"/>
    <w:rsid w:val="008463AC"/>
    <w:rsid w:val="00847024"/>
    <w:rsid w:val="00847182"/>
    <w:rsid w:val="00847F20"/>
    <w:rsid w:val="00850251"/>
    <w:rsid w:val="008506D5"/>
    <w:rsid w:val="00852036"/>
    <w:rsid w:val="0085225D"/>
    <w:rsid w:val="008523CD"/>
    <w:rsid w:val="00852401"/>
    <w:rsid w:val="008527FE"/>
    <w:rsid w:val="00852B67"/>
    <w:rsid w:val="00853643"/>
    <w:rsid w:val="00853A70"/>
    <w:rsid w:val="00853BCE"/>
    <w:rsid w:val="00853BF2"/>
    <w:rsid w:val="0085437F"/>
    <w:rsid w:val="008549BF"/>
    <w:rsid w:val="00854BD4"/>
    <w:rsid w:val="00854CDF"/>
    <w:rsid w:val="00855004"/>
    <w:rsid w:val="00855AA9"/>
    <w:rsid w:val="00855C67"/>
    <w:rsid w:val="00855E5A"/>
    <w:rsid w:val="00856993"/>
    <w:rsid w:val="00856F3D"/>
    <w:rsid w:val="00857026"/>
    <w:rsid w:val="008570DE"/>
    <w:rsid w:val="00857626"/>
    <w:rsid w:val="00857D12"/>
    <w:rsid w:val="008600BC"/>
    <w:rsid w:val="008605AE"/>
    <w:rsid w:val="00860BB3"/>
    <w:rsid w:val="00861C18"/>
    <w:rsid w:val="0086248E"/>
    <w:rsid w:val="00862864"/>
    <w:rsid w:val="0086289D"/>
    <w:rsid w:val="00862E65"/>
    <w:rsid w:val="00863E89"/>
    <w:rsid w:val="00866719"/>
    <w:rsid w:val="008668D1"/>
    <w:rsid w:val="00866FBF"/>
    <w:rsid w:val="00867C58"/>
    <w:rsid w:val="00870C32"/>
    <w:rsid w:val="00871071"/>
    <w:rsid w:val="0087209D"/>
    <w:rsid w:val="00872119"/>
    <w:rsid w:val="0087221E"/>
    <w:rsid w:val="00872B5D"/>
    <w:rsid w:val="00872C94"/>
    <w:rsid w:val="008738B4"/>
    <w:rsid w:val="00873A9D"/>
    <w:rsid w:val="00874096"/>
    <w:rsid w:val="00874592"/>
    <w:rsid w:val="00874A24"/>
    <w:rsid w:val="00874D3C"/>
    <w:rsid w:val="00875FA1"/>
    <w:rsid w:val="008762ED"/>
    <w:rsid w:val="00880024"/>
    <w:rsid w:val="0088030D"/>
    <w:rsid w:val="0088058E"/>
    <w:rsid w:val="00880634"/>
    <w:rsid w:val="00880A14"/>
    <w:rsid w:val="00880D9C"/>
    <w:rsid w:val="00881725"/>
    <w:rsid w:val="00881AEE"/>
    <w:rsid w:val="00881D40"/>
    <w:rsid w:val="00882062"/>
    <w:rsid w:val="0088286D"/>
    <w:rsid w:val="00882E48"/>
    <w:rsid w:val="00882EF0"/>
    <w:rsid w:val="00882F05"/>
    <w:rsid w:val="00883B0C"/>
    <w:rsid w:val="00883CA6"/>
    <w:rsid w:val="00884AA7"/>
    <w:rsid w:val="00884AED"/>
    <w:rsid w:val="008854DC"/>
    <w:rsid w:val="00885D27"/>
    <w:rsid w:val="00886450"/>
    <w:rsid w:val="0088662C"/>
    <w:rsid w:val="00886E36"/>
    <w:rsid w:val="008874F6"/>
    <w:rsid w:val="00887CE6"/>
    <w:rsid w:val="008900CC"/>
    <w:rsid w:val="00890DB0"/>
    <w:rsid w:val="0089163F"/>
    <w:rsid w:val="0089192F"/>
    <w:rsid w:val="00891CAF"/>
    <w:rsid w:val="0089414F"/>
    <w:rsid w:val="00894684"/>
    <w:rsid w:val="0089511F"/>
    <w:rsid w:val="00895709"/>
    <w:rsid w:val="00895ECC"/>
    <w:rsid w:val="00895F0E"/>
    <w:rsid w:val="00896877"/>
    <w:rsid w:val="00897192"/>
    <w:rsid w:val="0089786B"/>
    <w:rsid w:val="00897907"/>
    <w:rsid w:val="00897A02"/>
    <w:rsid w:val="008A14F1"/>
    <w:rsid w:val="008A1CEC"/>
    <w:rsid w:val="008A2285"/>
    <w:rsid w:val="008A2B41"/>
    <w:rsid w:val="008A30F5"/>
    <w:rsid w:val="008A33DB"/>
    <w:rsid w:val="008A4BDB"/>
    <w:rsid w:val="008A4D99"/>
    <w:rsid w:val="008A51B8"/>
    <w:rsid w:val="008A573F"/>
    <w:rsid w:val="008A5E3B"/>
    <w:rsid w:val="008A66FB"/>
    <w:rsid w:val="008A7407"/>
    <w:rsid w:val="008A775D"/>
    <w:rsid w:val="008A7A09"/>
    <w:rsid w:val="008A7A59"/>
    <w:rsid w:val="008A7EFA"/>
    <w:rsid w:val="008B04DD"/>
    <w:rsid w:val="008B0A9C"/>
    <w:rsid w:val="008B0C49"/>
    <w:rsid w:val="008B0C75"/>
    <w:rsid w:val="008B13B3"/>
    <w:rsid w:val="008B142E"/>
    <w:rsid w:val="008B1574"/>
    <w:rsid w:val="008B192B"/>
    <w:rsid w:val="008B1DCE"/>
    <w:rsid w:val="008B2149"/>
    <w:rsid w:val="008B2177"/>
    <w:rsid w:val="008B3D36"/>
    <w:rsid w:val="008B3DB7"/>
    <w:rsid w:val="008B40C3"/>
    <w:rsid w:val="008B4255"/>
    <w:rsid w:val="008B4D22"/>
    <w:rsid w:val="008B4EF2"/>
    <w:rsid w:val="008B52AD"/>
    <w:rsid w:val="008B5C53"/>
    <w:rsid w:val="008C0419"/>
    <w:rsid w:val="008C04A8"/>
    <w:rsid w:val="008C057B"/>
    <w:rsid w:val="008C0874"/>
    <w:rsid w:val="008C11DD"/>
    <w:rsid w:val="008C13A1"/>
    <w:rsid w:val="008C142F"/>
    <w:rsid w:val="008C1736"/>
    <w:rsid w:val="008C1A1C"/>
    <w:rsid w:val="008C209B"/>
    <w:rsid w:val="008C281A"/>
    <w:rsid w:val="008C286C"/>
    <w:rsid w:val="008C3111"/>
    <w:rsid w:val="008C3B68"/>
    <w:rsid w:val="008C3E2A"/>
    <w:rsid w:val="008C4175"/>
    <w:rsid w:val="008C41BD"/>
    <w:rsid w:val="008C47F4"/>
    <w:rsid w:val="008C4978"/>
    <w:rsid w:val="008C4A5D"/>
    <w:rsid w:val="008C4EF2"/>
    <w:rsid w:val="008C6387"/>
    <w:rsid w:val="008C6674"/>
    <w:rsid w:val="008C6AED"/>
    <w:rsid w:val="008C7389"/>
    <w:rsid w:val="008C7526"/>
    <w:rsid w:val="008D024D"/>
    <w:rsid w:val="008D04BA"/>
    <w:rsid w:val="008D12E0"/>
    <w:rsid w:val="008D170E"/>
    <w:rsid w:val="008D1E14"/>
    <w:rsid w:val="008D20DA"/>
    <w:rsid w:val="008D22FE"/>
    <w:rsid w:val="008D31E5"/>
    <w:rsid w:val="008D3394"/>
    <w:rsid w:val="008D3AB7"/>
    <w:rsid w:val="008D3D5A"/>
    <w:rsid w:val="008D4301"/>
    <w:rsid w:val="008D45E8"/>
    <w:rsid w:val="008D4C30"/>
    <w:rsid w:val="008D5487"/>
    <w:rsid w:val="008D5B91"/>
    <w:rsid w:val="008D605A"/>
    <w:rsid w:val="008D64C0"/>
    <w:rsid w:val="008D66D1"/>
    <w:rsid w:val="008D66ED"/>
    <w:rsid w:val="008D6FBB"/>
    <w:rsid w:val="008D7268"/>
    <w:rsid w:val="008D73D8"/>
    <w:rsid w:val="008D78D8"/>
    <w:rsid w:val="008D7CDB"/>
    <w:rsid w:val="008D7F20"/>
    <w:rsid w:val="008E05CA"/>
    <w:rsid w:val="008E082F"/>
    <w:rsid w:val="008E0AD8"/>
    <w:rsid w:val="008E1EBA"/>
    <w:rsid w:val="008E1FE4"/>
    <w:rsid w:val="008E2693"/>
    <w:rsid w:val="008E415D"/>
    <w:rsid w:val="008E4165"/>
    <w:rsid w:val="008E46E3"/>
    <w:rsid w:val="008E4C81"/>
    <w:rsid w:val="008E5506"/>
    <w:rsid w:val="008E5A1D"/>
    <w:rsid w:val="008E63D7"/>
    <w:rsid w:val="008E6565"/>
    <w:rsid w:val="008E73BD"/>
    <w:rsid w:val="008E788B"/>
    <w:rsid w:val="008F0818"/>
    <w:rsid w:val="008F09A8"/>
    <w:rsid w:val="008F0D29"/>
    <w:rsid w:val="008F195A"/>
    <w:rsid w:val="008F1AED"/>
    <w:rsid w:val="008F200F"/>
    <w:rsid w:val="008F2C5A"/>
    <w:rsid w:val="008F2E96"/>
    <w:rsid w:val="008F32CF"/>
    <w:rsid w:val="008F4079"/>
    <w:rsid w:val="008F513E"/>
    <w:rsid w:val="008F532F"/>
    <w:rsid w:val="008F575F"/>
    <w:rsid w:val="008F596F"/>
    <w:rsid w:val="008F5EEE"/>
    <w:rsid w:val="008F613D"/>
    <w:rsid w:val="008F6633"/>
    <w:rsid w:val="008F6B12"/>
    <w:rsid w:val="008F6E2B"/>
    <w:rsid w:val="00900071"/>
    <w:rsid w:val="00900158"/>
    <w:rsid w:val="0090183C"/>
    <w:rsid w:val="00901A56"/>
    <w:rsid w:val="00901B90"/>
    <w:rsid w:val="00901D66"/>
    <w:rsid w:val="00902878"/>
    <w:rsid w:val="009029BD"/>
    <w:rsid w:val="00902C2F"/>
    <w:rsid w:val="0090325F"/>
    <w:rsid w:val="00903485"/>
    <w:rsid w:val="00903645"/>
    <w:rsid w:val="00903728"/>
    <w:rsid w:val="00903EF8"/>
    <w:rsid w:val="009048D6"/>
    <w:rsid w:val="009049FA"/>
    <w:rsid w:val="00904BBA"/>
    <w:rsid w:val="0090551F"/>
    <w:rsid w:val="00905808"/>
    <w:rsid w:val="00905E58"/>
    <w:rsid w:val="009069A2"/>
    <w:rsid w:val="00906C15"/>
    <w:rsid w:val="00906FC5"/>
    <w:rsid w:val="00907F82"/>
    <w:rsid w:val="00910676"/>
    <w:rsid w:val="009118A2"/>
    <w:rsid w:val="009119F1"/>
    <w:rsid w:val="00911AAB"/>
    <w:rsid w:val="009128BF"/>
    <w:rsid w:val="00913081"/>
    <w:rsid w:val="00913B15"/>
    <w:rsid w:val="00913FC7"/>
    <w:rsid w:val="00914271"/>
    <w:rsid w:val="00914479"/>
    <w:rsid w:val="00914CCC"/>
    <w:rsid w:val="00916B7E"/>
    <w:rsid w:val="009173E3"/>
    <w:rsid w:val="009177A1"/>
    <w:rsid w:val="0091781E"/>
    <w:rsid w:val="00917DAB"/>
    <w:rsid w:val="00920083"/>
    <w:rsid w:val="00920367"/>
    <w:rsid w:val="009205AC"/>
    <w:rsid w:val="0092060C"/>
    <w:rsid w:val="00920747"/>
    <w:rsid w:val="00920966"/>
    <w:rsid w:val="0092098D"/>
    <w:rsid w:val="00920EAB"/>
    <w:rsid w:val="0092107F"/>
    <w:rsid w:val="00921B96"/>
    <w:rsid w:val="009220A1"/>
    <w:rsid w:val="00922147"/>
    <w:rsid w:val="00922BFC"/>
    <w:rsid w:val="00923730"/>
    <w:rsid w:val="00923FB1"/>
    <w:rsid w:val="00924F72"/>
    <w:rsid w:val="009252EF"/>
    <w:rsid w:val="00925569"/>
    <w:rsid w:val="00925BAE"/>
    <w:rsid w:val="00926693"/>
    <w:rsid w:val="009275A0"/>
    <w:rsid w:val="00927877"/>
    <w:rsid w:val="009279A4"/>
    <w:rsid w:val="00930331"/>
    <w:rsid w:val="00930345"/>
    <w:rsid w:val="00930650"/>
    <w:rsid w:val="00930BBE"/>
    <w:rsid w:val="00930E43"/>
    <w:rsid w:val="009313AB"/>
    <w:rsid w:val="00931964"/>
    <w:rsid w:val="00931CBF"/>
    <w:rsid w:val="0093337F"/>
    <w:rsid w:val="0093387B"/>
    <w:rsid w:val="00933FD4"/>
    <w:rsid w:val="009348D0"/>
    <w:rsid w:val="00934F4A"/>
    <w:rsid w:val="009355E5"/>
    <w:rsid w:val="009368AB"/>
    <w:rsid w:val="00936A2F"/>
    <w:rsid w:val="00936DF2"/>
    <w:rsid w:val="00937846"/>
    <w:rsid w:val="00937D22"/>
    <w:rsid w:val="00937DAE"/>
    <w:rsid w:val="00937F90"/>
    <w:rsid w:val="00940519"/>
    <w:rsid w:val="0094113B"/>
    <w:rsid w:val="009411B3"/>
    <w:rsid w:val="00941D7B"/>
    <w:rsid w:val="00941E53"/>
    <w:rsid w:val="009424C1"/>
    <w:rsid w:val="00942C36"/>
    <w:rsid w:val="009442FA"/>
    <w:rsid w:val="00944C3C"/>
    <w:rsid w:val="00944D88"/>
    <w:rsid w:val="0094548A"/>
    <w:rsid w:val="00945708"/>
    <w:rsid w:val="00945905"/>
    <w:rsid w:val="00946566"/>
    <w:rsid w:val="00946ECE"/>
    <w:rsid w:val="009470D0"/>
    <w:rsid w:val="00947330"/>
    <w:rsid w:val="009476AD"/>
    <w:rsid w:val="00947B07"/>
    <w:rsid w:val="0095005E"/>
    <w:rsid w:val="00950783"/>
    <w:rsid w:val="00950C33"/>
    <w:rsid w:val="00950E94"/>
    <w:rsid w:val="0095105D"/>
    <w:rsid w:val="00951079"/>
    <w:rsid w:val="009523A6"/>
    <w:rsid w:val="00952668"/>
    <w:rsid w:val="00952CC0"/>
    <w:rsid w:val="00953248"/>
    <w:rsid w:val="00953354"/>
    <w:rsid w:val="009533D5"/>
    <w:rsid w:val="009536B7"/>
    <w:rsid w:val="009563CF"/>
    <w:rsid w:val="00956663"/>
    <w:rsid w:val="00957556"/>
    <w:rsid w:val="00957D01"/>
    <w:rsid w:val="00957D18"/>
    <w:rsid w:val="009602F4"/>
    <w:rsid w:val="00960D75"/>
    <w:rsid w:val="00961307"/>
    <w:rsid w:val="0096134D"/>
    <w:rsid w:val="009617EE"/>
    <w:rsid w:val="00961858"/>
    <w:rsid w:val="00961A6E"/>
    <w:rsid w:val="00961E90"/>
    <w:rsid w:val="00962359"/>
    <w:rsid w:val="009623A5"/>
    <w:rsid w:val="00962700"/>
    <w:rsid w:val="009628C0"/>
    <w:rsid w:val="009629AA"/>
    <w:rsid w:val="009635F2"/>
    <w:rsid w:val="00963A89"/>
    <w:rsid w:val="00963E28"/>
    <w:rsid w:val="009645D4"/>
    <w:rsid w:val="009645F3"/>
    <w:rsid w:val="009653D1"/>
    <w:rsid w:val="00965503"/>
    <w:rsid w:val="009656B6"/>
    <w:rsid w:val="00965DB4"/>
    <w:rsid w:val="00966270"/>
    <w:rsid w:val="0096647B"/>
    <w:rsid w:val="009664E6"/>
    <w:rsid w:val="00966AA2"/>
    <w:rsid w:val="00966B56"/>
    <w:rsid w:val="00967254"/>
    <w:rsid w:val="0096741B"/>
    <w:rsid w:val="009679EF"/>
    <w:rsid w:val="00967B47"/>
    <w:rsid w:val="0097035C"/>
    <w:rsid w:val="009706E5"/>
    <w:rsid w:val="00970862"/>
    <w:rsid w:val="009721D0"/>
    <w:rsid w:val="009725C2"/>
    <w:rsid w:val="00972A9A"/>
    <w:rsid w:val="00972B78"/>
    <w:rsid w:val="00972F17"/>
    <w:rsid w:val="0097306A"/>
    <w:rsid w:val="0097360C"/>
    <w:rsid w:val="00973677"/>
    <w:rsid w:val="00974D24"/>
    <w:rsid w:val="00974E58"/>
    <w:rsid w:val="00975324"/>
    <w:rsid w:val="00975DEA"/>
    <w:rsid w:val="00976FAD"/>
    <w:rsid w:val="0097779B"/>
    <w:rsid w:val="00980A5C"/>
    <w:rsid w:val="00980B26"/>
    <w:rsid w:val="0098176E"/>
    <w:rsid w:val="00981CA2"/>
    <w:rsid w:val="00981F09"/>
    <w:rsid w:val="0098249D"/>
    <w:rsid w:val="00982CD9"/>
    <w:rsid w:val="009830FF"/>
    <w:rsid w:val="0098313C"/>
    <w:rsid w:val="00983210"/>
    <w:rsid w:val="00983671"/>
    <w:rsid w:val="00983827"/>
    <w:rsid w:val="00985EB3"/>
    <w:rsid w:val="00985F42"/>
    <w:rsid w:val="00986AB9"/>
    <w:rsid w:val="00986E30"/>
    <w:rsid w:val="00987082"/>
    <w:rsid w:val="00987171"/>
    <w:rsid w:val="00987394"/>
    <w:rsid w:val="00987A23"/>
    <w:rsid w:val="00987C3B"/>
    <w:rsid w:val="00987E69"/>
    <w:rsid w:val="009901E3"/>
    <w:rsid w:val="00990286"/>
    <w:rsid w:val="00990A6B"/>
    <w:rsid w:val="00991373"/>
    <w:rsid w:val="00992E80"/>
    <w:rsid w:val="00992EE5"/>
    <w:rsid w:val="00994727"/>
    <w:rsid w:val="00994F15"/>
    <w:rsid w:val="00995865"/>
    <w:rsid w:val="00996318"/>
    <w:rsid w:val="00996A24"/>
    <w:rsid w:val="009973CD"/>
    <w:rsid w:val="009976BC"/>
    <w:rsid w:val="009977FC"/>
    <w:rsid w:val="009A03E7"/>
    <w:rsid w:val="009A08C4"/>
    <w:rsid w:val="009A0D6C"/>
    <w:rsid w:val="009A0EBE"/>
    <w:rsid w:val="009A0F5E"/>
    <w:rsid w:val="009A1297"/>
    <w:rsid w:val="009A14F8"/>
    <w:rsid w:val="009A161B"/>
    <w:rsid w:val="009A1694"/>
    <w:rsid w:val="009A1D99"/>
    <w:rsid w:val="009A20BA"/>
    <w:rsid w:val="009A2288"/>
    <w:rsid w:val="009A269C"/>
    <w:rsid w:val="009A2D1E"/>
    <w:rsid w:val="009A3283"/>
    <w:rsid w:val="009A32AA"/>
    <w:rsid w:val="009A39E3"/>
    <w:rsid w:val="009A3E67"/>
    <w:rsid w:val="009A4671"/>
    <w:rsid w:val="009A53B0"/>
    <w:rsid w:val="009A54C3"/>
    <w:rsid w:val="009A5AD9"/>
    <w:rsid w:val="009A5BC3"/>
    <w:rsid w:val="009A5D9D"/>
    <w:rsid w:val="009A5DF2"/>
    <w:rsid w:val="009A5E4B"/>
    <w:rsid w:val="009A67AA"/>
    <w:rsid w:val="009A76FF"/>
    <w:rsid w:val="009A7897"/>
    <w:rsid w:val="009B01E6"/>
    <w:rsid w:val="009B03D4"/>
    <w:rsid w:val="009B05C2"/>
    <w:rsid w:val="009B0A09"/>
    <w:rsid w:val="009B0D47"/>
    <w:rsid w:val="009B1658"/>
    <w:rsid w:val="009B19E4"/>
    <w:rsid w:val="009B1FE3"/>
    <w:rsid w:val="009B21C2"/>
    <w:rsid w:val="009B3D57"/>
    <w:rsid w:val="009B3E17"/>
    <w:rsid w:val="009B433C"/>
    <w:rsid w:val="009B4367"/>
    <w:rsid w:val="009B48BA"/>
    <w:rsid w:val="009B49E0"/>
    <w:rsid w:val="009B4E28"/>
    <w:rsid w:val="009B5397"/>
    <w:rsid w:val="009B56A0"/>
    <w:rsid w:val="009B5A31"/>
    <w:rsid w:val="009B6240"/>
    <w:rsid w:val="009B65F0"/>
    <w:rsid w:val="009B75AE"/>
    <w:rsid w:val="009C05E5"/>
    <w:rsid w:val="009C0B03"/>
    <w:rsid w:val="009C0DA1"/>
    <w:rsid w:val="009C15EB"/>
    <w:rsid w:val="009C161E"/>
    <w:rsid w:val="009C1A7A"/>
    <w:rsid w:val="009C1B62"/>
    <w:rsid w:val="009C200C"/>
    <w:rsid w:val="009C363C"/>
    <w:rsid w:val="009C37DF"/>
    <w:rsid w:val="009C3B0A"/>
    <w:rsid w:val="009C575F"/>
    <w:rsid w:val="009C5A6E"/>
    <w:rsid w:val="009C5AAD"/>
    <w:rsid w:val="009C600D"/>
    <w:rsid w:val="009C6CBF"/>
    <w:rsid w:val="009C7270"/>
    <w:rsid w:val="009C72AD"/>
    <w:rsid w:val="009C74C4"/>
    <w:rsid w:val="009C77FC"/>
    <w:rsid w:val="009C7C1A"/>
    <w:rsid w:val="009C7DFA"/>
    <w:rsid w:val="009C7E4A"/>
    <w:rsid w:val="009D054C"/>
    <w:rsid w:val="009D070D"/>
    <w:rsid w:val="009D1161"/>
    <w:rsid w:val="009D1619"/>
    <w:rsid w:val="009D161B"/>
    <w:rsid w:val="009D18DC"/>
    <w:rsid w:val="009D29A1"/>
    <w:rsid w:val="009D31FD"/>
    <w:rsid w:val="009D3303"/>
    <w:rsid w:val="009D36E1"/>
    <w:rsid w:val="009D38B4"/>
    <w:rsid w:val="009D3EBA"/>
    <w:rsid w:val="009D4D4C"/>
    <w:rsid w:val="009D4E9B"/>
    <w:rsid w:val="009D5148"/>
    <w:rsid w:val="009D5CC0"/>
    <w:rsid w:val="009D636C"/>
    <w:rsid w:val="009D6BAB"/>
    <w:rsid w:val="009D72F7"/>
    <w:rsid w:val="009D77E5"/>
    <w:rsid w:val="009D7B79"/>
    <w:rsid w:val="009E055A"/>
    <w:rsid w:val="009E09B7"/>
    <w:rsid w:val="009E107E"/>
    <w:rsid w:val="009E271E"/>
    <w:rsid w:val="009E2CBB"/>
    <w:rsid w:val="009E309C"/>
    <w:rsid w:val="009E37F0"/>
    <w:rsid w:val="009E39AA"/>
    <w:rsid w:val="009E3C80"/>
    <w:rsid w:val="009E5843"/>
    <w:rsid w:val="009E5CDB"/>
    <w:rsid w:val="009E5DCB"/>
    <w:rsid w:val="009E5FBC"/>
    <w:rsid w:val="009E630F"/>
    <w:rsid w:val="009E6757"/>
    <w:rsid w:val="009E684E"/>
    <w:rsid w:val="009E6ABC"/>
    <w:rsid w:val="009E6B2C"/>
    <w:rsid w:val="009E6DA0"/>
    <w:rsid w:val="009E6F07"/>
    <w:rsid w:val="009E7879"/>
    <w:rsid w:val="009F0632"/>
    <w:rsid w:val="009F0F63"/>
    <w:rsid w:val="009F1D43"/>
    <w:rsid w:val="009F1DA4"/>
    <w:rsid w:val="009F1EF0"/>
    <w:rsid w:val="009F2081"/>
    <w:rsid w:val="009F23D6"/>
    <w:rsid w:val="009F2FF3"/>
    <w:rsid w:val="009F345D"/>
    <w:rsid w:val="009F3900"/>
    <w:rsid w:val="009F3A2D"/>
    <w:rsid w:val="009F3B5F"/>
    <w:rsid w:val="009F3BAF"/>
    <w:rsid w:val="009F3ED6"/>
    <w:rsid w:val="009F489D"/>
    <w:rsid w:val="009F4DE6"/>
    <w:rsid w:val="009F5276"/>
    <w:rsid w:val="009F5339"/>
    <w:rsid w:val="009F5844"/>
    <w:rsid w:val="009F5914"/>
    <w:rsid w:val="009F5BF6"/>
    <w:rsid w:val="009F5E39"/>
    <w:rsid w:val="009F6159"/>
    <w:rsid w:val="009F64FC"/>
    <w:rsid w:val="009F6AFB"/>
    <w:rsid w:val="009F7070"/>
    <w:rsid w:val="009F7E6B"/>
    <w:rsid w:val="00A01635"/>
    <w:rsid w:val="00A016B4"/>
    <w:rsid w:val="00A01D67"/>
    <w:rsid w:val="00A01F06"/>
    <w:rsid w:val="00A02077"/>
    <w:rsid w:val="00A02294"/>
    <w:rsid w:val="00A02AA7"/>
    <w:rsid w:val="00A0331A"/>
    <w:rsid w:val="00A03521"/>
    <w:rsid w:val="00A03AB7"/>
    <w:rsid w:val="00A04FFA"/>
    <w:rsid w:val="00A05AD5"/>
    <w:rsid w:val="00A06599"/>
    <w:rsid w:val="00A067AA"/>
    <w:rsid w:val="00A06845"/>
    <w:rsid w:val="00A06EEC"/>
    <w:rsid w:val="00A07053"/>
    <w:rsid w:val="00A075A2"/>
    <w:rsid w:val="00A078A5"/>
    <w:rsid w:val="00A10279"/>
    <w:rsid w:val="00A103AF"/>
    <w:rsid w:val="00A10C75"/>
    <w:rsid w:val="00A11FF6"/>
    <w:rsid w:val="00A12B96"/>
    <w:rsid w:val="00A13D94"/>
    <w:rsid w:val="00A143D6"/>
    <w:rsid w:val="00A147E3"/>
    <w:rsid w:val="00A14EA8"/>
    <w:rsid w:val="00A1509C"/>
    <w:rsid w:val="00A15103"/>
    <w:rsid w:val="00A15200"/>
    <w:rsid w:val="00A15329"/>
    <w:rsid w:val="00A15565"/>
    <w:rsid w:val="00A157F9"/>
    <w:rsid w:val="00A165EE"/>
    <w:rsid w:val="00A16662"/>
    <w:rsid w:val="00A1673B"/>
    <w:rsid w:val="00A16C18"/>
    <w:rsid w:val="00A17842"/>
    <w:rsid w:val="00A179CC"/>
    <w:rsid w:val="00A204FC"/>
    <w:rsid w:val="00A2053D"/>
    <w:rsid w:val="00A208E2"/>
    <w:rsid w:val="00A2094F"/>
    <w:rsid w:val="00A20A1F"/>
    <w:rsid w:val="00A20C26"/>
    <w:rsid w:val="00A20F00"/>
    <w:rsid w:val="00A210F3"/>
    <w:rsid w:val="00A2158F"/>
    <w:rsid w:val="00A2263E"/>
    <w:rsid w:val="00A22BFE"/>
    <w:rsid w:val="00A22DF8"/>
    <w:rsid w:val="00A232AC"/>
    <w:rsid w:val="00A23B80"/>
    <w:rsid w:val="00A23EA1"/>
    <w:rsid w:val="00A24002"/>
    <w:rsid w:val="00A24243"/>
    <w:rsid w:val="00A24DF0"/>
    <w:rsid w:val="00A2524A"/>
    <w:rsid w:val="00A265AD"/>
    <w:rsid w:val="00A26DC1"/>
    <w:rsid w:val="00A274E7"/>
    <w:rsid w:val="00A27B93"/>
    <w:rsid w:val="00A27E35"/>
    <w:rsid w:val="00A27FEF"/>
    <w:rsid w:val="00A30727"/>
    <w:rsid w:val="00A30984"/>
    <w:rsid w:val="00A30BEA"/>
    <w:rsid w:val="00A30C6D"/>
    <w:rsid w:val="00A31519"/>
    <w:rsid w:val="00A31528"/>
    <w:rsid w:val="00A31CA9"/>
    <w:rsid w:val="00A32459"/>
    <w:rsid w:val="00A3266F"/>
    <w:rsid w:val="00A326F3"/>
    <w:rsid w:val="00A32C6A"/>
    <w:rsid w:val="00A32FDA"/>
    <w:rsid w:val="00A3498A"/>
    <w:rsid w:val="00A34C39"/>
    <w:rsid w:val="00A34CC6"/>
    <w:rsid w:val="00A34E6A"/>
    <w:rsid w:val="00A34F08"/>
    <w:rsid w:val="00A34F7D"/>
    <w:rsid w:val="00A35136"/>
    <w:rsid w:val="00A36BFC"/>
    <w:rsid w:val="00A36D3A"/>
    <w:rsid w:val="00A36E4C"/>
    <w:rsid w:val="00A372CA"/>
    <w:rsid w:val="00A374AB"/>
    <w:rsid w:val="00A3796D"/>
    <w:rsid w:val="00A40D9B"/>
    <w:rsid w:val="00A41CA1"/>
    <w:rsid w:val="00A4205D"/>
    <w:rsid w:val="00A4286F"/>
    <w:rsid w:val="00A42E6C"/>
    <w:rsid w:val="00A430A6"/>
    <w:rsid w:val="00A43766"/>
    <w:rsid w:val="00A43D17"/>
    <w:rsid w:val="00A44223"/>
    <w:rsid w:val="00A4433A"/>
    <w:rsid w:val="00A4467D"/>
    <w:rsid w:val="00A44742"/>
    <w:rsid w:val="00A447DA"/>
    <w:rsid w:val="00A45304"/>
    <w:rsid w:val="00A457E7"/>
    <w:rsid w:val="00A45AE7"/>
    <w:rsid w:val="00A46A70"/>
    <w:rsid w:val="00A47550"/>
    <w:rsid w:val="00A50180"/>
    <w:rsid w:val="00A50ADD"/>
    <w:rsid w:val="00A51193"/>
    <w:rsid w:val="00A514BC"/>
    <w:rsid w:val="00A515A6"/>
    <w:rsid w:val="00A5238B"/>
    <w:rsid w:val="00A52CEC"/>
    <w:rsid w:val="00A52D52"/>
    <w:rsid w:val="00A533D6"/>
    <w:rsid w:val="00A53555"/>
    <w:rsid w:val="00A53594"/>
    <w:rsid w:val="00A53A0A"/>
    <w:rsid w:val="00A53E0E"/>
    <w:rsid w:val="00A54E62"/>
    <w:rsid w:val="00A55AFD"/>
    <w:rsid w:val="00A560F5"/>
    <w:rsid w:val="00A565F7"/>
    <w:rsid w:val="00A57E19"/>
    <w:rsid w:val="00A606E6"/>
    <w:rsid w:val="00A60726"/>
    <w:rsid w:val="00A61096"/>
    <w:rsid w:val="00A6157C"/>
    <w:rsid w:val="00A61C63"/>
    <w:rsid w:val="00A620DF"/>
    <w:rsid w:val="00A6210A"/>
    <w:rsid w:val="00A6223F"/>
    <w:rsid w:val="00A6355B"/>
    <w:rsid w:val="00A64454"/>
    <w:rsid w:val="00A646E3"/>
    <w:rsid w:val="00A648D4"/>
    <w:rsid w:val="00A64B62"/>
    <w:rsid w:val="00A64F99"/>
    <w:rsid w:val="00A65081"/>
    <w:rsid w:val="00A65510"/>
    <w:rsid w:val="00A66087"/>
    <w:rsid w:val="00A66109"/>
    <w:rsid w:val="00A6670B"/>
    <w:rsid w:val="00A6697E"/>
    <w:rsid w:val="00A67333"/>
    <w:rsid w:val="00A674D1"/>
    <w:rsid w:val="00A67723"/>
    <w:rsid w:val="00A67878"/>
    <w:rsid w:val="00A7184C"/>
    <w:rsid w:val="00A721C5"/>
    <w:rsid w:val="00A72A5D"/>
    <w:rsid w:val="00A736D2"/>
    <w:rsid w:val="00A740F9"/>
    <w:rsid w:val="00A74296"/>
    <w:rsid w:val="00A749DA"/>
    <w:rsid w:val="00A74EB2"/>
    <w:rsid w:val="00A75264"/>
    <w:rsid w:val="00A75445"/>
    <w:rsid w:val="00A75BBF"/>
    <w:rsid w:val="00A75D02"/>
    <w:rsid w:val="00A75DEB"/>
    <w:rsid w:val="00A763A9"/>
    <w:rsid w:val="00A767F1"/>
    <w:rsid w:val="00A77297"/>
    <w:rsid w:val="00A77813"/>
    <w:rsid w:val="00A7792E"/>
    <w:rsid w:val="00A804FF"/>
    <w:rsid w:val="00A80B90"/>
    <w:rsid w:val="00A8216B"/>
    <w:rsid w:val="00A83438"/>
    <w:rsid w:val="00A83464"/>
    <w:rsid w:val="00A83DA7"/>
    <w:rsid w:val="00A83F70"/>
    <w:rsid w:val="00A84C4A"/>
    <w:rsid w:val="00A858D5"/>
    <w:rsid w:val="00A85F2E"/>
    <w:rsid w:val="00A86326"/>
    <w:rsid w:val="00A86DCE"/>
    <w:rsid w:val="00A87C00"/>
    <w:rsid w:val="00A87E0B"/>
    <w:rsid w:val="00A908BA"/>
    <w:rsid w:val="00A90ABC"/>
    <w:rsid w:val="00A90ACA"/>
    <w:rsid w:val="00A90E01"/>
    <w:rsid w:val="00A91D24"/>
    <w:rsid w:val="00A92249"/>
    <w:rsid w:val="00A926C9"/>
    <w:rsid w:val="00A927CC"/>
    <w:rsid w:val="00A928E8"/>
    <w:rsid w:val="00A930C1"/>
    <w:rsid w:val="00A933DA"/>
    <w:rsid w:val="00A93603"/>
    <w:rsid w:val="00A93D35"/>
    <w:rsid w:val="00A953C4"/>
    <w:rsid w:val="00A954E5"/>
    <w:rsid w:val="00A95A67"/>
    <w:rsid w:val="00A960CA"/>
    <w:rsid w:val="00A96350"/>
    <w:rsid w:val="00A9707A"/>
    <w:rsid w:val="00A9734C"/>
    <w:rsid w:val="00AA0CAF"/>
    <w:rsid w:val="00AA0D25"/>
    <w:rsid w:val="00AA1F32"/>
    <w:rsid w:val="00AA24C0"/>
    <w:rsid w:val="00AA2896"/>
    <w:rsid w:val="00AA381B"/>
    <w:rsid w:val="00AA38DF"/>
    <w:rsid w:val="00AA3B20"/>
    <w:rsid w:val="00AA3DDA"/>
    <w:rsid w:val="00AA3DF4"/>
    <w:rsid w:val="00AA454E"/>
    <w:rsid w:val="00AA46C6"/>
    <w:rsid w:val="00AA4823"/>
    <w:rsid w:val="00AA5034"/>
    <w:rsid w:val="00AA50C3"/>
    <w:rsid w:val="00AA5152"/>
    <w:rsid w:val="00AA53E7"/>
    <w:rsid w:val="00AA560D"/>
    <w:rsid w:val="00AA6BC4"/>
    <w:rsid w:val="00AA7067"/>
    <w:rsid w:val="00AA72DB"/>
    <w:rsid w:val="00AA7434"/>
    <w:rsid w:val="00AA7781"/>
    <w:rsid w:val="00AB005E"/>
    <w:rsid w:val="00AB0359"/>
    <w:rsid w:val="00AB0394"/>
    <w:rsid w:val="00AB04D2"/>
    <w:rsid w:val="00AB0ACD"/>
    <w:rsid w:val="00AB0CC8"/>
    <w:rsid w:val="00AB18B2"/>
    <w:rsid w:val="00AB1AC1"/>
    <w:rsid w:val="00AB221A"/>
    <w:rsid w:val="00AB2264"/>
    <w:rsid w:val="00AB22D9"/>
    <w:rsid w:val="00AB329D"/>
    <w:rsid w:val="00AB3ABD"/>
    <w:rsid w:val="00AB3E15"/>
    <w:rsid w:val="00AB4097"/>
    <w:rsid w:val="00AB47B5"/>
    <w:rsid w:val="00AB4FD9"/>
    <w:rsid w:val="00AB5570"/>
    <w:rsid w:val="00AB574C"/>
    <w:rsid w:val="00AB62CF"/>
    <w:rsid w:val="00AB6470"/>
    <w:rsid w:val="00AB7024"/>
    <w:rsid w:val="00AB7606"/>
    <w:rsid w:val="00AB78B9"/>
    <w:rsid w:val="00AB79C5"/>
    <w:rsid w:val="00AB7A20"/>
    <w:rsid w:val="00AC0060"/>
    <w:rsid w:val="00AC0BA7"/>
    <w:rsid w:val="00AC11A4"/>
    <w:rsid w:val="00AC1499"/>
    <w:rsid w:val="00AC1693"/>
    <w:rsid w:val="00AC19B7"/>
    <w:rsid w:val="00AC1DBF"/>
    <w:rsid w:val="00AC22D3"/>
    <w:rsid w:val="00AC24C2"/>
    <w:rsid w:val="00AC2DA5"/>
    <w:rsid w:val="00AC3F55"/>
    <w:rsid w:val="00AC401B"/>
    <w:rsid w:val="00AC558B"/>
    <w:rsid w:val="00AC567F"/>
    <w:rsid w:val="00AC5A21"/>
    <w:rsid w:val="00AC5A6C"/>
    <w:rsid w:val="00AC65E4"/>
    <w:rsid w:val="00AC6697"/>
    <w:rsid w:val="00AC6918"/>
    <w:rsid w:val="00AC760B"/>
    <w:rsid w:val="00AC7B5B"/>
    <w:rsid w:val="00AC7B6F"/>
    <w:rsid w:val="00AC7C47"/>
    <w:rsid w:val="00AD0B31"/>
    <w:rsid w:val="00AD1DC0"/>
    <w:rsid w:val="00AD233E"/>
    <w:rsid w:val="00AD2847"/>
    <w:rsid w:val="00AD2A8F"/>
    <w:rsid w:val="00AD3C77"/>
    <w:rsid w:val="00AD3D2C"/>
    <w:rsid w:val="00AD426C"/>
    <w:rsid w:val="00AD4720"/>
    <w:rsid w:val="00AD4C05"/>
    <w:rsid w:val="00AD4D5D"/>
    <w:rsid w:val="00AD532B"/>
    <w:rsid w:val="00AD5722"/>
    <w:rsid w:val="00AD6524"/>
    <w:rsid w:val="00AD66B2"/>
    <w:rsid w:val="00AD6801"/>
    <w:rsid w:val="00AD73EA"/>
    <w:rsid w:val="00AE0A8D"/>
    <w:rsid w:val="00AE1776"/>
    <w:rsid w:val="00AE2A02"/>
    <w:rsid w:val="00AE2B1C"/>
    <w:rsid w:val="00AE2DB8"/>
    <w:rsid w:val="00AE3B06"/>
    <w:rsid w:val="00AE3D7F"/>
    <w:rsid w:val="00AE3E07"/>
    <w:rsid w:val="00AE4041"/>
    <w:rsid w:val="00AE406F"/>
    <w:rsid w:val="00AE4A81"/>
    <w:rsid w:val="00AE4B30"/>
    <w:rsid w:val="00AE4DB4"/>
    <w:rsid w:val="00AE5C61"/>
    <w:rsid w:val="00AE644C"/>
    <w:rsid w:val="00AE650B"/>
    <w:rsid w:val="00AE6680"/>
    <w:rsid w:val="00AE6AAA"/>
    <w:rsid w:val="00AE6AC2"/>
    <w:rsid w:val="00AE6FC5"/>
    <w:rsid w:val="00AE7116"/>
    <w:rsid w:val="00AE75A4"/>
    <w:rsid w:val="00AE77B0"/>
    <w:rsid w:val="00AE7B3F"/>
    <w:rsid w:val="00AF027F"/>
    <w:rsid w:val="00AF043A"/>
    <w:rsid w:val="00AF04CB"/>
    <w:rsid w:val="00AF08C9"/>
    <w:rsid w:val="00AF1649"/>
    <w:rsid w:val="00AF1867"/>
    <w:rsid w:val="00AF25CC"/>
    <w:rsid w:val="00AF276F"/>
    <w:rsid w:val="00AF2898"/>
    <w:rsid w:val="00AF2D1E"/>
    <w:rsid w:val="00AF3025"/>
    <w:rsid w:val="00AF3032"/>
    <w:rsid w:val="00AF32F7"/>
    <w:rsid w:val="00AF333B"/>
    <w:rsid w:val="00AF3368"/>
    <w:rsid w:val="00AF3695"/>
    <w:rsid w:val="00AF3EDA"/>
    <w:rsid w:val="00AF463E"/>
    <w:rsid w:val="00AF47A6"/>
    <w:rsid w:val="00AF4963"/>
    <w:rsid w:val="00AF58ED"/>
    <w:rsid w:val="00AF5CB3"/>
    <w:rsid w:val="00AF6942"/>
    <w:rsid w:val="00AF7165"/>
    <w:rsid w:val="00AF71C7"/>
    <w:rsid w:val="00AF71FE"/>
    <w:rsid w:val="00AF772F"/>
    <w:rsid w:val="00B00751"/>
    <w:rsid w:val="00B00983"/>
    <w:rsid w:val="00B00A93"/>
    <w:rsid w:val="00B014DB"/>
    <w:rsid w:val="00B024B6"/>
    <w:rsid w:val="00B02980"/>
    <w:rsid w:val="00B02AC0"/>
    <w:rsid w:val="00B02B11"/>
    <w:rsid w:val="00B02B22"/>
    <w:rsid w:val="00B031D6"/>
    <w:rsid w:val="00B0348C"/>
    <w:rsid w:val="00B04043"/>
    <w:rsid w:val="00B045D5"/>
    <w:rsid w:val="00B048C3"/>
    <w:rsid w:val="00B0500F"/>
    <w:rsid w:val="00B050BD"/>
    <w:rsid w:val="00B051A3"/>
    <w:rsid w:val="00B053A8"/>
    <w:rsid w:val="00B0555D"/>
    <w:rsid w:val="00B0564F"/>
    <w:rsid w:val="00B05AC7"/>
    <w:rsid w:val="00B05B8F"/>
    <w:rsid w:val="00B05DAD"/>
    <w:rsid w:val="00B05DE3"/>
    <w:rsid w:val="00B060C2"/>
    <w:rsid w:val="00B07777"/>
    <w:rsid w:val="00B07F40"/>
    <w:rsid w:val="00B10ACB"/>
    <w:rsid w:val="00B11478"/>
    <w:rsid w:val="00B1213D"/>
    <w:rsid w:val="00B13481"/>
    <w:rsid w:val="00B13D3C"/>
    <w:rsid w:val="00B1415A"/>
    <w:rsid w:val="00B15378"/>
    <w:rsid w:val="00B154F3"/>
    <w:rsid w:val="00B15CC9"/>
    <w:rsid w:val="00B16059"/>
    <w:rsid w:val="00B1613F"/>
    <w:rsid w:val="00B16C62"/>
    <w:rsid w:val="00B17879"/>
    <w:rsid w:val="00B17E12"/>
    <w:rsid w:val="00B17E5E"/>
    <w:rsid w:val="00B20157"/>
    <w:rsid w:val="00B202F8"/>
    <w:rsid w:val="00B2063A"/>
    <w:rsid w:val="00B20836"/>
    <w:rsid w:val="00B20DE6"/>
    <w:rsid w:val="00B2110A"/>
    <w:rsid w:val="00B212A7"/>
    <w:rsid w:val="00B21446"/>
    <w:rsid w:val="00B21864"/>
    <w:rsid w:val="00B21DF7"/>
    <w:rsid w:val="00B21F0D"/>
    <w:rsid w:val="00B22336"/>
    <w:rsid w:val="00B22711"/>
    <w:rsid w:val="00B23536"/>
    <w:rsid w:val="00B2397C"/>
    <w:rsid w:val="00B23B53"/>
    <w:rsid w:val="00B23C2C"/>
    <w:rsid w:val="00B23F27"/>
    <w:rsid w:val="00B2451A"/>
    <w:rsid w:val="00B24627"/>
    <w:rsid w:val="00B2496E"/>
    <w:rsid w:val="00B24C4D"/>
    <w:rsid w:val="00B24E38"/>
    <w:rsid w:val="00B250E1"/>
    <w:rsid w:val="00B260C8"/>
    <w:rsid w:val="00B266FD"/>
    <w:rsid w:val="00B26889"/>
    <w:rsid w:val="00B27AAE"/>
    <w:rsid w:val="00B27C1F"/>
    <w:rsid w:val="00B302D4"/>
    <w:rsid w:val="00B3050D"/>
    <w:rsid w:val="00B30B14"/>
    <w:rsid w:val="00B30BA6"/>
    <w:rsid w:val="00B30BF7"/>
    <w:rsid w:val="00B310FB"/>
    <w:rsid w:val="00B3276F"/>
    <w:rsid w:val="00B32A3C"/>
    <w:rsid w:val="00B32F9E"/>
    <w:rsid w:val="00B334A4"/>
    <w:rsid w:val="00B33A67"/>
    <w:rsid w:val="00B33F5B"/>
    <w:rsid w:val="00B34CFD"/>
    <w:rsid w:val="00B35008"/>
    <w:rsid w:val="00B3513B"/>
    <w:rsid w:val="00B35A4C"/>
    <w:rsid w:val="00B36171"/>
    <w:rsid w:val="00B36236"/>
    <w:rsid w:val="00B36F8C"/>
    <w:rsid w:val="00B3755E"/>
    <w:rsid w:val="00B40300"/>
    <w:rsid w:val="00B40437"/>
    <w:rsid w:val="00B40746"/>
    <w:rsid w:val="00B4095C"/>
    <w:rsid w:val="00B41C0C"/>
    <w:rsid w:val="00B42316"/>
    <w:rsid w:val="00B4239C"/>
    <w:rsid w:val="00B424D9"/>
    <w:rsid w:val="00B4376B"/>
    <w:rsid w:val="00B44413"/>
    <w:rsid w:val="00B44A7F"/>
    <w:rsid w:val="00B44E93"/>
    <w:rsid w:val="00B45771"/>
    <w:rsid w:val="00B45B49"/>
    <w:rsid w:val="00B4640C"/>
    <w:rsid w:val="00B46435"/>
    <w:rsid w:val="00B4656C"/>
    <w:rsid w:val="00B46A37"/>
    <w:rsid w:val="00B46E6F"/>
    <w:rsid w:val="00B47C40"/>
    <w:rsid w:val="00B47F80"/>
    <w:rsid w:val="00B50296"/>
    <w:rsid w:val="00B5063E"/>
    <w:rsid w:val="00B50978"/>
    <w:rsid w:val="00B5179B"/>
    <w:rsid w:val="00B51C0B"/>
    <w:rsid w:val="00B51F54"/>
    <w:rsid w:val="00B5229B"/>
    <w:rsid w:val="00B52473"/>
    <w:rsid w:val="00B52882"/>
    <w:rsid w:val="00B52C03"/>
    <w:rsid w:val="00B53730"/>
    <w:rsid w:val="00B53D59"/>
    <w:rsid w:val="00B54002"/>
    <w:rsid w:val="00B54E1E"/>
    <w:rsid w:val="00B54ED8"/>
    <w:rsid w:val="00B55544"/>
    <w:rsid w:val="00B559B6"/>
    <w:rsid w:val="00B55BD0"/>
    <w:rsid w:val="00B56F8E"/>
    <w:rsid w:val="00B6093C"/>
    <w:rsid w:val="00B60D51"/>
    <w:rsid w:val="00B60E34"/>
    <w:rsid w:val="00B61194"/>
    <w:rsid w:val="00B61634"/>
    <w:rsid w:val="00B61EFF"/>
    <w:rsid w:val="00B6289A"/>
    <w:rsid w:val="00B62C1B"/>
    <w:rsid w:val="00B63478"/>
    <w:rsid w:val="00B63C7C"/>
    <w:rsid w:val="00B64055"/>
    <w:rsid w:val="00B64188"/>
    <w:rsid w:val="00B64597"/>
    <w:rsid w:val="00B64F12"/>
    <w:rsid w:val="00B65536"/>
    <w:rsid w:val="00B65848"/>
    <w:rsid w:val="00B66100"/>
    <w:rsid w:val="00B66D7C"/>
    <w:rsid w:val="00B66F33"/>
    <w:rsid w:val="00B67B89"/>
    <w:rsid w:val="00B67C85"/>
    <w:rsid w:val="00B704D8"/>
    <w:rsid w:val="00B70960"/>
    <w:rsid w:val="00B71984"/>
    <w:rsid w:val="00B7209A"/>
    <w:rsid w:val="00B72356"/>
    <w:rsid w:val="00B72B2F"/>
    <w:rsid w:val="00B73781"/>
    <w:rsid w:val="00B74056"/>
    <w:rsid w:val="00B742D2"/>
    <w:rsid w:val="00B742E5"/>
    <w:rsid w:val="00B74819"/>
    <w:rsid w:val="00B74C2B"/>
    <w:rsid w:val="00B75096"/>
    <w:rsid w:val="00B756CA"/>
    <w:rsid w:val="00B76658"/>
    <w:rsid w:val="00B7670D"/>
    <w:rsid w:val="00B767CB"/>
    <w:rsid w:val="00B767EC"/>
    <w:rsid w:val="00B76E8B"/>
    <w:rsid w:val="00B770D3"/>
    <w:rsid w:val="00B77775"/>
    <w:rsid w:val="00B77893"/>
    <w:rsid w:val="00B81316"/>
    <w:rsid w:val="00B819C7"/>
    <w:rsid w:val="00B81BF7"/>
    <w:rsid w:val="00B81CBF"/>
    <w:rsid w:val="00B832C1"/>
    <w:rsid w:val="00B839B5"/>
    <w:rsid w:val="00B83E19"/>
    <w:rsid w:val="00B84527"/>
    <w:rsid w:val="00B847BA"/>
    <w:rsid w:val="00B8484D"/>
    <w:rsid w:val="00B8487C"/>
    <w:rsid w:val="00B84AA8"/>
    <w:rsid w:val="00B84CC2"/>
    <w:rsid w:val="00B86635"/>
    <w:rsid w:val="00B86DDB"/>
    <w:rsid w:val="00B86E13"/>
    <w:rsid w:val="00B87523"/>
    <w:rsid w:val="00B87E13"/>
    <w:rsid w:val="00B87F2E"/>
    <w:rsid w:val="00B91476"/>
    <w:rsid w:val="00B9263B"/>
    <w:rsid w:val="00B9284B"/>
    <w:rsid w:val="00B92AB1"/>
    <w:rsid w:val="00B93739"/>
    <w:rsid w:val="00B940FB"/>
    <w:rsid w:val="00B94B44"/>
    <w:rsid w:val="00B956B8"/>
    <w:rsid w:val="00B959D8"/>
    <w:rsid w:val="00B95E57"/>
    <w:rsid w:val="00B97B3B"/>
    <w:rsid w:val="00BA1426"/>
    <w:rsid w:val="00BA14CD"/>
    <w:rsid w:val="00BA1D95"/>
    <w:rsid w:val="00BA2A50"/>
    <w:rsid w:val="00BA2ADF"/>
    <w:rsid w:val="00BA3115"/>
    <w:rsid w:val="00BA38E8"/>
    <w:rsid w:val="00BA47DA"/>
    <w:rsid w:val="00BA4E35"/>
    <w:rsid w:val="00BA513C"/>
    <w:rsid w:val="00BA5232"/>
    <w:rsid w:val="00BA523D"/>
    <w:rsid w:val="00BA52D2"/>
    <w:rsid w:val="00BA5317"/>
    <w:rsid w:val="00BA5490"/>
    <w:rsid w:val="00BA5894"/>
    <w:rsid w:val="00BA69AD"/>
    <w:rsid w:val="00BA6C90"/>
    <w:rsid w:val="00BA7009"/>
    <w:rsid w:val="00BA736F"/>
    <w:rsid w:val="00BA7A39"/>
    <w:rsid w:val="00BA7C8F"/>
    <w:rsid w:val="00BB0C80"/>
    <w:rsid w:val="00BB1C9D"/>
    <w:rsid w:val="00BB285A"/>
    <w:rsid w:val="00BB2BE4"/>
    <w:rsid w:val="00BB3757"/>
    <w:rsid w:val="00BB38EB"/>
    <w:rsid w:val="00BB3BF2"/>
    <w:rsid w:val="00BB4914"/>
    <w:rsid w:val="00BB4919"/>
    <w:rsid w:val="00BB4E76"/>
    <w:rsid w:val="00BB51D7"/>
    <w:rsid w:val="00BB59A1"/>
    <w:rsid w:val="00BB6213"/>
    <w:rsid w:val="00BB75C7"/>
    <w:rsid w:val="00BB7A8C"/>
    <w:rsid w:val="00BB7B31"/>
    <w:rsid w:val="00BC05AC"/>
    <w:rsid w:val="00BC0973"/>
    <w:rsid w:val="00BC1751"/>
    <w:rsid w:val="00BC20F9"/>
    <w:rsid w:val="00BC214E"/>
    <w:rsid w:val="00BC24F3"/>
    <w:rsid w:val="00BC28CA"/>
    <w:rsid w:val="00BC2D01"/>
    <w:rsid w:val="00BC318E"/>
    <w:rsid w:val="00BC3266"/>
    <w:rsid w:val="00BC32B0"/>
    <w:rsid w:val="00BC33D5"/>
    <w:rsid w:val="00BC4370"/>
    <w:rsid w:val="00BC4E84"/>
    <w:rsid w:val="00BC5CDE"/>
    <w:rsid w:val="00BC680E"/>
    <w:rsid w:val="00BC711C"/>
    <w:rsid w:val="00BC750B"/>
    <w:rsid w:val="00BC7B63"/>
    <w:rsid w:val="00BC7E7A"/>
    <w:rsid w:val="00BD0AA7"/>
    <w:rsid w:val="00BD1190"/>
    <w:rsid w:val="00BD133A"/>
    <w:rsid w:val="00BD142A"/>
    <w:rsid w:val="00BD1D88"/>
    <w:rsid w:val="00BD1DE9"/>
    <w:rsid w:val="00BD2269"/>
    <w:rsid w:val="00BD253A"/>
    <w:rsid w:val="00BD25BD"/>
    <w:rsid w:val="00BD271F"/>
    <w:rsid w:val="00BD2A46"/>
    <w:rsid w:val="00BD2AF1"/>
    <w:rsid w:val="00BD2AFA"/>
    <w:rsid w:val="00BD3001"/>
    <w:rsid w:val="00BD3607"/>
    <w:rsid w:val="00BD3A68"/>
    <w:rsid w:val="00BD45F0"/>
    <w:rsid w:val="00BD4711"/>
    <w:rsid w:val="00BD4A31"/>
    <w:rsid w:val="00BD4A6F"/>
    <w:rsid w:val="00BD5234"/>
    <w:rsid w:val="00BD5E49"/>
    <w:rsid w:val="00BD66F1"/>
    <w:rsid w:val="00BD7DE4"/>
    <w:rsid w:val="00BD7E6B"/>
    <w:rsid w:val="00BE05B6"/>
    <w:rsid w:val="00BE08D5"/>
    <w:rsid w:val="00BE0C3E"/>
    <w:rsid w:val="00BE10E2"/>
    <w:rsid w:val="00BE1782"/>
    <w:rsid w:val="00BE1A02"/>
    <w:rsid w:val="00BE1F1C"/>
    <w:rsid w:val="00BE265B"/>
    <w:rsid w:val="00BE2A00"/>
    <w:rsid w:val="00BE3235"/>
    <w:rsid w:val="00BE4045"/>
    <w:rsid w:val="00BE42EE"/>
    <w:rsid w:val="00BE4E95"/>
    <w:rsid w:val="00BE4EE5"/>
    <w:rsid w:val="00BE5037"/>
    <w:rsid w:val="00BE53B0"/>
    <w:rsid w:val="00BE5717"/>
    <w:rsid w:val="00BE57D7"/>
    <w:rsid w:val="00BE5824"/>
    <w:rsid w:val="00BE58BD"/>
    <w:rsid w:val="00BE5C2C"/>
    <w:rsid w:val="00BE5D2F"/>
    <w:rsid w:val="00BE5DF8"/>
    <w:rsid w:val="00BE5F39"/>
    <w:rsid w:val="00BE6637"/>
    <w:rsid w:val="00BE727E"/>
    <w:rsid w:val="00BE76AE"/>
    <w:rsid w:val="00BE7DD7"/>
    <w:rsid w:val="00BF05BD"/>
    <w:rsid w:val="00BF0B59"/>
    <w:rsid w:val="00BF2133"/>
    <w:rsid w:val="00BF221F"/>
    <w:rsid w:val="00BF240C"/>
    <w:rsid w:val="00BF2CB6"/>
    <w:rsid w:val="00BF36B0"/>
    <w:rsid w:val="00BF36DF"/>
    <w:rsid w:val="00BF3C4D"/>
    <w:rsid w:val="00BF5C57"/>
    <w:rsid w:val="00BF5F7E"/>
    <w:rsid w:val="00BF686F"/>
    <w:rsid w:val="00BF6D42"/>
    <w:rsid w:val="00BF703E"/>
    <w:rsid w:val="00BF77DE"/>
    <w:rsid w:val="00BF7B32"/>
    <w:rsid w:val="00BF7C00"/>
    <w:rsid w:val="00BF7DC7"/>
    <w:rsid w:val="00C001F5"/>
    <w:rsid w:val="00C01057"/>
    <w:rsid w:val="00C01A9C"/>
    <w:rsid w:val="00C024C4"/>
    <w:rsid w:val="00C025A2"/>
    <w:rsid w:val="00C02A33"/>
    <w:rsid w:val="00C02E70"/>
    <w:rsid w:val="00C02F17"/>
    <w:rsid w:val="00C03696"/>
    <w:rsid w:val="00C03C9C"/>
    <w:rsid w:val="00C03E4B"/>
    <w:rsid w:val="00C0458F"/>
    <w:rsid w:val="00C04AF3"/>
    <w:rsid w:val="00C052AE"/>
    <w:rsid w:val="00C0538B"/>
    <w:rsid w:val="00C0539D"/>
    <w:rsid w:val="00C05DE3"/>
    <w:rsid w:val="00C06713"/>
    <w:rsid w:val="00C06774"/>
    <w:rsid w:val="00C06F0E"/>
    <w:rsid w:val="00C07421"/>
    <w:rsid w:val="00C07C88"/>
    <w:rsid w:val="00C07DBF"/>
    <w:rsid w:val="00C10C44"/>
    <w:rsid w:val="00C10D8D"/>
    <w:rsid w:val="00C10ED2"/>
    <w:rsid w:val="00C11797"/>
    <w:rsid w:val="00C12118"/>
    <w:rsid w:val="00C12351"/>
    <w:rsid w:val="00C12943"/>
    <w:rsid w:val="00C129C4"/>
    <w:rsid w:val="00C12CAB"/>
    <w:rsid w:val="00C12F0A"/>
    <w:rsid w:val="00C144CB"/>
    <w:rsid w:val="00C145C5"/>
    <w:rsid w:val="00C15221"/>
    <w:rsid w:val="00C1524F"/>
    <w:rsid w:val="00C1596E"/>
    <w:rsid w:val="00C15E5E"/>
    <w:rsid w:val="00C1619A"/>
    <w:rsid w:val="00C16220"/>
    <w:rsid w:val="00C16B55"/>
    <w:rsid w:val="00C171F6"/>
    <w:rsid w:val="00C17BC8"/>
    <w:rsid w:val="00C20900"/>
    <w:rsid w:val="00C212FB"/>
    <w:rsid w:val="00C21BB8"/>
    <w:rsid w:val="00C21DBA"/>
    <w:rsid w:val="00C223C1"/>
    <w:rsid w:val="00C224B9"/>
    <w:rsid w:val="00C22B0D"/>
    <w:rsid w:val="00C232B0"/>
    <w:rsid w:val="00C23C0A"/>
    <w:rsid w:val="00C24527"/>
    <w:rsid w:val="00C2467A"/>
    <w:rsid w:val="00C247C2"/>
    <w:rsid w:val="00C24AB0"/>
    <w:rsid w:val="00C24AB5"/>
    <w:rsid w:val="00C25575"/>
    <w:rsid w:val="00C25687"/>
    <w:rsid w:val="00C25A4E"/>
    <w:rsid w:val="00C25AF3"/>
    <w:rsid w:val="00C25D68"/>
    <w:rsid w:val="00C25DF7"/>
    <w:rsid w:val="00C25EBF"/>
    <w:rsid w:val="00C26806"/>
    <w:rsid w:val="00C26989"/>
    <w:rsid w:val="00C278A3"/>
    <w:rsid w:val="00C305A3"/>
    <w:rsid w:val="00C30C79"/>
    <w:rsid w:val="00C30D50"/>
    <w:rsid w:val="00C313ED"/>
    <w:rsid w:val="00C3143E"/>
    <w:rsid w:val="00C324AD"/>
    <w:rsid w:val="00C327E9"/>
    <w:rsid w:val="00C32834"/>
    <w:rsid w:val="00C328F9"/>
    <w:rsid w:val="00C32952"/>
    <w:rsid w:val="00C32A41"/>
    <w:rsid w:val="00C32D88"/>
    <w:rsid w:val="00C3347B"/>
    <w:rsid w:val="00C33B51"/>
    <w:rsid w:val="00C34A39"/>
    <w:rsid w:val="00C34B0D"/>
    <w:rsid w:val="00C34F31"/>
    <w:rsid w:val="00C35247"/>
    <w:rsid w:val="00C355A1"/>
    <w:rsid w:val="00C357B8"/>
    <w:rsid w:val="00C40210"/>
    <w:rsid w:val="00C40A1E"/>
    <w:rsid w:val="00C40ABD"/>
    <w:rsid w:val="00C40F52"/>
    <w:rsid w:val="00C411BB"/>
    <w:rsid w:val="00C4203B"/>
    <w:rsid w:val="00C422B0"/>
    <w:rsid w:val="00C423A2"/>
    <w:rsid w:val="00C42AC4"/>
    <w:rsid w:val="00C42C7F"/>
    <w:rsid w:val="00C432B5"/>
    <w:rsid w:val="00C4386A"/>
    <w:rsid w:val="00C43E3B"/>
    <w:rsid w:val="00C44586"/>
    <w:rsid w:val="00C455FF"/>
    <w:rsid w:val="00C46162"/>
    <w:rsid w:val="00C469F2"/>
    <w:rsid w:val="00C46F74"/>
    <w:rsid w:val="00C476C2"/>
    <w:rsid w:val="00C50AB0"/>
    <w:rsid w:val="00C50FA7"/>
    <w:rsid w:val="00C517B3"/>
    <w:rsid w:val="00C51AF4"/>
    <w:rsid w:val="00C52027"/>
    <w:rsid w:val="00C522D0"/>
    <w:rsid w:val="00C527FF"/>
    <w:rsid w:val="00C528F2"/>
    <w:rsid w:val="00C52A32"/>
    <w:rsid w:val="00C52BB0"/>
    <w:rsid w:val="00C53729"/>
    <w:rsid w:val="00C544ED"/>
    <w:rsid w:val="00C54DB3"/>
    <w:rsid w:val="00C54E04"/>
    <w:rsid w:val="00C551AB"/>
    <w:rsid w:val="00C552B0"/>
    <w:rsid w:val="00C5542B"/>
    <w:rsid w:val="00C55AF7"/>
    <w:rsid w:val="00C569D1"/>
    <w:rsid w:val="00C56E65"/>
    <w:rsid w:val="00C57D1D"/>
    <w:rsid w:val="00C60409"/>
    <w:rsid w:val="00C605FA"/>
    <w:rsid w:val="00C61145"/>
    <w:rsid w:val="00C6123F"/>
    <w:rsid w:val="00C619B5"/>
    <w:rsid w:val="00C626F6"/>
    <w:rsid w:val="00C62A79"/>
    <w:rsid w:val="00C63048"/>
    <w:rsid w:val="00C630F0"/>
    <w:rsid w:val="00C63775"/>
    <w:rsid w:val="00C63A65"/>
    <w:rsid w:val="00C644EF"/>
    <w:rsid w:val="00C64778"/>
    <w:rsid w:val="00C64AA2"/>
    <w:rsid w:val="00C64C75"/>
    <w:rsid w:val="00C651B1"/>
    <w:rsid w:val="00C65DFA"/>
    <w:rsid w:val="00C6741A"/>
    <w:rsid w:val="00C71187"/>
    <w:rsid w:val="00C71ADC"/>
    <w:rsid w:val="00C71C30"/>
    <w:rsid w:val="00C723A5"/>
    <w:rsid w:val="00C731A5"/>
    <w:rsid w:val="00C75037"/>
    <w:rsid w:val="00C75054"/>
    <w:rsid w:val="00C75091"/>
    <w:rsid w:val="00C755FA"/>
    <w:rsid w:val="00C75A0C"/>
    <w:rsid w:val="00C76385"/>
    <w:rsid w:val="00C76D18"/>
    <w:rsid w:val="00C770FD"/>
    <w:rsid w:val="00C77322"/>
    <w:rsid w:val="00C774C7"/>
    <w:rsid w:val="00C774F4"/>
    <w:rsid w:val="00C802E1"/>
    <w:rsid w:val="00C80F54"/>
    <w:rsid w:val="00C81319"/>
    <w:rsid w:val="00C82539"/>
    <w:rsid w:val="00C82B0E"/>
    <w:rsid w:val="00C835CF"/>
    <w:rsid w:val="00C836BF"/>
    <w:rsid w:val="00C847F1"/>
    <w:rsid w:val="00C848F2"/>
    <w:rsid w:val="00C8566F"/>
    <w:rsid w:val="00C85DD2"/>
    <w:rsid w:val="00C86B82"/>
    <w:rsid w:val="00C86FFD"/>
    <w:rsid w:val="00C874B9"/>
    <w:rsid w:val="00C87565"/>
    <w:rsid w:val="00C8759A"/>
    <w:rsid w:val="00C9026A"/>
    <w:rsid w:val="00C904C0"/>
    <w:rsid w:val="00C9064E"/>
    <w:rsid w:val="00C90803"/>
    <w:rsid w:val="00C90852"/>
    <w:rsid w:val="00C90DA8"/>
    <w:rsid w:val="00C90EB4"/>
    <w:rsid w:val="00C926BC"/>
    <w:rsid w:val="00C9296F"/>
    <w:rsid w:val="00C92A02"/>
    <w:rsid w:val="00C92A3D"/>
    <w:rsid w:val="00C92E32"/>
    <w:rsid w:val="00C930D1"/>
    <w:rsid w:val="00C931FB"/>
    <w:rsid w:val="00C93D0D"/>
    <w:rsid w:val="00C940A7"/>
    <w:rsid w:val="00C9452E"/>
    <w:rsid w:val="00C94C6F"/>
    <w:rsid w:val="00C94FCC"/>
    <w:rsid w:val="00C95F59"/>
    <w:rsid w:val="00C96221"/>
    <w:rsid w:val="00C96678"/>
    <w:rsid w:val="00C966D3"/>
    <w:rsid w:val="00C96E03"/>
    <w:rsid w:val="00C96EDB"/>
    <w:rsid w:val="00C97F96"/>
    <w:rsid w:val="00C97FE0"/>
    <w:rsid w:val="00CA03DD"/>
    <w:rsid w:val="00CA065B"/>
    <w:rsid w:val="00CA0720"/>
    <w:rsid w:val="00CA07B9"/>
    <w:rsid w:val="00CA212C"/>
    <w:rsid w:val="00CA269F"/>
    <w:rsid w:val="00CA2826"/>
    <w:rsid w:val="00CA2856"/>
    <w:rsid w:val="00CA2B74"/>
    <w:rsid w:val="00CA2E2E"/>
    <w:rsid w:val="00CA2EE9"/>
    <w:rsid w:val="00CA393A"/>
    <w:rsid w:val="00CA4049"/>
    <w:rsid w:val="00CA450D"/>
    <w:rsid w:val="00CA4F2B"/>
    <w:rsid w:val="00CA4F36"/>
    <w:rsid w:val="00CA54D8"/>
    <w:rsid w:val="00CA69B9"/>
    <w:rsid w:val="00CA6B75"/>
    <w:rsid w:val="00CA6D2A"/>
    <w:rsid w:val="00CA736A"/>
    <w:rsid w:val="00CB0786"/>
    <w:rsid w:val="00CB15DB"/>
    <w:rsid w:val="00CB173A"/>
    <w:rsid w:val="00CB1A6F"/>
    <w:rsid w:val="00CB2106"/>
    <w:rsid w:val="00CB2334"/>
    <w:rsid w:val="00CB2ED7"/>
    <w:rsid w:val="00CB3363"/>
    <w:rsid w:val="00CB3480"/>
    <w:rsid w:val="00CB465C"/>
    <w:rsid w:val="00CB46C4"/>
    <w:rsid w:val="00CB4C18"/>
    <w:rsid w:val="00CB4D6C"/>
    <w:rsid w:val="00CB4EA9"/>
    <w:rsid w:val="00CB54C6"/>
    <w:rsid w:val="00CB58BE"/>
    <w:rsid w:val="00CB61F4"/>
    <w:rsid w:val="00CB7E1B"/>
    <w:rsid w:val="00CB7FC8"/>
    <w:rsid w:val="00CC0032"/>
    <w:rsid w:val="00CC009F"/>
    <w:rsid w:val="00CC0B31"/>
    <w:rsid w:val="00CC0C09"/>
    <w:rsid w:val="00CC1B3B"/>
    <w:rsid w:val="00CC1E57"/>
    <w:rsid w:val="00CC2209"/>
    <w:rsid w:val="00CC258E"/>
    <w:rsid w:val="00CC32ED"/>
    <w:rsid w:val="00CC34AB"/>
    <w:rsid w:val="00CC3E13"/>
    <w:rsid w:val="00CC3E25"/>
    <w:rsid w:val="00CC4532"/>
    <w:rsid w:val="00CC6AA3"/>
    <w:rsid w:val="00CC7983"/>
    <w:rsid w:val="00CC7E83"/>
    <w:rsid w:val="00CD021C"/>
    <w:rsid w:val="00CD0BA4"/>
    <w:rsid w:val="00CD0F71"/>
    <w:rsid w:val="00CD18F0"/>
    <w:rsid w:val="00CD1990"/>
    <w:rsid w:val="00CD1F75"/>
    <w:rsid w:val="00CD2A6F"/>
    <w:rsid w:val="00CD2BDF"/>
    <w:rsid w:val="00CD3AC4"/>
    <w:rsid w:val="00CD3C27"/>
    <w:rsid w:val="00CD3DD5"/>
    <w:rsid w:val="00CD3EB8"/>
    <w:rsid w:val="00CD4545"/>
    <w:rsid w:val="00CD541F"/>
    <w:rsid w:val="00CD6795"/>
    <w:rsid w:val="00CD6A38"/>
    <w:rsid w:val="00CD6BFA"/>
    <w:rsid w:val="00CD7541"/>
    <w:rsid w:val="00CD7754"/>
    <w:rsid w:val="00CD7776"/>
    <w:rsid w:val="00CE06C9"/>
    <w:rsid w:val="00CE239E"/>
    <w:rsid w:val="00CE2495"/>
    <w:rsid w:val="00CE2914"/>
    <w:rsid w:val="00CE3D26"/>
    <w:rsid w:val="00CE41A5"/>
    <w:rsid w:val="00CE4424"/>
    <w:rsid w:val="00CE4AD1"/>
    <w:rsid w:val="00CE4CE3"/>
    <w:rsid w:val="00CE5E89"/>
    <w:rsid w:val="00CE634B"/>
    <w:rsid w:val="00CE64FC"/>
    <w:rsid w:val="00CE751B"/>
    <w:rsid w:val="00CE7D2E"/>
    <w:rsid w:val="00CE7F18"/>
    <w:rsid w:val="00CF0E58"/>
    <w:rsid w:val="00CF167E"/>
    <w:rsid w:val="00CF2829"/>
    <w:rsid w:val="00CF29B3"/>
    <w:rsid w:val="00CF2A07"/>
    <w:rsid w:val="00CF2E7E"/>
    <w:rsid w:val="00CF4101"/>
    <w:rsid w:val="00CF47FB"/>
    <w:rsid w:val="00CF4EFF"/>
    <w:rsid w:val="00CF5AD2"/>
    <w:rsid w:val="00CF69AF"/>
    <w:rsid w:val="00CF6FE1"/>
    <w:rsid w:val="00D001C4"/>
    <w:rsid w:val="00D01603"/>
    <w:rsid w:val="00D0197A"/>
    <w:rsid w:val="00D01A35"/>
    <w:rsid w:val="00D01BAB"/>
    <w:rsid w:val="00D02E88"/>
    <w:rsid w:val="00D030E3"/>
    <w:rsid w:val="00D036AE"/>
    <w:rsid w:val="00D03B9F"/>
    <w:rsid w:val="00D03E05"/>
    <w:rsid w:val="00D0408B"/>
    <w:rsid w:val="00D04358"/>
    <w:rsid w:val="00D04D64"/>
    <w:rsid w:val="00D0563C"/>
    <w:rsid w:val="00D05761"/>
    <w:rsid w:val="00D05799"/>
    <w:rsid w:val="00D05C01"/>
    <w:rsid w:val="00D05F6F"/>
    <w:rsid w:val="00D06346"/>
    <w:rsid w:val="00D06355"/>
    <w:rsid w:val="00D06393"/>
    <w:rsid w:val="00D06AD1"/>
    <w:rsid w:val="00D0753D"/>
    <w:rsid w:val="00D07CE1"/>
    <w:rsid w:val="00D07D52"/>
    <w:rsid w:val="00D107B8"/>
    <w:rsid w:val="00D1123A"/>
    <w:rsid w:val="00D1185B"/>
    <w:rsid w:val="00D11C3F"/>
    <w:rsid w:val="00D11F65"/>
    <w:rsid w:val="00D12121"/>
    <w:rsid w:val="00D123AA"/>
    <w:rsid w:val="00D125F5"/>
    <w:rsid w:val="00D12FB6"/>
    <w:rsid w:val="00D13E84"/>
    <w:rsid w:val="00D142FA"/>
    <w:rsid w:val="00D1458A"/>
    <w:rsid w:val="00D1479B"/>
    <w:rsid w:val="00D1491F"/>
    <w:rsid w:val="00D165B3"/>
    <w:rsid w:val="00D17719"/>
    <w:rsid w:val="00D17C61"/>
    <w:rsid w:val="00D20298"/>
    <w:rsid w:val="00D20DA0"/>
    <w:rsid w:val="00D21816"/>
    <w:rsid w:val="00D223D9"/>
    <w:rsid w:val="00D22530"/>
    <w:rsid w:val="00D2258B"/>
    <w:rsid w:val="00D2354F"/>
    <w:rsid w:val="00D23768"/>
    <w:rsid w:val="00D24028"/>
    <w:rsid w:val="00D24AD9"/>
    <w:rsid w:val="00D250FD"/>
    <w:rsid w:val="00D2524B"/>
    <w:rsid w:val="00D255E2"/>
    <w:rsid w:val="00D2584E"/>
    <w:rsid w:val="00D26535"/>
    <w:rsid w:val="00D26D4F"/>
    <w:rsid w:val="00D27AEE"/>
    <w:rsid w:val="00D30AF2"/>
    <w:rsid w:val="00D30CDF"/>
    <w:rsid w:val="00D312A0"/>
    <w:rsid w:val="00D312DF"/>
    <w:rsid w:val="00D31CDA"/>
    <w:rsid w:val="00D31D20"/>
    <w:rsid w:val="00D3214F"/>
    <w:rsid w:val="00D32E24"/>
    <w:rsid w:val="00D33D9A"/>
    <w:rsid w:val="00D33DA7"/>
    <w:rsid w:val="00D342E4"/>
    <w:rsid w:val="00D345BD"/>
    <w:rsid w:val="00D3476B"/>
    <w:rsid w:val="00D35B59"/>
    <w:rsid w:val="00D35BB4"/>
    <w:rsid w:val="00D36A5C"/>
    <w:rsid w:val="00D36EC7"/>
    <w:rsid w:val="00D3717E"/>
    <w:rsid w:val="00D37B25"/>
    <w:rsid w:val="00D37C7C"/>
    <w:rsid w:val="00D408AE"/>
    <w:rsid w:val="00D40C8A"/>
    <w:rsid w:val="00D413AA"/>
    <w:rsid w:val="00D42678"/>
    <w:rsid w:val="00D42775"/>
    <w:rsid w:val="00D429D3"/>
    <w:rsid w:val="00D42AFB"/>
    <w:rsid w:val="00D42CA3"/>
    <w:rsid w:val="00D43261"/>
    <w:rsid w:val="00D43C33"/>
    <w:rsid w:val="00D44214"/>
    <w:rsid w:val="00D4455B"/>
    <w:rsid w:val="00D448AF"/>
    <w:rsid w:val="00D44D0A"/>
    <w:rsid w:val="00D453BB"/>
    <w:rsid w:val="00D4543D"/>
    <w:rsid w:val="00D455EB"/>
    <w:rsid w:val="00D4573A"/>
    <w:rsid w:val="00D45F14"/>
    <w:rsid w:val="00D4718D"/>
    <w:rsid w:val="00D503B7"/>
    <w:rsid w:val="00D50464"/>
    <w:rsid w:val="00D506D8"/>
    <w:rsid w:val="00D5085D"/>
    <w:rsid w:val="00D50B75"/>
    <w:rsid w:val="00D50CFF"/>
    <w:rsid w:val="00D510E9"/>
    <w:rsid w:val="00D512CB"/>
    <w:rsid w:val="00D51FCE"/>
    <w:rsid w:val="00D52156"/>
    <w:rsid w:val="00D528A2"/>
    <w:rsid w:val="00D53541"/>
    <w:rsid w:val="00D53994"/>
    <w:rsid w:val="00D53B9B"/>
    <w:rsid w:val="00D549B3"/>
    <w:rsid w:val="00D54EC8"/>
    <w:rsid w:val="00D54FDF"/>
    <w:rsid w:val="00D550CD"/>
    <w:rsid w:val="00D55700"/>
    <w:rsid w:val="00D55C37"/>
    <w:rsid w:val="00D55C90"/>
    <w:rsid w:val="00D55F25"/>
    <w:rsid w:val="00D56049"/>
    <w:rsid w:val="00D560AE"/>
    <w:rsid w:val="00D565EB"/>
    <w:rsid w:val="00D567AD"/>
    <w:rsid w:val="00D578F8"/>
    <w:rsid w:val="00D607D9"/>
    <w:rsid w:val="00D6097C"/>
    <w:rsid w:val="00D60E80"/>
    <w:rsid w:val="00D60F3A"/>
    <w:rsid w:val="00D610DC"/>
    <w:rsid w:val="00D61372"/>
    <w:rsid w:val="00D615A1"/>
    <w:rsid w:val="00D6161E"/>
    <w:rsid w:val="00D61A22"/>
    <w:rsid w:val="00D61BE8"/>
    <w:rsid w:val="00D621DB"/>
    <w:rsid w:val="00D62533"/>
    <w:rsid w:val="00D6264F"/>
    <w:rsid w:val="00D62978"/>
    <w:rsid w:val="00D6305C"/>
    <w:rsid w:val="00D637E0"/>
    <w:rsid w:val="00D63CCB"/>
    <w:rsid w:val="00D64819"/>
    <w:rsid w:val="00D64F51"/>
    <w:rsid w:val="00D65272"/>
    <w:rsid w:val="00D65A4D"/>
    <w:rsid w:val="00D6697E"/>
    <w:rsid w:val="00D66D05"/>
    <w:rsid w:val="00D670F7"/>
    <w:rsid w:val="00D6771D"/>
    <w:rsid w:val="00D6778A"/>
    <w:rsid w:val="00D7004D"/>
    <w:rsid w:val="00D70323"/>
    <w:rsid w:val="00D70365"/>
    <w:rsid w:val="00D70431"/>
    <w:rsid w:val="00D71115"/>
    <w:rsid w:val="00D71B85"/>
    <w:rsid w:val="00D7227A"/>
    <w:rsid w:val="00D72941"/>
    <w:rsid w:val="00D72B16"/>
    <w:rsid w:val="00D72ED9"/>
    <w:rsid w:val="00D731E5"/>
    <w:rsid w:val="00D73326"/>
    <w:rsid w:val="00D74939"/>
    <w:rsid w:val="00D750B4"/>
    <w:rsid w:val="00D7575D"/>
    <w:rsid w:val="00D75874"/>
    <w:rsid w:val="00D7612C"/>
    <w:rsid w:val="00D769A6"/>
    <w:rsid w:val="00D76EAC"/>
    <w:rsid w:val="00D77B45"/>
    <w:rsid w:val="00D77C02"/>
    <w:rsid w:val="00D8006A"/>
    <w:rsid w:val="00D80A5C"/>
    <w:rsid w:val="00D80D8C"/>
    <w:rsid w:val="00D81127"/>
    <w:rsid w:val="00D814FF"/>
    <w:rsid w:val="00D81615"/>
    <w:rsid w:val="00D81782"/>
    <w:rsid w:val="00D81E0C"/>
    <w:rsid w:val="00D820B2"/>
    <w:rsid w:val="00D82236"/>
    <w:rsid w:val="00D823C2"/>
    <w:rsid w:val="00D8245E"/>
    <w:rsid w:val="00D82B69"/>
    <w:rsid w:val="00D82DCA"/>
    <w:rsid w:val="00D83271"/>
    <w:rsid w:val="00D83335"/>
    <w:rsid w:val="00D83B71"/>
    <w:rsid w:val="00D83D00"/>
    <w:rsid w:val="00D83D22"/>
    <w:rsid w:val="00D83D50"/>
    <w:rsid w:val="00D8422F"/>
    <w:rsid w:val="00D846F5"/>
    <w:rsid w:val="00D85205"/>
    <w:rsid w:val="00D85453"/>
    <w:rsid w:val="00D855D2"/>
    <w:rsid w:val="00D85CFB"/>
    <w:rsid w:val="00D86F4A"/>
    <w:rsid w:val="00D8732A"/>
    <w:rsid w:val="00D876BE"/>
    <w:rsid w:val="00D87809"/>
    <w:rsid w:val="00D87A15"/>
    <w:rsid w:val="00D903E8"/>
    <w:rsid w:val="00D90A28"/>
    <w:rsid w:val="00D90F07"/>
    <w:rsid w:val="00D910DE"/>
    <w:rsid w:val="00D91134"/>
    <w:rsid w:val="00D918B1"/>
    <w:rsid w:val="00D91E50"/>
    <w:rsid w:val="00D91FF4"/>
    <w:rsid w:val="00D92EE0"/>
    <w:rsid w:val="00D935F6"/>
    <w:rsid w:val="00D94317"/>
    <w:rsid w:val="00D948C8"/>
    <w:rsid w:val="00D94FA0"/>
    <w:rsid w:val="00D95B91"/>
    <w:rsid w:val="00D95C6B"/>
    <w:rsid w:val="00D96427"/>
    <w:rsid w:val="00D96AB1"/>
    <w:rsid w:val="00D97403"/>
    <w:rsid w:val="00D97B38"/>
    <w:rsid w:val="00DA04B6"/>
    <w:rsid w:val="00DA0DA0"/>
    <w:rsid w:val="00DA0E63"/>
    <w:rsid w:val="00DA1506"/>
    <w:rsid w:val="00DA1ACF"/>
    <w:rsid w:val="00DA1F6A"/>
    <w:rsid w:val="00DA2267"/>
    <w:rsid w:val="00DA2894"/>
    <w:rsid w:val="00DA2AE6"/>
    <w:rsid w:val="00DA304C"/>
    <w:rsid w:val="00DA348B"/>
    <w:rsid w:val="00DA3595"/>
    <w:rsid w:val="00DA4380"/>
    <w:rsid w:val="00DA475B"/>
    <w:rsid w:val="00DA52A4"/>
    <w:rsid w:val="00DA581E"/>
    <w:rsid w:val="00DA5BB8"/>
    <w:rsid w:val="00DA5C12"/>
    <w:rsid w:val="00DA5E4E"/>
    <w:rsid w:val="00DA653E"/>
    <w:rsid w:val="00DA6591"/>
    <w:rsid w:val="00DA76BD"/>
    <w:rsid w:val="00DB0268"/>
    <w:rsid w:val="00DB09FB"/>
    <w:rsid w:val="00DB0A56"/>
    <w:rsid w:val="00DB0C3B"/>
    <w:rsid w:val="00DB0E4A"/>
    <w:rsid w:val="00DB11AF"/>
    <w:rsid w:val="00DB17AF"/>
    <w:rsid w:val="00DB2228"/>
    <w:rsid w:val="00DB240C"/>
    <w:rsid w:val="00DB2550"/>
    <w:rsid w:val="00DB2765"/>
    <w:rsid w:val="00DB28D1"/>
    <w:rsid w:val="00DB4333"/>
    <w:rsid w:val="00DB51C3"/>
    <w:rsid w:val="00DB54F9"/>
    <w:rsid w:val="00DB586B"/>
    <w:rsid w:val="00DB6266"/>
    <w:rsid w:val="00DB64B8"/>
    <w:rsid w:val="00DB6622"/>
    <w:rsid w:val="00DB67F7"/>
    <w:rsid w:val="00DB693B"/>
    <w:rsid w:val="00DB75D3"/>
    <w:rsid w:val="00DB7846"/>
    <w:rsid w:val="00DC05AF"/>
    <w:rsid w:val="00DC0638"/>
    <w:rsid w:val="00DC06F4"/>
    <w:rsid w:val="00DC0AD8"/>
    <w:rsid w:val="00DC1108"/>
    <w:rsid w:val="00DC1235"/>
    <w:rsid w:val="00DC15D9"/>
    <w:rsid w:val="00DC1809"/>
    <w:rsid w:val="00DC1CAB"/>
    <w:rsid w:val="00DC1DAB"/>
    <w:rsid w:val="00DC2262"/>
    <w:rsid w:val="00DC2D56"/>
    <w:rsid w:val="00DC3823"/>
    <w:rsid w:val="00DC41F0"/>
    <w:rsid w:val="00DC5444"/>
    <w:rsid w:val="00DC5B23"/>
    <w:rsid w:val="00DC5D82"/>
    <w:rsid w:val="00DC635D"/>
    <w:rsid w:val="00DC63DE"/>
    <w:rsid w:val="00DC6A72"/>
    <w:rsid w:val="00DC6D5B"/>
    <w:rsid w:val="00DC6E36"/>
    <w:rsid w:val="00DC6EC2"/>
    <w:rsid w:val="00DC72A5"/>
    <w:rsid w:val="00DC75BE"/>
    <w:rsid w:val="00DC7C65"/>
    <w:rsid w:val="00DC7CC8"/>
    <w:rsid w:val="00DD0AE7"/>
    <w:rsid w:val="00DD0CF4"/>
    <w:rsid w:val="00DD1B7E"/>
    <w:rsid w:val="00DD206E"/>
    <w:rsid w:val="00DD2A86"/>
    <w:rsid w:val="00DD3E98"/>
    <w:rsid w:val="00DD446B"/>
    <w:rsid w:val="00DD55EA"/>
    <w:rsid w:val="00DD560B"/>
    <w:rsid w:val="00DD5BB7"/>
    <w:rsid w:val="00DD5C71"/>
    <w:rsid w:val="00DD60EC"/>
    <w:rsid w:val="00DD7298"/>
    <w:rsid w:val="00DD7866"/>
    <w:rsid w:val="00DD7D80"/>
    <w:rsid w:val="00DE00E7"/>
    <w:rsid w:val="00DE0914"/>
    <w:rsid w:val="00DE1149"/>
    <w:rsid w:val="00DE147C"/>
    <w:rsid w:val="00DE199C"/>
    <w:rsid w:val="00DE2563"/>
    <w:rsid w:val="00DE276E"/>
    <w:rsid w:val="00DE2A51"/>
    <w:rsid w:val="00DE3645"/>
    <w:rsid w:val="00DE3888"/>
    <w:rsid w:val="00DE38AD"/>
    <w:rsid w:val="00DE3A66"/>
    <w:rsid w:val="00DE3C3E"/>
    <w:rsid w:val="00DE3D98"/>
    <w:rsid w:val="00DE4358"/>
    <w:rsid w:val="00DE4D4F"/>
    <w:rsid w:val="00DE4DE6"/>
    <w:rsid w:val="00DE4FC9"/>
    <w:rsid w:val="00DE520C"/>
    <w:rsid w:val="00DE660F"/>
    <w:rsid w:val="00DE7599"/>
    <w:rsid w:val="00DE767F"/>
    <w:rsid w:val="00DE77C9"/>
    <w:rsid w:val="00DF014C"/>
    <w:rsid w:val="00DF16DA"/>
    <w:rsid w:val="00DF1B6B"/>
    <w:rsid w:val="00DF1BA4"/>
    <w:rsid w:val="00DF200D"/>
    <w:rsid w:val="00DF2010"/>
    <w:rsid w:val="00DF4099"/>
    <w:rsid w:val="00DF45AC"/>
    <w:rsid w:val="00DF4870"/>
    <w:rsid w:val="00DF56A0"/>
    <w:rsid w:val="00DF5913"/>
    <w:rsid w:val="00DF5EA5"/>
    <w:rsid w:val="00DF5F9B"/>
    <w:rsid w:val="00DF63AC"/>
    <w:rsid w:val="00DF731A"/>
    <w:rsid w:val="00DF7375"/>
    <w:rsid w:val="00DF7E5A"/>
    <w:rsid w:val="00DF7F62"/>
    <w:rsid w:val="00E00113"/>
    <w:rsid w:val="00E00A9B"/>
    <w:rsid w:val="00E00D70"/>
    <w:rsid w:val="00E00F4D"/>
    <w:rsid w:val="00E01CA5"/>
    <w:rsid w:val="00E01E37"/>
    <w:rsid w:val="00E0240F"/>
    <w:rsid w:val="00E024D3"/>
    <w:rsid w:val="00E02CAC"/>
    <w:rsid w:val="00E031E4"/>
    <w:rsid w:val="00E04542"/>
    <w:rsid w:val="00E04728"/>
    <w:rsid w:val="00E04BAE"/>
    <w:rsid w:val="00E04C68"/>
    <w:rsid w:val="00E04DCF"/>
    <w:rsid w:val="00E05727"/>
    <w:rsid w:val="00E05819"/>
    <w:rsid w:val="00E069D3"/>
    <w:rsid w:val="00E06A54"/>
    <w:rsid w:val="00E072DC"/>
    <w:rsid w:val="00E078A3"/>
    <w:rsid w:val="00E07F8C"/>
    <w:rsid w:val="00E10282"/>
    <w:rsid w:val="00E10AE3"/>
    <w:rsid w:val="00E10E01"/>
    <w:rsid w:val="00E11860"/>
    <w:rsid w:val="00E11F87"/>
    <w:rsid w:val="00E12054"/>
    <w:rsid w:val="00E12059"/>
    <w:rsid w:val="00E126F5"/>
    <w:rsid w:val="00E12998"/>
    <w:rsid w:val="00E13CB4"/>
    <w:rsid w:val="00E14158"/>
    <w:rsid w:val="00E145D0"/>
    <w:rsid w:val="00E14DF1"/>
    <w:rsid w:val="00E15A42"/>
    <w:rsid w:val="00E15B65"/>
    <w:rsid w:val="00E16676"/>
    <w:rsid w:val="00E166CB"/>
    <w:rsid w:val="00E166F5"/>
    <w:rsid w:val="00E16D89"/>
    <w:rsid w:val="00E1732D"/>
    <w:rsid w:val="00E201A8"/>
    <w:rsid w:val="00E204E0"/>
    <w:rsid w:val="00E2075F"/>
    <w:rsid w:val="00E21248"/>
    <w:rsid w:val="00E22397"/>
    <w:rsid w:val="00E22A1D"/>
    <w:rsid w:val="00E23C05"/>
    <w:rsid w:val="00E247A4"/>
    <w:rsid w:val="00E24C8D"/>
    <w:rsid w:val="00E24F52"/>
    <w:rsid w:val="00E25411"/>
    <w:rsid w:val="00E267AB"/>
    <w:rsid w:val="00E270B8"/>
    <w:rsid w:val="00E271F4"/>
    <w:rsid w:val="00E30B1F"/>
    <w:rsid w:val="00E30DDF"/>
    <w:rsid w:val="00E30F8F"/>
    <w:rsid w:val="00E30FBB"/>
    <w:rsid w:val="00E3114B"/>
    <w:rsid w:val="00E311D2"/>
    <w:rsid w:val="00E3191B"/>
    <w:rsid w:val="00E31FCB"/>
    <w:rsid w:val="00E324DC"/>
    <w:rsid w:val="00E3323D"/>
    <w:rsid w:val="00E33462"/>
    <w:rsid w:val="00E33A17"/>
    <w:rsid w:val="00E3489E"/>
    <w:rsid w:val="00E34DB7"/>
    <w:rsid w:val="00E3589F"/>
    <w:rsid w:val="00E35AA5"/>
    <w:rsid w:val="00E35D19"/>
    <w:rsid w:val="00E35DE8"/>
    <w:rsid w:val="00E3605F"/>
    <w:rsid w:val="00E3611B"/>
    <w:rsid w:val="00E36A37"/>
    <w:rsid w:val="00E36C41"/>
    <w:rsid w:val="00E37482"/>
    <w:rsid w:val="00E37D15"/>
    <w:rsid w:val="00E37FE3"/>
    <w:rsid w:val="00E40927"/>
    <w:rsid w:val="00E40D78"/>
    <w:rsid w:val="00E41955"/>
    <w:rsid w:val="00E41E6C"/>
    <w:rsid w:val="00E41F6D"/>
    <w:rsid w:val="00E42051"/>
    <w:rsid w:val="00E42A82"/>
    <w:rsid w:val="00E43C56"/>
    <w:rsid w:val="00E43FFA"/>
    <w:rsid w:val="00E444BA"/>
    <w:rsid w:val="00E44DDA"/>
    <w:rsid w:val="00E453D8"/>
    <w:rsid w:val="00E45875"/>
    <w:rsid w:val="00E45886"/>
    <w:rsid w:val="00E463A5"/>
    <w:rsid w:val="00E47E9F"/>
    <w:rsid w:val="00E5011D"/>
    <w:rsid w:val="00E51574"/>
    <w:rsid w:val="00E52BFD"/>
    <w:rsid w:val="00E52D1D"/>
    <w:rsid w:val="00E530C5"/>
    <w:rsid w:val="00E546B3"/>
    <w:rsid w:val="00E54D9D"/>
    <w:rsid w:val="00E54E3C"/>
    <w:rsid w:val="00E551BC"/>
    <w:rsid w:val="00E55A92"/>
    <w:rsid w:val="00E57645"/>
    <w:rsid w:val="00E5798A"/>
    <w:rsid w:val="00E57A56"/>
    <w:rsid w:val="00E57F94"/>
    <w:rsid w:val="00E600D5"/>
    <w:rsid w:val="00E60876"/>
    <w:rsid w:val="00E61C6D"/>
    <w:rsid w:val="00E62320"/>
    <w:rsid w:val="00E6246E"/>
    <w:rsid w:val="00E62C87"/>
    <w:rsid w:val="00E62DDA"/>
    <w:rsid w:val="00E63CF1"/>
    <w:rsid w:val="00E63FCC"/>
    <w:rsid w:val="00E65012"/>
    <w:rsid w:val="00E65082"/>
    <w:rsid w:val="00E65389"/>
    <w:rsid w:val="00E65489"/>
    <w:rsid w:val="00E65F7F"/>
    <w:rsid w:val="00E66A75"/>
    <w:rsid w:val="00E66B7B"/>
    <w:rsid w:val="00E66C63"/>
    <w:rsid w:val="00E671B0"/>
    <w:rsid w:val="00E672CA"/>
    <w:rsid w:val="00E6768A"/>
    <w:rsid w:val="00E67703"/>
    <w:rsid w:val="00E70BA2"/>
    <w:rsid w:val="00E71819"/>
    <w:rsid w:val="00E71A6F"/>
    <w:rsid w:val="00E71ACA"/>
    <w:rsid w:val="00E739B3"/>
    <w:rsid w:val="00E73C32"/>
    <w:rsid w:val="00E73F52"/>
    <w:rsid w:val="00E74391"/>
    <w:rsid w:val="00E74943"/>
    <w:rsid w:val="00E75482"/>
    <w:rsid w:val="00E75788"/>
    <w:rsid w:val="00E7591B"/>
    <w:rsid w:val="00E759AB"/>
    <w:rsid w:val="00E75CA3"/>
    <w:rsid w:val="00E75E3E"/>
    <w:rsid w:val="00E76119"/>
    <w:rsid w:val="00E76644"/>
    <w:rsid w:val="00E76D54"/>
    <w:rsid w:val="00E77C01"/>
    <w:rsid w:val="00E81990"/>
    <w:rsid w:val="00E8254D"/>
    <w:rsid w:val="00E8266E"/>
    <w:rsid w:val="00E83395"/>
    <w:rsid w:val="00E83CBD"/>
    <w:rsid w:val="00E83EED"/>
    <w:rsid w:val="00E84753"/>
    <w:rsid w:val="00E84E91"/>
    <w:rsid w:val="00E85024"/>
    <w:rsid w:val="00E850BE"/>
    <w:rsid w:val="00E85A38"/>
    <w:rsid w:val="00E86710"/>
    <w:rsid w:val="00E87032"/>
    <w:rsid w:val="00E8747F"/>
    <w:rsid w:val="00E87554"/>
    <w:rsid w:val="00E878AD"/>
    <w:rsid w:val="00E878C7"/>
    <w:rsid w:val="00E87D31"/>
    <w:rsid w:val="00E9061D"/>
    <w:rsid w:val="00E91460"/>
    <w:rsid w:val="00E91C59"/>
    <w:rsid w:val="00E91D93"/>
    <w:rsid w:val="00E927B5"/>
    <w:rsid w:val="00E92855"/>
    <w:rsid w:val="00E92A5C"/>
    <w:rsid w:val="00E92C03"/>
    <w:rsid w:val="00E935A4"/>
    <w:rsid w:val="00E93BA7"/>
    <w:rsid w:val="00E93CD0"/>
    <w:rsid w:val="00E94080"/>
    <w:rsid w:val="00E941E5"/>
    <w:rsid w:val="00E944E4"/>
    <w:rsid w:val="00E95460"/>
    <w:rsid w:val="00E95611"/>
    <w:rsid w:val="00E9666A"/>
    <w:rsid w:val="00E96B17"/>
    <w:rsid w:val="00E9795F"/>
    <w:rsid w:val="00EA0905"/>
    <w:rsid w:val="00EA0BF6"/>
    <w:rsid w:val="00EA1AEC"/>
    <w:rsid w:val="00EA1D0D"/>
    <w:rsid w:val="00EA1EF2"/>
    <w:rsid w:val="00EA22DC"/>
    <w:rsid w:val="00EA254C"/>
    <w:rsid w:val="00EA262C"/>
    <w:rsid w:val="00EA2740"/>
    <w:rsid w:val="00EA2AF4"/>
    <w:rsid w:val="00EA2CDE"/>
    <w:rsid w:val="00EA35EB"/>
    <w:rsid w:val="00EA35F1"/>
    <w:rsid w:val="00EA3AC0"/>
    <w:rsid w:val="00EA3E2E"/>
    <w:rsid w:val="00EA49D7"/>
    <w:rsid w:val="00EA5759"/>
    <w:rsid w:val="00EA578A"/>
    <w:rsid w:val="00EA5EA7"/>
    <w:rsid w:val="00EA654A"/>
    <w:rsid w:val="00EA7205"/>
    <w:rsid w:val="00EA7980"/>
    <w:rsid w:val="00EA7E18"/>
    <w:rsid w:val="00EB02C2"/>
    <w:rsid w:val="00EB06FA"/>
    <w:rsid w:val="00EB07F6"/>
    <w:rsid w:val="00EB0A4E"/>
    <w:rsid w:val="00EB0BE1"/>
    <w:rsid w:val="00EB0F92"/>
    <w:rsid w:val="00EB1C8F"/>
    <w:rsid w:val="00EB2397"/>
    <w:rsid w:val="00EB25CF"/>
    <w:rsid w:val="00EB2AE2"/>
    <w:rsid w:val="00EB2E15"/>
    <w:rsid w:val="00EB2EB5"/>
    <w:rsid w:val="00EB300C"/>
    <w:rsid w:val="00EB3873"/>
    <w:rsid w:val="00EB3D81"/>
    <w:rsid w:val="00EB4001"/>
    <w:rsid w:val="00EB4152"/>
    <w:rsid w:val="00EB50C8"/>
    <w:rsid w:val="00EB5EF8"/>
    <w:rsid w:val="00EB5F2B"/>
    <w:rsid w:val="00EB5FBE"/>
    <w:rsid w:val="00EB61B4"/>
    <w:rsid w:val="00EB64C1"/>
    <w:rsid w:val="00EB6552"/>
    <w:rsid w:val="00EB75F2"/>
    <w:rsid w:val="00EB77AB"/>
    <w:rsid w:val="00EB7FE6"/>
    <w:rsid w:val="00EC002D"/>
    <w:rsid w:val="00EC066C"/>
    <w:rsid w:val="00EC08E6"/>
    <w:rsid w:val="00EC0C0F"/>
    <w:rsid w:val="00EC1B49"/>
    <w:rsid w:val="00EC1D75"/>
    <w:rsid w:val="00EC1E49"/>
    <w:rsid w:val="00EC264A"/>
    <w:rsid w:val="00EC2A6C"/>
    <w:rsid w:val="00EC2AA8"/>
    <w:rsid w:val="00EC2C40"/>
    <w:rsid w:val="00EC2F15"/>
    <w:rsid w:val="00EC2F5F"/>
    <w:rsid w:val="00EC315F"/>
    <w:rsid w:val="00EC34FC"/>
    <w:rsid w:val="00EC3AE6"/>
    <w:rsid w:val="00EC3BA0"/>
    <w:rsid w:val="00EC4367"/>
    <w:rsid w:val="00EC43E6"/>
    <w:rsid w:val="00EC523A"/>
    <w:rsid w:val="00EC570D"/>
    <w:rsid w:val="00EC5775"/>
    <w:rsid w:val="00EC6489"/>
    <w:rsid w:val="00EC655E"/>
    <w:rsid w:val="00EC6842"/>
    <w:rsid w:val="00EC6D1E"/>
    <w:rsid w:val="00EC6DCC"/>
    <w:rsid w:val="00EC7055"/>
    <w:rsid w:val="00EC7418"/>
    <w:rsid w:val="00EC7F94"/>
    <w:rsid w:val="00ED01C7"/>
    <w:rsid w:val="00ED0271"/>
    <w:rsid w:val="00ED0406"/>
    <w:rsid w:val="00ED055B"/>
    <w:rsid w:val="00ED108B"/>
    <w:rsid w:val="00ED1658"/>
    <w:rsid w:val="00ED167F"/>
    <w:rsid w:val="00ED2163"/>
    <w:rsid w:val="00ED371F"/>
    <w:rsid w:val="00ED38C8"/>
    <w:rsid w:val="00ED4B7B"/>
    <w:rsid w:val="00ED52A2"/>
    <w:rsid w:val="00ED562F"/>
    <w:rsid w:val="00ED580D"/>
    <w:rsid w:val="00ED5984"/>
    <w:rsid w:val="00ED6777"/>
    <w:rsid w:val="00ED68C4"/>
    <w:rsid w:val="00ED6BEC"/>
    <w:rsid w:val="00ED6CA0"/>
    <w:rsid w:val="00ED739C"/>
    <w:rsid w:val="00ED759E"/>
    <w:rsid w:val="00EE08CF"/>
    <w:rsid w:val="00EE0989"/>
    <w:rsid w:val="00EE0B48"/>
    <w:rsid w:val="00EE10B3"/>
    <w:rsid w:val="00EE11A3"/>
    <w:rsid w:val="00EE1E85"/>
    <w:rsid w:val="00EE3B84"/>
    <w:rsid w:val="00EE3D1B"/>
    <w:rsid w:val="00EE4E1A"/>
    <w:rsid w:val="00EE5275"/>
    <w:rsid w:val="00EE5B64"/>
    <w:rsid w:val="00EE5C14"/>
    <w:rsid w:val="00EE5DE4"/>
    <w:rsid w:val="00EE5F1E"/>
    <w:rsid w:val="00EE6A24"/>
    <w:rsid w:val="00EE6E88"/>
    <w:rsid w:val="00EE75F3"/>
    <w:rsid w:val="00EE7655"/>
    <w:rsid w:val="00EE7917"/>
    <w:rsid w:val="00EE7928"/>
    <w:rsid w:val="00EE7E4F"/>
    <w:rsid w:val="00EF1F5B"/>
    <w:rsid w:val="00EF23D0"/>
    <w:rsid w:val="00EF2462"/>
    <w:rsid w:val="00EF2B23"/>
    <w:rsid w:val="00EF2FC9"/>
    <w:rsid w:val="00EF32E3"/>
    <w:rsid w:val="00EF357F"/>
    <w:rsid w:val="00EF35C9"/>
    <w:rsid w:val="00EF3923"/>
    <w:rsid w:val="00EF3A4A"/>
    <w:rsid w:val="00EF4438"/>
    <w:rsid w:val="00EF46B6"/>
    <w:rsid w:val="00EF546A"/>
    <w:rsid w:val="00EF572B"/>
    <w:rsid w:val="00EF5871"/>
    <w:rsid w:val="00EF6387"/>
    <w:rsid w:val="00EF6E7F"/>
    <w:rsid w:val="00EF7291"/>
    <w:rsid w:val="00EF763A"/>
    <w:rsid w:val="00EF7867"/>
    <w:rsid w:val="00EF7BEA"/>
    <w:rsid w:val="00F000A7"/>
    <w:rsid w:val="00F00213"/>
    <w:rsid w:val="00F00848"/>
    <w:rsid w:val="00F015F8"/>
    <w:rsid w:val="00F02025"/>
    <w:rsid w:val="00F0207D"/>
    <w:rsid w:val="00F0324B"/>
    <w:rsid w:val="00F033D0"/>
    <w:rsid w:val="00F04350"/>
    <w:rsid w:val="00F04CEB"/>
    <w:rsid w:val="00F053EF"/>
    <w:rsid w:val="00F06473"/>
    <w:rsid w:val="00F06875"/>
    <w:rsid w:val="00F06CBB"/>
    <w:rsid w:val="00F07514"/>
    <w:rsid w:val="00F0760A"/>
    <w:rsid w:val="00F07E59"/>
    <w:rsid w:val="00F10679"/>
    <w:rsid w:val="00F11957"/>
    <w:rsid w:val="00F11D0F"/>
    <w:rsid w:val="00F12489"/>
    <w:rsid w:val="00F12E46"/>
    <w:rsid w:val="00F13F90"/>
    <w:rsid w:val="00F1498B"/>
    <w:rsid w:val="00F14E43"/>
    <w:rsid w:val="00F151D8"/>
    <w:rsid w:val="00F1530E"/>
    <w:rsid w:val="00F15B1D"/>
    <w:rsid w:val="00F15C06"/>
    <w:rsid w:val="00F16089"/>
    <w:rsid w:val="00F161A9"/>
    <w:rsid w:val="00F16335"/>
    <w:rsid w:val="00F16AB6"/>
    <w:rsid w:val="00F17DE5"/>
    <w:rsid w:val="00F17EFC"/>
    <w:rsid w:val="00F21036"/>
    <w:rsid w:val="00F211E1"/>
    <w:rsid w:val="00F21873"/>
    <w:rsid w:val="00F21DF2"/>
    <w:rsid w:val="00F22601"/>
    <w:rsid w:val="00F23392"/>
    <w:rsid w:val="00F23A1E"/>
    <w:rsid w:val="00F23C37"/>
    <w:rsid w:val="00F24822"/>
    <w:rsid w:val="00F24952"/>
    <w:rsid w:val="00F24FB1"/>
    <w:rsid w:val="00F250B9"/>
    <w:rsid w:val="00F2520B"/>
    <w:rsid w:val="00F267F2"/>
    <w:rsid w:val="00F27483"/>
    <w:rsid w:val="00F27863"/>
    <w:rsid w:val="00F27B21"/>
    <w:rsid w:val="00F27D97"/>
    <w:rsid w:val="00F30633"/>
    <w:rsid w:val="00F30A61"/>
    <w:rsid w:val="00F30D6A"/>
    <w:rsid w:val="00F3226C"/>
    <w:rsid w:val="00F32890"/>
    <w:rsid w:val="00F32D2C"/>
    <w:rsid w:val="00F332CA"/>
    <w:rsid w:val="00F3366A"/>
    <w:rsid w:val="00F345DD"/>
    <w:rsid w:val="00F347AD"/>
    <w:rsid w:val="00F348BC"/>
    <w:rsid w:val="00F34F50"/>
    <w:rsid w:val="00F356AC"/>
    <w:rsid w:val="00F35F18"/>
    <w:rsid w:val="00F36366"/>
    <w:rsid w:val="00F36506"/>
    <w:rsid w:val="00F37516"/>
    <w:rsid w:val="00F37559"/>
    <w:rsid w:val="00F377EB"/>
    <w:rsid w:val="00F3798F"/>
    <w:rsid w:val="00F37AB7"/>
    <w:rsid w:val="00F37B49"/>
    <w:rsid w:val="00F40AD2"/>
    <w:rsid w:val="00F40AEC"/>
    <w:rsid w:val="00F40F5B"/>
    <w:rsid w:val="00F41DA4"/>
    <w:rsid w:val="00F41EAB"/>
    <w:rsid w:val="00F4206A"/>
    <w:rsid w:val="00F4224B"/>
    <w:rsid w:val="00F42261"/>
    <w:rsid w:val="00F42375"/>
    <w:rsid w:val="00F426AC"/>
    <w:rsid w:val="00F42D1C"/>
    <w:rsid w:val="00F42DE7"/>
    <w:rsid w:val="00F4334D"/>
    <w:rsid w:val="00F43D75"/>
    <w:rsid w:val="00F44F46"/>
    <w:rsid w:val="00F4538D"/>
    <w:rsid w:val="00F45506"/>
    <w:rsid w:val="00F456BE"/>
    <w:rsid w:val="00F47378"/>
    <w:rsid w:val="00F50BE3"/>
    <w:rsid w:val="00F51D11"/>
    <w:rsid w:val="00F51E81"/>
    <w:rsid w:val="00F52148"/>
    <w:rsid w:val="00F528F1"/>
    <w:rsid w:val="00F52E22"/>
    <w:rsid w:val="00F5309B"/>
    <w:rsid w:val="00F5443D"/>
    <w:rsid w:val="00F54661"/>
    <w:rsid w:val="00F547C7"/>
    <w:rsid w:val="00F54842"/>
    <w:rsid w:val="00F54D8D"/>
    <w:rsid w:val="00F55DA8"/>
    <w:rsid w:val="00F5697F"/>
    <w:rsid w:val="00F60069"/>
    <w:rsid w:val="00F603ED"/>
    <w:rsid w:val="00F61538"/>
    <w:rsid w:val="00F61964"/>
    <w:rsid w:val="00F6246D"/>
    <w:rsid w:val="00F62714"/>
    <w:rsid w:val="00F6272A"/>
    <w:rsid w:val="00F62BEE"/>
    <w:rsid w:val="00F62C0B"/>
    <w:rsid w:val="00F62D2D"/>
    <w:rsid w:val="00F62ECA"/>
    <w:rsid w:val="00F63306"/>
    <w:rsid w:val="00F63B04"/>
    <w:rsid w:val="00F63E6B"/>
    <w:rsid w:val="00F65212"/>
    <w:rsid w:val="00F6592A"/>
    <w:rsid w:val="00F6714D"/>
    <w:rsid w:val="00F674C8"/>
    <w:rsid w:val="00F6773C"/>
    <w:rsid w:val="00F700E5"/>
    <w:rsid w:val="00F706F8"/>
    <w:rsid w:val="00F70994"/>
    <w:rsid w:val="00F70B7F"/>
    <w:rsid w:val="00F70D3E"/>
    <w:rsid w:val="00F7139F"/>
    <w:rsid w:val="00F7177D"/>
    <w:rsid w:val="00F724AB"/>
    <w:rsid w:val="00F7286C"/>
    <w:rsid w:val="00F73308"/>
    <w:rsid w:val="00F7394D"/>
    <w:rsid w:val="00F73F7A"/>
    <w:rsid w:val="00F746E8"/>
    <w:rsid w:val="00F74EA8"/>
    <w:rsid w:val="00F75305"/>
    <w:rsid w:val="00F75800"/>
    <w:rsid w:val="00F75823"/>
    <w:rsid w:val="00F7600D"/>
    <w:rsid w:val="00F76652"/>
    <w:rsid w:val="00F76B5A"/>
    <w:rsid w:val="00F76BC3"/>
    <w:rsid w:val="00F77B5E"/>
    <w:rsid w:val="00F80D33"/>
    <w:rsid w:val="00F813D1"/>
    <w:rsid w:val="00F81A5C"/>
    <w:rsid w:val="00F81BE7"/>
    <w:rsid w:val="00F8232C"/>
    <w:rsid w:val="00F82EF0"/>
    <w:rsid w:val="00F82F6D"/>
    <w:rsid w:val="00F838AE"/>
    <w:rsid w:val="00F83A4C"/>
    <w:rsid w:val="00F83CE9"/>
    <w:rsid w:val="00F8423F"/>
    <w:rsid w:val="00F843BB"/>
    <w:rsid w:val="00F84AFB"/>
    <w:rsid w:val="00F84C14"/>
    <w:rsid w:val="00F85116"/>
    <w:rsid w:val="00F851E9"/>
    <w:rsid w:val="00F855DD"/>
    <w:rsid w:val="00F856F8"/>
    <w:rsid w:val="00F861A1"/>
    <w:rsid w:val="00F862DF"/>
    <w:rsid w:val="00F869E7"/>
    <w:rsid w:val="00F86E62"/>
    <w:rsid w:val="00F87141"/>
    <w:rsid w:val="00F87355"/>
    <w:rsid w:val="00F87744"/>
    <w:rsid w:val="00F87D2D"/>
    <w:rsid w:val="00F9119D"/>
    <w:rsid w:val="00F91204"/>
    <w:rsid w:val="00F913D7"/>
    <w:rsid w:val="00F91C5E"/>
    <w:rsid w:val="00F91FE1"/>
    <w:rsid w:val="00F935F6"/>
    <w:rsid w:val="00F936C4"/>
    <w:rsid w:val="00F946E8"/>
    <w:rsid w:val="00F949D8"/>
    <w:rsid w:val="00F94F74"/>
    <w:rsid w:val="00F95552"/>
    <w:rsid w:val="00F95D1F"/>
    <w:rsid w:val="00F964B4"/>
    <w:rsid w:val="00FA03CF"/>
    <w:rsid w:val="00FA099D"/>
    <w:rsid w:val="00FA0E0F"/>
    <w:rsid w:val="00FA1675"/>
    <w:rsid w:val="00FA28BE"/>
    <w:rsid w:val="00FA2A45"/>
    <w:rsid w:val="00FA2B18"/>
    <w:rsid w:val="00FA2CBE"/>
    <w:rsid w:val="00FA3991"/>
    <w:rsid w:val="00FA3B0F"/>
    <w:rsid w:val="00FA3CCD"/>
    <w:rsid w:val="00FA4AC2"/>
    <w:rsid w:val="00FA4BB8"/>
    <w:rsid w:val="00FA4D71"/>
    <w:rsid w:val="00FA573B"/>
    <w:rsid w:val="00FA65F5"/>
    <w:rsid w:val="00FA6844"/>
    <w:rsid w:val="00FA6A11"/>
    <w:rsid w:val="00FA6DE1"/>
    <w:rsid w:val="00FA6F83"/>
    <w:rsid w:val="00FA7C80"/>
    <w:rsid w:val="00FB12D5"/>
    <w:rsid w:val="00FB136B"/>
    <w:rsid w:val="00FB1FC9"/>
    <w:rsid w:val="00FB258D"/>
    <w:rsid w:val="00FB2A25"/>
    <w:rsid w:val="00FB2AE3"/>
    <w:rsid w:val="00FB3216"/>
    <w:rsid w:val="00FB34F2"/>
    <w:rsid w:val="00FB3DBE"/>
    <w:rsid w:val="00FB41C9"/>
    <w:rsid w:val="00FB4647"/>
    <w:rsid w:val="00FB46ED"/>
    <w:rsid w:val="00FB4DB1"/>
    <w:rsid w:val="00FB4F4D"/>
    <w:rsid w:val="00FB658B"/>
    <w:rsid w:val="00FB7821"/>
    <w:rsid w:val="00FB7FF4"/>
    <w:rsid w:val="00FC10F6"/>
    <w:rsid w:val="00FC1C4E"/>
    <w:rsid w:val="00FC1ED9"/>
    <w:rsid w:val="00FC25E7"/>
    <w:rsid w:val="00FC2633"/>
    <w:rsid w:val="00FC2858"/>
    <w:rsid w:val="00FC28BF"/>
    <w:rsid w:val="00FC2C99"/>
    <w:rsid w:val="00FC366D"/>
    <w:rsid w:val="00FC4290"/>
    <w:rsid w:val="00FC443D"/>
    <w:rsid w:val="00FC4859"/>
    <w:rsid w:val="00FC4C1D"/>
    <w:rsid w:val="00FC4C67"/>
    <w:rsid w:val="00FC4DE4"/>
    <w:rsid w:val="00FC4FCC"/>
    <w:rsid w:val="00FC50C3"/>
    <w:rsid w:val="00FC536A"/>
    <w:rsid w:val="00FC7A00"/>
    <w:rsid w:val="00FC7C34"/>
    <w:rsid w:val="00FD0749"/>
    <w:rsid w:val="00FD194C"/>
    <w:rsid w:val="00FD27EC"/>
    <w:rsid w:val="00FD2B5C"/>
    <w:rsid w:val="00FD2C14"/>
    <w:rsid w:val="00FD2D7E"/>
    <w:rsid w:val="00FD3134"/>
    <w:rsid w:val="00FD3D5A"/>
    <w:rsid w:val="00FD42A3"/>
    <w:rsid w:val="00FD42EF"/>
    <w:rsid w:val="00FD4B8A"/>
    <w:rsid w:val="00FD4DA2"/>
    <w:rsid w:val="00FD5DA4"/>
    <w:rsid w:val="00FD5F86"/>
    <w:rsid w:val="00FD724B"/>
    <w:rsid w:val="00FD7F02"/>
    <w:rsid w:val="00FE1B20"/>
    <w:rsid w:val="00FE26A1"/>
    <w:rsid w:val="00FE26BA"/>
    <w:rsid w:val="00FE30B5"/>
    <w:rsid w:val="00FE3BE7"/>
    <w:rsid w:val="00FE3E9E"/>
    <w:rsid w:val="00FE4300"/>
    <w:rsid w:val="00FE5566"/>
    <w:rsid w:val="00FE6302"/>
    <w:rsid w:val="00FE63C4"/>
    <w:rsid w:val="00FE6B99"/>
    <w:rsid w:val="00FE7877"/>
    <w:rsid w:val="00FE7A79"/>
    <w:rsid w:val="00FF0505"/>
    <w:rsid w:val="00FF0AF2"/>
    <w:rsid w:val="00FF1569"/>
    <w:rsid w:val="00FF1C69"/>
    <w:rsid w:val="00FF1E72"/>
    <w:rsid w:val="00FF22A5"/>
    <w:rsid w:val="00FF24E4"/>
    <w:rsid w:val="00FF266A"/>
    <w:rsid w:val="00FF2ECA"/>
    <w:rsid w:val="00FF3041"/>
    <w:rsid w:val="00FF341C"/>
    <w:rsid w:val="00FF3F9D"/>
    <w:rsid w:val="00FF44E7"/>
    <w:rsid w:val="00FF5B11"/>
    <w:rsid w:val="00FF5CF8"/>
    <w:rsid w:val="00FF682D"/>
    <w:rsid w:val="00FF6E2F"/>
    <w:rsid w:val="00FF74C7"/>
    <w:rsid w:val="00FF7D1C"/>
    <w:rsid w:val="00FF7F70"/>
    <w:rsid w:val="028F778E"/>
    <w:rsid w:val="0443B6D3"/>
    <w:rsid w:val="068DC82D"/>
    <w:rsid w:val="0C2BBC6C"/>
    <w:rsid w:val="0CEDD861"/>
    <w:rsid w:val="10D4A4F2"/>
    <w:rsid w:val="131B823F"/>
    <w:rsid w:val="24672CC2"/>
    <w:rsid w:val="25FB0E8E"/>
    <w:rsid w:val="27735806"/>
    <w:rsid w:val="320DFD3F"/>
    <w:rsid w:val="37BBF73F"/>
    <w:rsid w:val="449E3984"/>
    <w:rsid w:val="4AC60585"/>
    <w:rsid w:val="5E59AC20"/>
    <w:rsid w:val="63C8C77C"/>
    <w:rsid w:val="6CC0AAA2"/>
    <w:rsid w:val="6FF84B64"/>
    <w:rsid w:val="70A8C0A1"/>
    <w:rsid w:val="75E0D1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9B3E17"/>
    <w:rPr>
      <w:rFonts w:ascii="Arial" w:eastAsia="Arial" w:hAnsi="Arial" w:cs="Arial"/>
      <w:lang w:val="sk-SK"/>
    </w:rPr>
  </w:style>
  <w:style w:type="paragraph" w:styleId="Nadpis1">
    <w:name w:val="heading 1"/>
    <w:basedOn w:val="Normlny"/>
    <w:link w:val="Nadpis1Char"/>
    <w:uiPriority w:val="9"/>
    <w:qFormat/>
    <w:rsid w:val="00957D18"/>
    <w:pPr>
      <w:ind w:left="1018"/>
      <w:outlineLvl w:val="0"/>
    </w:pPr>
    <w:rPr>
      <w:sz w:val="43"/>
      <w:szCs w:val="43"/>
    </w:rPr>
  </w:style>
  <w:style w:type="paragraph" w:styleId="Nadpis2">
    <w:name w:val="heading 2"/>
    <w:basedOn w:val="Normlny"/>
    <w:link w:val="Nadpis2Char"/>
    <w:uiPriority w:val="9"/>
    <w:qFormat/>
    <w:rsid w:val="002B3223"/>
    <w:pPr>
      <w:ind w:left="3343"/>
      <w:outlineLvl w:val="1"/>
    </w:pPr>
    <w:rPr>
      <w:bCs/>
      <w:sz w:val="31"/>
      <w:szCs w:val="31"/>
    </w:rPr>
  </w:style>
  <w:style w:type="paragraph" w:styleId="Nadpis3">
    <w:name w:val="heading 3"/>
    <w:basedOn w:val="Normlny"/>
    <w:link w:val="Nadpis3Char"/>
    <w:uiPriority w:val="9"/>
    <w:qFormat/>
    <w:rsid w:val="00C80F54"/>
    <w:pPr>
      <w:spacing w:before="240" w:after="120"/>
      <w:ind w:left="567"/>
      <w:outlineLvl w:val="2"/>
    </w:pPr>
    <w:rPr>
      <w:sz w:val="28"/>
      <w:szCs w:val="31"/>
    </w:rPr>
  </w:style>
  <w:style w:type="paragraph" w:styleId="Nadpis4">
    <w:name w:val="heading 4"/>
    <w:basedOn w:val="Normlny"/>
    <w:link w:val="Nadpis4Char"/>
    <w:uiPriority w:val="9"/>
    <w:qFormat/>
    <w:rsid w:val="00292CAB"/>
    <w:pPr>
      <w:spacing w:before="240" w:after="120"/>
      <w:outlineLvl w:val="3"/>
    </w:pPr>
    <w:rPr>
      <w:b/>
      <w:bCs/>
      <w:sz w:val="26"/>
      <w:szCs w:val="26"/>
    </w:rPr>
  </w:style>
  <w:style w:type="paragraph" w:styleId="Nadpis5">
    <w:name w:val="heading 5"/>
    <w:basedOn w:val="Normlny"/>
    <w:link w:val="Nadpis5Char"/>
    <w:qFormat/>
    <w:rsid w:val="00957D18"/>
    <w:pPr>
      <w:ind w:left="582"/>
      <w:outlineLvl w:val="4"/>
    </w:pPr>
    <w:rPr>
      <w:b/>
      <w:bCs/>
      <w:sz w:val="21"/>
      <w:szCs w:val="21"/>
    </w:rPr>
  </w:style>
  <w:style w:type="paragraph" w:styleId="Nadpis6">
    <w:name w:val="heading 6"/>
    <w:basedOn w:val="Normlny"/>
    <w:link w:val="Nadpis6Char"/>
    <w:uiPriority w:val="1"/>
    <w:qFormat/>
    <w:rsid w:val="00957D18"/>
    <w:pPr>
      <w:ind w:left="222"/>
      <w:outlineLvl w:val="5"/>
    </w:pPr>
    <w:rPr>
      <w:b/>
      <w:bCs/>
      <w:i/>
      <w:sz w:val="21"/>
      <w:szCs w:val="21"/>
    </w:rPr>
  </w:style>
  <w:style w:type="paragraph" w:styleId="Nadpis7">
    <w:name w:val="heading 7"/>
    <w:basedOn w:val="Normlny"/>
    <w:next w:val="Normlny"/>
    <w:link w:val="Nadpis7Char"/>
    <w:uiPriority w:val="9"/>
    <w:unhideWhenUsed/>
    <w:qFormat/>
    <w:rsid w:val="005C02E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30C6D"/>
    <w:rPr>
      <w:rFonts w:ascii="Arial" w:eastAsia="Arial" w:hAnsi="Arial" w:cs="Arial"/>
      <w:sz w:val="43"/>
      <w:szCs w:val="43"/>
    </w:rPr>
  </w:style>
  <w:style w:type="character" w:customStyle="1" w:styleId="Nadpis2Char">
    <w:name w:val="Nadpis 2 Char"/>
    <w:basedOn w:val="Predvolenpsmoodseku"/>
    <w:link w:val="Nadpis2"/>
    <w:uiPriority w:val="9"/>
    <w:qFormat/>
    <w:rsid w:val="002B3223"/>
    <w:rPr>
      <w:rFonts w:ascii="Arial" w:eastAsia="Arial" w:hAnsi="Arial" w:cs="Arial"/>
      <w:bCs/>
      <w:sz w:val="31"/>
      <w:szCs w:val="31"/>
      <w:lang w:val="sk-SK"/>
    </w:rPr>
  </w:style>
  <w:style w:type="character" w:customStyle="1" w:styleId="Nadpis3Char">
    <w:name w:val="Nadpis 3 Char"/>
    <w:basedOn w:val="Predvolenpsmoodseku"/>
    <w:link w:val="Nadpis3"/>
    <w:uiPriority w:val="9"/>
    <w:rsid w:val="00C80F54"/>
    <w:rPr>
      <w:rFonts w:ascii="Arial" w:eastAsia="Arial" w:hAnsi="Arial" w:cs="Arial"/>
      <w:sz w:val="28"/>
      <w:szCs w:val="31"/>
      <w:lang w:val="sk-SK"/>
    </w:rPr>
  </w:style>
  <w:style w:type="character" w:customStyle="1" w:styleId="Nadpis4Char">
    <w:name w:val="Nadpis 4 Char"/>
    <w:basedOn w:val="Predvolenpsmoodseku"/>
    <w:link w:val="Nadpis4"/>
    <w:uiPriority w:val="9"/>
    <w:rsid w:val="00292CAB"/>
    <w:rPr>
      <w:rFonts w:ascii="Arial" w:eastAsia="Arial" w:hAnsi="Arial" w:cs="Arial"/>
      <w:b/>
      <w:bCs/>
      <w:sz w:val="26"/>
      <w:szCs w:val="26"/>
      <w:lang w:val="sk-SK"/>
    </w:rPr>
  </w:style>
  <w:style w:type="character" w:customStyle="1" w:styleId="Nadpis5Char">
    <w:name w:val="Nadpis 5 Char"/>
    <w:basedOn w:val="Predvolenpsmoodseku"/>
    <w:link w:val="Nadpis5"/>
    <w:qFormat/>
    <w:rsid w:val="00EB0BE1"/>
    <w:rPr>
      <w:rFonts w:ascii="Arial" w:eastAsia="Arial" w:hAnsi="Arial" w:cs="Arial"/>
      <w:b/>
      <w:bCs/>
      <w:sz w:val="21"/>
      <w:szCs w:val="21"/>
    </w:rPr>
  </w:style>
  <w:style w:type="character" w:customStyle="1" w:styleId="Nadpis6Char">
    <w:name w:val="Nadpis 6 Char"/>
    <w:basedOn w:val="Predvolenpsmoodseku"/>
    <w:link w:val="Nadpis6"/>
    <w:uiPriority w:val="1"/>
    <w:rsid w:val="00A30C6D"/>
    <w:rPr>
      <w:rFonts w:ascii="Arial" w:eastAsia="Arial" w:hAnsi="Arial" w:cs="Arial"/>
      <w:b/>
      <w:bCs/>
      <w:i/>
      <w:sz w:val="21"/>
      <w:szCs w:val="21"/>
    </w:rPr>
  </w:style>
  <w:style w:type="table" w:customStyle="1" w:styleId="NormalTable0">
    <w:name w:val="Normal Table0"/>
    <w:uiPriority w:val="2"/>
    <w:semiHidden/>
    <w:unhideWhenUsed/>
    <w:qFormat/>
    <w:rsid w:val="00957D18"/>
    <w:tblPr>
      <w:tblInd w:w="0" w:type="dxa"/>
      <w:tblCellMar>
        <w:top w:w="0" w:type="dxa"/>
        <w:left w:w="0" w:type="dxa"/>
        <w:bottom w:w="0" w:type="dxa"/>
        <w:right w:w="0" w:type="dxa"/>
      </w:tblCellMar>
    </w:tblPr>
  </w:style>
  <w:style w:type="paragraph" w:styleId="Obsah1">
    <w:name w:val="toc 1"/>
    <w:basedOn w:val="Normlny"/>
    <w:uiPriority w:val="39"/>
    <w:qFormat/>
    <w:rsid w:val="00957D18"/>
    <w:pPr>
      <w:spacing w:before="360" w:after="360"/>
    </w:pPr>
    <w:rPr>
      <w:rFonts w:asciiTheme="minorHAnsi" w:hAnsiTheme="minorHAnsi"/>
      <w:b/>
      <w:bCs/>
      <w:caps/>
      <w:u w:val="single"/>
    </w:rPr>
  </w:style>
  <w:style w:type="paragraph" w:styleId="Obsah2">
    <w:name w:val="toc 2"/>
    <w:basedOn w:val="Normlny"/>
    <w:uiPriority w:val="39"/>
    <w:qFormat/>
    <w:rsid w:val="00957D18"/>
    <w:rPr>
      <w:rFonts w:asciiTheme="minorHAnsi" w:hAnsiTheme="minorHAnsi"/>
      <w:b/>
      <w:bCs/>
      <w:smallCaps/>
    </w:rPr>
  </w:style>
  <w:style w:type="paragraph" w:styleId="Obsah3">
    <w:name w:val="toc 3"/>
    <w:basedOn w:val="Normlny"/>
    <w:uiPriority w:val="39"/>
    <w:qFormat/>
    <w:rsid w:val="00957D18"/>
    <w:rPr>
      <w:rFonts w:asciiTheme="minorHAnsi" w:hAnsiTheme="minorHAnsi"/>
      <w:smallCaps/>
    </w:rPr>
  </w:style>
  <w:style w:type="paragraph" w:styleId="Obsah4">
    <w:name w:val="toc 4"/>
    <w:basedOn w:val="Normlny"/>
    <w:uiPriority w:val="39"/>
    <w:qFormat/>
    <w:rsid w:val="00957D18"/>
    <w:rPr>
      <w:rFonts w:asciiTheme="minorHAnsi" w:hAnsiTheme="minorHAnsi"/>
    </w:rPr>
  </w:style>
  <w:style w:type="paragraph" w:styleId="Obsah5">
    <w:name w:val="toc 5"/>
    <w:basedOn w:val="Normlny"/>
    <w:uiPriority w:val="39"/>
    <w:qFormat/>
    <w:rsid w:val="00957D18"/>
    <w:rPr>
      <w:rFonts w:asciiTheme="minorHAnsi" w:hAnsiTheme="minorHAnsi"/>
    </w:rPr>
  </w:style>
  <w:style w:type="paragraph" w:styleId="Zkladntext">
    <w:name w:val="Body Text"/>
    <w:basedOn w:val="Normlny"/>
    <w:link w:val="ZkladntextChar"/>
    <w:uiPriority w:val="1"/>
    <w:qFormat/>
    <w:rsid w:val="00957D18"/>
    <w:rPr>
      <w:sz w:val="21"/>
      <w:szCs w:val="21"/>
    </w:rPr>
  </w:style>
  <w:style w:type="character" w:customStyle="1" w:styleId="ZkladntextChar">
    <w:name w:val="Základný text Char"/>
    <w:basedOn w:val="Predvolenpsmoodseku"/>
    <w:link w:val="Zkladntext"/>
    <w:uiPriority w:val="1"/>
    <w:rsid w:val="00EB0BE1"/>
    <w:rPr>
      <w:rFonts w:ascii="Arial" w:eastAsia="Arial" w:hAnsi="Arial" w:cs="Arial"/>
      <w:sz w:val="21"/>
      <w:szCs w:val="21"/>
    </w:rPr>
  </w:style>
  <w:style w:type="paragraph" w:styleId="Odsekzoznamu">
    <w:name w:val="List Paragraph"/>
    <w:aliases w:val="body,Odsek zoznamu2,Bullet Number,lp1,lp11,List Paragraph11,Bullet 1,Use Case List Paragraph,Odsek,Colorful List - Accent 11,ODRAZKY PRVA UROVEN,Bullet List,FooterText,numbered,Paragraphe de liste1,ZOZNAM,Tabuľka,Listenabsat,body 2,Lista 1"/>
    <w:basedOn w:val="Normlny"/>
    <w:link w:val="OdsekzoznamuChar"/>
    <w:uiPriority w:val="34"/>
    <w:qFormat/>
    <w:rsid w:val="00957D18"/>
    <w:pPr>
      <w:ind w:left="789" w:hanging="360"/>
    </w:pPr>
  </w:style>
  <w:style w:type="character" w:customStyle="1" w:styleId="OdsekzoznamuChar">
    <w:name w:val="Odsek zoznamu Char"/>
    <w:aliases w:val="body Char,Odsek zoznamu2 Char,Bullet Number Char,lp1 Char,lp11 Char,List Paragraph11 Char,Bullet 1 Char,Use Case List Paragraph Char,Odsek Char,Colorful List - Accent 11 Char,ODRAZKY PRVA UROVEN Char,Bullet List Char,FooterText Char"/>
    <w:basedOn w:val="Predvolenpsmoodseku"/>
    <w:link w:val="Odsekzoznamu"/>
    <w:uiPriority w:val="34"/>
    <w:qFormat/>
    <w:rsid w:val="00D83B71"/>
    <w:rPr>
      <w:rFonts w:ascii="Arial" w:eastAsia="Arial" w:hAnsi="Arial" w:cs="Arial"/>
    </w:rPr>
  </w:style>
  <w:style w:type="paragraph" w:customStyle="1" w:styleId="TableParagraph">
    <w:name w:val="Table Paragraph"/>
    <w:basedOn w:val="Normlny"/>
    <w:uiPriority w:val="1"/>
    <w:qFormat/>
    <w:rsid w:val="00957D18"/>
  </w:style>
  <w:style w:type="paragraph" w:styleId="Textbubliny">
    <w:name w:val="Balloon Text"/>
    <w:basedOn w:val="Normlny"/>
    <w:link w:val="TextbublinyChar"/>
    <w:uiPriority w:val="99"/>
    <w:semiHidden/>
    <w:unhideWhenUsed/>
    <w:rsid w:val="009E2CBB"/>
    <w:rPr>
      <w:rFonts w:ascii="Tahoma" w:hAnsi="Tahoma" w:cs="Tahoma"/>
      <w:sz w:val="16"/>
      <w:szCs w:val="16"/>
    </w:rPr>
  </w:style>
  <w:style w:type="character" w:customStyle="1" w:styleId="TextbublinyChar">
    <w:name w:val="Text bubliny Char"/>
    <w:basedOn w:val="Predvolenpsmoodseku"/>
    <w:link w:val="Textbubliny"/>
    <w:uiPriority w:val="99"/>
    <w:semiHidden/>
    <w:rsid w:val="009E2CBB"/>
    <w:rPr>
      <w:rFonts w:ascii="Tahoma" w:eastAsia="Arial" w:hAnsi="Tahoma" w:cs="Tahoma"/>
      <w:sz w:val="16"/>
      <w:szCs w:val="16"/>
    </w:rPr>
  </w:style>
  <w:style w:type="paragraph" w:styleId="Hlavika">
    <w:name w:val="header"/>
    <w:basedOn w:val="Normlny"/>
    <w:link w:val="HlavikaChar"/>
    <w:unhideWhenUsed/>
    <w:rsid w:val="009E2CBB"/>
    <w:pPr>
      <w:tabs>
        <w:tab w:val="center" w:pos="4536"/>
        <w:tab w:val="right" w:pos="9072"/>
      </w:tabs>
    </w:pPr>
  </w:style>
  <w:style w:type="character" w:customStyle="1" w:styleId="HlavikaChar">
    <w:name w:val="Hlavička Char"/>
    <w:basedOn w:val="Predvolenpsmoodseku"/>
    <w:link w:val="Hlavika"/>
    <w:qFormat/>
    <w:rsid w:val="009E2CBB"/>
    <w:rPr>
      <w:rFonts w:ascii="Arial" w:eastAsia="Arial" w:hAnsi="Arial" w:cs="Arial"/>
    </w:rPr>
  </w:style>
  <w:style w:type="paragraph" w:styleId="Pta">
    <w:name w:val="footer"/>
    <w:basedOn w:val="Normlny"/>
    <w:link w:val="PtaChar"/>
    <w:uiPriority w:val="99"/>
    <w:unhideWhenUsed/>
    <w:rsid w:val="009E2CBB"/>
    <w:pPr>
      <w:tabs>
        <w:tab w:val="center" w:pos="4536"/>
        <w:tab w:val="right" w:pos="9072"/>
      </w:tabs>
    </w:pPr>
  </w:style>
  <w:style w:type="character" w:customStyle="1" w:styleId="PtaChar">
    <w:name w:val="Päta Char"/>
    <w:basedOn w:val="Predvolenpsmoodseku"/>
    <w:link w:val="Pta"/>
    <w:uiPriority w:val="99"/>
    <w:qFormat/>
    <w:rsid w:val="009E2CBB"/>
    <w:rPr>
      <w:rFonts w:ascii="Arial" w:eastAsia="Arial" w:hAnsi="Arial" w:cs="Arial"/>
    </w:rPr>
  </w:style>
  <w:style w:type="character" w:styleId="Hypertextovprepojenie">
    <w:name w:val="Hyperlink"/>
    <w:basedOn w:val="Predvolenpsmoodseku"/>
    <w:uiPriority w:val="99"/>
    <w:unhideWhenUsed/>
    <w:rsid w:val="009E2CBB"/>
    <w:rPr>
      <w:color w:val="0000FF" w:themeColor="hyperlink"/>
      <w:u w:val="single"/>
    </w:rPr>
  </w:style>
  <w:style w:type="character" w:styleId="Odkaznakomentr">
    <w:name w:val="annotation reference"/>
    <w:basedOn w:val="Predvolenpsmoodseku"/>
    <w:uiPriority w:val="99"/>
    <w:unhideWhenUsed/>
    <w:qFormat/>
    <w:rsid w:val="00D610DC"/>
    <w:rPr>
      <w:sz w:val="16"/>
      <w:szCs w:val="16"/>
    </w:rPr>
  </w:style>
  <w:style w:type="paragraph" w:styleId="Textkomentra">
    <w:name w:val="annotation text"/>
    <w:basedOn w:val="Normlny"/>
    <w:link w:val="TextkomentraChar"/>
    <w:uiPriority w:val="99"/>
    <w:unhideWhenUsed/>
    <w:rsid w:val="00D610DC"/>
    <w:rPr>
      <w:sz w:val="20"/>
      <w:szCs w:val="20"/>
    </w:rPr>
  </w:style>
  <w:style w:type="character" w:customStyle="1" w:styleId="TextkomentraChar">
    <w:name w:val="Text komentára Char"/>
    <w:basedOn w:val="Predvolenpsmoodseku"/>
    <w:link w:val="Textkomentra"/>
    <w:uiPriority w:val="99"/>
    <w:rsid w:val="00D610DC"/>
    <w:rPr>
      <w:rFonts w:ascii="Arial" w:eastAsia="Arial" w:hAnsi="Arial" w:cs="Arial"/>
      <w:sz w:val="20"/>
      <w:szCs w:val="20"/>
    </w:rPr>
  </w:style>
  <w:style w:type="paragraph" w:styleId="Predmetkomentra">
    <w:name w:val="annotation subject"/>
    <w:basedOn w:val="Textkomentra"/>
    <w:next w:val="Textkomentra"/>
    <w:link w:val="PredmetkomentraChar"/>
    <w:uiPriority w:val="99"/>
    <w:semiHidden/>
    <w:unhideWhenUsed/>
    <w:rsid w:val="00D610DC"/>
    <w:rPr>
      <w:b/>
      <w:bCs/>
    </w:rPr>
  </w:style>
  <w:style w:type="character" w:customStyle="1" w:styleId="PredmetkomentraChar">
    <w:name w:val="Predmet komentára Char"/>
    <w:basedOn w:val="TextkomentraChar"/>
    <w:link w:val="Predmetkomentra"/>
    <w:uiPriority w:val="99"/>
    <w:semiHidden/>
    <w:rsid w:val="00D610DC"/>
    <w:rPr>
      <w:rFonts w:ascii="Arial" w:eastAsia="Arial" w:hAnsi="Arial" w:cs="Arial"/>
      <w:b/>
      <w:bCs/>
      <w:sz w:val="20"/>
      <w:szCs w:val="20"/>
    </w:rPr>
  </w:style>
  <w:style w:type="table" w:styleId="Mriekatabuky">
    <w:name w:val="Table Grid"/>
    <w:basedOn w:val="Normlnatabuka"/>
    <w:uiPriority w:val="59"/>
    <w:rsid w:val="007A7964"/>
    <w:pPr>
      <w:widowControl/>
      <w:autoSpaceDE/>
      <w:autoSpaceDN/>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39"/>
    <w:rsid w:val="005B6A52"/>
    <w:pPr>
      <w:widowControl/>
      <w:autoSpaceDE/>
      <w:autoSpaceDN/>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qFormat/>
    <w:rsid w:val="003E55FF"/>
    <w:pPr>
      <w:widowControl/>
      <w:adjustRightInd w:val="0"/>
    </w:pPr>
    <w:rPr>
      <w:rFonts w:ascii="Times New Roman" w:hAnsi="Times New Roman" w:cs="Times New Roman"/>
      <w:color w:val="000000"/>
      <w:sz w:val="24"/>
      <w:szCs w:val="24"/>
      <w:lang w:val="sk-SK"/>
    </w:rPr>
  </w:style>
  <w:style w:type="table" w:customStyle="1" w:styleId="Mriekatabuky2">
    <w:name w:val="Mriežka tabuľky2"/>
    <w:basedOn w:val="Normlnatabuka"/>
    <w:next w:val="Mriekatabuky"/>
    <w:uiPriority w:val="59"/>
    <w:rsid w:val="00E759AB"/>
    <w:pPr>
      <w:widowControl/>
      <w:autoSpaceDE/>
      <w:autoSpaceDN/>
    </w:pPr>
    <w:rPr>
      <w:rFonts w:ascii="Calibri" w:eastAsia="Calibri" w:hAnsi="Calibri" w:cs="Times New Roman"/>
      <w:lang w:val="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Char,Text poznámky pod čiarou 007,_Poznámka pod čiarou"/>
    <w:basedOn w:val="Normlny"/>
    <w:link w:val="TextpoznmkypodiarouChar"/>
    <w:unhideWhenUsed/>
    <w:rsid w:val="00E759AB"/>
    <w:pPr>
      <w:widowControl/>
      <w:autoSpaceDE/>
      <w:autoSpaceDN/>
    </w:pPr>
    <w:rPr>
      <w:rFonts w:ascii="Times New Roman" w:eastAsia="Times New Roman" w:hAnsi="Times New Roman" w:cs="Times New Roman"/>
      <w:sz w:val="20"/>
      <w:szCs w:val="20"/>
    </w:rPr>
  </w:style>
  <w:style w:type="character" w:customStyle="1" w:styleId="TextpoznmkypodiarouChar">
    <w:name w:val="Text poznámky pod čiarou Char"/>
    <w:aliases w:val="Char Char,Text poznámky pod čiarou 007 Char,_Poznámka pod čiarou Char"/>
    <w:basedOn w:val="Predvolenpsmoodseku"/>
    <w:link w:val="Textpoznmkypodiarou"/>
    <w:qFormat/>
    <w:rsid w:val="00E759AB"/>
    <w:rPr>
      <w:rFonts w:ascii="Times New Roman" w:eastAsia="Times New Roman" w:hAnsi="Times New Roman" w:cs="Times New Roman"/>
      <w:sz w:val="20"/>
      <w:szCs w:val="20"/>
      <w:lang w:val="sk-SK"/>
    </w:rPr>
  </w:style>
  <w:style w:type="character" w:styleId="Odkaznapoznmkupodiarou">
    <w:name w:val="footnote reference"/>
    <w:basedOn w:val="Predvolenpsmoodseku"/>
    <w:unhideWhenUsed/>
    <w:rsid w:val="00E759AB"/>
    <w:rPr>
      <w:rFonts w:ascii="Times New Roman" w:hAnsi="Times New Roman" w:cs="Times New Roman" w:hint="default"/>
      <w:vertAlign w:val="superscript"/>
    </w:rPr>
  </w:style>
  <w:style w:type="character" w:customStyle="1" w:styleId="HlavikaChar2">
    <w:name w:val="Hlavička Char2"/>
    <w:uiPriority w:val="99"/>
    <w:semiHidden/>
    <w:locked/>
    <w:rsid w:val="00DE199C"/>
    <w:rPr>
      <w:rFonts w:ascii="Calibri" w:eastAsia="Calibri" w:hAnsi="Calibri" w:cs="Times New Roman"/>
      <w:sz w:val="20"/>
      <w:szCs w:val="20"/>
      <w:vertAlign w:val="superscript"/>
      <w:lang w:val="sk-SK" w:eastAsia="sk-SK"/>
    </w:rPr>
  </w:style>
  <w:style w:type="paragraph" w:styleId="Revzia">
    <w:name w:val="Revision"/>
    <w:hidden/>
    <w:uiPriority w:val="99"/>
    <w:semiHidden/>
    <w:rsid w:val="00A30C6D"/>
    <w:pPr>
      <w:widowControl/>
      <w:autoSpaceDE/>
      <w:autoSpaceDN/>
    </w:pPr>
    <w:rPr>
      <w:rFonts w:ascii="Arial" w:eastAsia="Arial" w:hAnsi="Arial" w:cs="Arial"/>
    </w:rPr>
  </w:style>
  <w:style w:type="character" w:styleId="PouitHypertextovPrepojenie">
    <w:name w:val="FollowedHyperlink"/>
    <w:basedOn w:val="Predvolenpsmoodseku"/>
    <w:uiPriority w:val="99"/>
    <w:semiHidden/>
    <w:unhideWhenUsed/>
    <w:rsid w:val="00CB3480"/>
    <w:rPr>
      <w:color w:val="800080" w:themeColor="followedHyperlink"/>
      <w:u w:val="single"/>
    </w:rPr>
  </w:style>
  <w:style w:type="table" w:customStyle="1" w:styleId="Mriekatabuky3">
    <w:name w:val="Mriežka tabuľky3"/>
    <w:basedOn w:val="Normlnatabuka"/>
    <w:next w:val="Mriekatabuky"/>
    <w:uiPriority w:val="39"/>
    <w:rsid w:val="00375C37"/>
    <w:pPr>
      <w:widowControl/>
      <w:autoSpaceDE/>
      <w:autoSpaceDN/>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39"/>
    <w:rsid w:val="00D91E50"/>
    <w:pPr>
      <w:widowControl/>
      <w:autoSpaceDE/>
      <w:autoSpaceDN/>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obsahu">
    <w:name w:val="TOC Heading"/>
    <w:basedOn w:val="Nadpis1"/>
    <w:next w:val="Normlny"/>
    <w:uiPriority w:val="39"/>
    <w:unhideWhenUsed/>
    <w:qFormat/>
    <w:rsid w:val="00257535"/>
    <w:pPr>
      <w:keepNext/>
      <w:keepLines/>
      <w:widowControl/>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lang w:eastAsia="sk-SK"/>
    </w:rPr>
  </w:style>
  <w:style w:type="paragraph" w:styleId="Obsah6">
    <w:name w:val="toc 6"/>
    <w:basedOn w:val="Normlny"/>
    <w:next w:val="Normlny"/>
    <w:autoRedefine/>
    <w:uiPriority w:val="39"/>
    <w:unhideWhenUsed/>
    <w:rsid w:val="00C64C75"/>
    <w:rPr>
      <w:rFonts w:asciiTheme="minorHAnsi" w:hAnsiTheme="minorHAnsi"/>
    </w:rPr>
  </w:style>
  <w:style w:type="paragraph" w:styleId="Obsah7">
    <w:name w:val="toc 7"/>
    <w:basedOn w:val="Normlny"/>
    <w:next w:val="Normlny"/>
    <w:autoRedefine/>
    <w:uiPriority w:val="39"/>
    <w:unhideWhenUsed/>
    <w:rsid w:val="00C64C75"/>
    <w:rPr>
      <w:rFonts w:asciiTheme="minorHAnsi" w:hAnsiTheme="minorHAnsi"/>
    </w:rPr>
  </w:style>
  <w:style w:type="paragraph" w:styleId="Obsah8">
    <w:name w:val="toc 8"/>
    <w:basedOn w:val="Normlny"/>
    <w:next w:val="Normlny"/>
    <w:autoRedefine/>
    <w:uiPriority w:val="39"/>
    <w:unhideWhenUsed/>
    <w:rsid w:val="00C64C75"/>
    <w:rPr>
      <w:rFonts w:asciiTheme="minorHAnsi" w:hAnsiTheme="minorHAnsi"/>
    </w:rPr>
  </w:style>
  <w:style w:type="paragraph" w:styleId="Obsah9">
    <w:name w:val="toc 9"/>
    <w:basedOn w:val="Normlny"/>
    <w:next w:val="Normlny"/>
    <w:autoRedefine/>
    <w:uiPriority w:val="39"/>
    <w:unhideWhenUsed/>
    <w:rsid w:val="00C64C75"/>
    <w:rPr>
      <w:rFonts w:asciiTheme="minorHAnsi" w:hAnsiTheme="minorHAnsi"/>
    </w:rPr>
  </w:style>
  <w:style w:type="paragraph" w:styleId="Nzov">
    <w:name w:val="Title"/>
    <w:basedOn w:val="Normlny"/>
    <w:next w:val="Normlny"/>
    <w:link w:val="NzovChar"/>
    <w:uiPriority w:val="10"/>
    <w:qFormat/>
    <w:rsid w:val="00941E53"/>
    <w:pPr>
      <w:widowControl/>
      <w:autoSpaceDE/>
      <w:autoSpaceDN/>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41E53"/>
    <w:rPr>
      <w:rFonts w:asciiTheme="majorHAnsi" w:eastAsiaTheme="majorEastAsia" w:hAnsiTheme="majorHAnsi" w:cstheme="majorBidi"/>
      <w:spacing w:val="-10"/>
      <w:kern w:val="28"/>
      <w:sz w:val="56"/>
      <w:szCs w:val="56"/>
      <w:lang w:val="sk-SK"/>
    </w:rPr>
  </w:style>
  <w:style w:type="character" w:customStyle="1" w:styleId="InternetLink">
    <w:name w:val="Internet Link"/>
    <w:basedOn w:val="Predvolenpsmoodseku"/>
    <w:uiPriority w:val="99"/>
    <w:unhideWhenUsed/>
    <w:rsid w:val="00941E53"/>
    <w:rPr>
      <w:color w:val="0000FF" w:themeColor="hyperlink"/>
      <w:u w:val="single"/>
    </w:rPr>
  </w:style>
  <w:style w:type="paragraph" w:styleId="Popis">
    <w:name w:val="caption"/>
    <w:basedOn w:val="Normlny"/>
    <w:next w:val="Normlny"/>
    <w:uiPriority w:val="35"/>
    <w:unhideWhenUsed/>
    <w:qFormat/>
    <w:rsid w:val="00941E53"/>
    <w:pPr>
      <w:widowControl/>
      <w:autoSpaceDE/>
      <w:autoSpaceDN/>
      <w:spacing w:after="200"/>
    </w:pPr>
    <w:rPr>
      <w:rFonts w:asciiTheme="minorHAnsi" w:eastAsiaTheme="minorHAnsi" w:hAnsiTheme="minorHAnsi" w:cstheme="minorBidi"/>
      <w:b/>
      <w:bCs/>
      <w:color w:val="4F81BD" w:themeColor="accent1"/>
      <w:sz w:val="18"/>
      <w:szCs w:val="18"/>
    </w:rPr>
  </w:style>
  <w:style w:type="paragraph" w:styleId="Zoznamobrzkov">
    <w:name w:val="table of figures"/>
    <w:basedOn w:val="Normlny"/>
    <w:next w:val="Normlny"/>
    <w:uiPriority w:val="99"/>
    <w:unhideWhenUsed/>
    <w:rsid w:val="00941E53"/>
    <w:pPr>
      <w:widowControl/>
      <w:autoSpaceDE/>
      <w:autoSpaceDN/>
      <w:spacing w:line="259" w:lineRule="auto"/>
    </w:pPr>
    <w:rPr>
      <w:rFonts w:asciiTheme="minorHAnsi" w:eastAsiaTheme="minorHAnsi" w:hAnsiTheme="minorHAnsi" w:cstheme="minorBidi"/>
    </w:rPr>
  </w:style>
  <w:style w:type="character" w:customStyle="1" w:styleId="Nadpis7Char">
    <w:name w:val="Nadpis 7 Char"/>
    <w:basedOn w:val="Predvolenpsmoodseku"/>
    <w:link w:val="Nadpis7"/>
    <w:uiPriority w:val="9"/>
    <w:rsid w:val="005C02E9"/>
    <w:rPr>
      <w:rFonts w:asciiTheme="majorHAnsi" w:eastAsiaTheme="majorEastAsia" w:hAnsiTheme="majorHAnsi" w:cstheme="majorBidi"/>
      <w:i/>
      <w:iCs/>
      <w:color w:val="404040" w:themeColor="text1" w:themeTint="BF"/>
    </w:rPr>
  </w:style>
  <w:style w:type="paragraph" w:customStyle="1" w:styleId="msonormal0">
    <w:name w:val="msonormal"/>
    <w:basedOn w:val="Normlny"/>
    <w:rsid w:val="002628EF"/>
    <w:pPr>
      <w:widowControl/>
      <w:autoSpaceDE/>
      <w:autoSpaceDN/>
      <w:spacing w:before="100" w:beforeAutospacing="1" w:after="100" w:afterAutospacing="1"/>
    </w:pPr>
    <w:rPr>
      <w:rFonts w:ascii="Times New Roman" w:eastAsia="Times New Roman" w:hAnsi="Times New Roman" w:cs="Times New Roman"/>
      <w:sz w:val="24"/>
      <w:szCs w:val="24"/>
      <w:lang w:eastAsia="sk-SK"/>
    </w:rPr>
  </w:style>
  <w:style w:type="paragraph" w:customStyle="1" w:styleId="xl63">
    <w:name w:val="xl63"/>
    <w:basedOn w:val="Normlny"/>
    <w:rsid w:val="002628EF"/>
    <w:pPr>
      <w:widowControl/>
      <w:autoSpaceDE/>
      <w:autoSpaceDN/>
      <w:spacing w:before="100" w:beforeAutospacing="1" w:after="100" w:afterAutospacing="1"/>
    </w:pPr>
    <w:rPr>
      <w:rFonts w:ascii="Times New Roman" w:eastAsia="Times New Roman" w:hAnsi="Times New Roman" w:cs="Times New Roman"/>
      <w:sz w:val="24"/>
      <w:szCs w:val="24"/>
      <w:lang w:eastAsia="sk-SK"/>
    </w:rPr>
  </w:style>
  <w:style w:type="table" w:customStyle="1" w:styleId="Mriekatabuky5">
    <w:name w:val="Mriežka tabuľky5"/>
    <w:basedOn w:val="Normlnatabuka"/>
    <w:next w:val="Mriekatabuky"/>
    <w:uiPriority w:val="39"/>
    <w:rsid w:val="004F0808"/>
    <w:pPr>
      <w:widowControl/>
      <w:autoSpaceDE/>
      <w:autoSpaceDN/>
    </w:pPr>
    <w:rPr>
      <w:lang w:val="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D50CFF"/>
    <w:pPr>
      <w:widowControl/>
      <w:autoSpaceDE/>
      <w:autoSpaceDN/>
    </w:pPr>
    <w:rPr>
      <w:lang w:val="sk-SK"/>
    </w:rPr>
  </w:style>
  <w:style w:type="table" w:customStyle="1" w:styleId="TableGrid0">
    <w:name w:val="Table Grid0"/>
    <w:rsid w:val="00D50CFF"/>
    <w:pPr>
      <w:widowControl/>
      <w:autoSpaceDE/>
      <w:autoSpaceDN/>
    </w:pPr>
    <w:rPr>
      <w:rFonts w:eastAsiaTheme="minorEastAsia"/>
      <w:lang w:val="sk-SK" w:eastAsia="sk-SK"/>
    </w:rPr>
    <w:tblPr>
      <w:tblCellMar>
        <w:top w:w="0" w:type="dxa"/>
        <w:left w:w="0" w:type="dxa"/>
        <w:bottom w:w="0" w:type="dxa"/>
        <w:right w:w="0" w:type="dxa"/>
      </w:tblCellMar>
    </w:tblPr>
  </w:style>
  <w:style w:type="table" w:customStyle="1" w:styleId="Tabukasmriekou1svetlzvraznenie61">
    <w:name w:val="Tabuľka s mriežkou 1 – svetlá – zvýraznenie 61"/>
    <w:basedOn w:val="Normlnatabuka"/>
    <w:uiPriority w:val="46"/>
    <w:rsid w:val="00423E2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customStyle="1" w:styleId="TitleBlockHeading">
    <w:name w:val="Title Block Heading"/>
    <w:basedOn w:val="Normlny"/>
    <w:rsid w:val="00A75DEB"/>
    <w:pPr>
      <w:widowControl/>
      <w:autoSpaceDE/>
      <w:autoSpaceDN/>
      <w:spacing w:before="60"/>
    </w:pPr>
    <w:rPr>
      <w:rFonts w:ascii="Times New Roman" w:eastAsia="Times New Roman" w:hAnsi="Times New Roman" w:cs="Times New Roman"/>
      <w:sz w:val="16"/>
      <w:szCs w:val="16"/>
      <w:lang w:val="en-GB"/>
    </w:rPr>
  </w:style>
  <w:style w:type="paragraph" w:customStyle="1" w:styleId="Tabulka">
    <w:name w:val="Tabulka"/>
    <w:basedOn w:val="Normlny"/>
    <w:rsid w:val="00A75DEB"/>
    <w:pPr>
      <w:widowControl/>
      <w:suppressAutoHyphens/>
      <w:overflowPunct w:val="0"/>
      <w:autoSpaceDN/>
      <w:spacing w:before="20" w:after="120"/>
      <w:textAlignment w:val="baseline"/>
    </w:pPr>
    <w:rPr>
      <w:rFonts w:eastAsia="Times New Roman" w:cs="Times New Roman"/>
      <w:sz w:val="18"/>
      <w:szCs w:val="20"/>
      <w:lang w:eastAsia="ar-SA"/>
    </w:rPr>
  </w:style>
  <w:style w:type="paragraph" w:customStyle="1" w:styleId="HProjekt">
    <w:name w:val="H_Projekt"/>
    <w:basedOn w:val="Tabulka"/>
    <w:rsid w:val="00A75DEB"/>
    <w:rPr>
      <w:bCs/>
      <w:sz w:val="20"/>
    </w:rPr>
  </w:style>
  <w:style w:type="paragraph" w:customStyle="1" w:styleId="HVerzia">
    <w:name w:val="H_Verzia"/>
    <w:basedOn w:val="Tabulka"/>
    <w:rsid w:val="00A75DEB"/>
    <w:rPr>
      <w:bCs/>
      <w:sz w:val="20"/>
    </w:rPr>
  </w:style>
  <w:style w:type="character" w:styleId="slostrany">
    <w:name w:val="page number"/>
    <w:uiPriority w:val="99"/>
    <w:rsid w:val="00CE7D2E"/>
    <w:rPr>
      <w:rFonts w:ascii="Arial" w:hAnsi="Arial" w:cs="Times New Roman"/>
      <w:sz w:val="20"/>
    </w:rPr>
  </w:style>
  <w:style w:type="paragraph" w:customStyle="1" w:styleId="Zkladntext36">
    <w:name w:val="Základný text (36)"/>
    <w:basedOn w:val="Normlny"/>
    <w:rsid w:val="006A35A2"/>
    <w:pPr>
      <w:shd w:val="clear" w:color="auto" w:fill="FFFFFF"/>
      <w:autoSpaceDE/>
      <w:autoSpaceDN/>
      <w:spacing w:line="240" w:lineRule="atLeast"/>
      <w:jc w:val="both"/>
    </w:pPr>
    <w:rPr>
      <w:rFonts w:eastAsiaTheme="minorEastAsia"/>
      <w:b/>
      <w:bCs/>
      <w:sz w:val="32"/>
      <w:szCs w:val="32"/>
    </w:rPr>
  </w:style>
  <w:style w:type="paragraph" w:customStyle="1" w:styleId="BodytextTCS">
    <w:name w:val="Body text TCS"/>
    <w:basedOn w:val="Normlny"/>
    <w:rsid w:val="006A35A2"/>
    <w:pPr>
      <w:widowControl/>
      <w:autoSpaceDE/>
      <w:autoSpaceDN/>
      <w:spacing w:before="40" w:after="120" w:line="280" w:lineRule="exact"/>
      <w:jc w:val="both"/>
    </w:pPr>
    <w:rPr>
      <w:rFonts w:eastAsia="NSimSun"/>
      <w:kern w:val="2"/>
      <w:sz w:val="24"/>
      <w:szCs w:val="24"/>
      <w:lang w:eastAsia="zh-CN" w:bidi="hi-IN"/>
    </w:rPr>
  </w:style>
  <w:style w:type="paragraph" w:customStyle="1" w:styleId="ListParagraph1">
    <w:name w:val="List Paragraph1"/>
    <w:basedOn w:val="Normlny"/>
    <w:rsid w:val="006A35A2"/>
    <w:pPr>
      <w:widowControl/>
      <w:suppressAutoHyphens/>
      <w:autoSpaceDE/>
      <w:autoSpaceDN/>
      <w:spacing w:line="288" w:lineRule="auto"/>
      <w:ind w:left="708"/>
      <w:jc w:val="both"/>
    </w:pPr>
    <w:rPr>
      <w:rFonts w:eastAsiaTheme="minorEastAsia"/>
      <w:sz w:val="24"/>
      <w:szCs w:val="24"/>
      <w:lang w:eastAsia="sk-SK"/>
    </w:rPr>
  </w:style>
  <w:style w:type="paragraph" w:customStyle="1" w:styleId="Odsekzoznamu1">
    <w:name w:val="Odsek zoznamu1"/>
    <w:basedOn w:val="Normlny"/>
    <w:qFormat/>
    <w:rsid w:val="00D07CE1"/>
    <w:pPr>
      <w:widowControl/>
      <w:suppressAutoHyphens/>
      <w:autoSpaceDE/>
      <w:autoSpaceDN/>
      <w:ind w:left="720"/>
      <w:jc w:val="both"/>
    </w:pPr>
    <w:rPr>
      <w:rFonts w:ascii="Calibri" w:eastAsia="Times New Roman" w:hAnsi="Calibri" w:cs="Times New Roman"/>
      <w:sz w:val="24"/>
      <w:szCs w:val="20"/>
      <w:lang w:eastAsia="ar-SA"/>
    </w:rPr>
  </w:style>
  <w:style w:type="character" w:customStyle="1" w:styleId="Nevyrieenzmienka1">
    <w:name w:val="Nevyriešená zmienka1"/>
    <w:basedOn w:val="Predvolenpsmoodseku"/>
    <w:uiPriority w:val="99"/>
    <w:semiHidden/>
    <w:unhideWhenUsed/>
    <w:rsid w:val="00FB3DBE"/>
    <w:rPr>
      <w:color w:val="605E5C"/>
      <w:shd w:val="clear" w:color="auto" w:fill="E1DFDD"/>
    </w:rPr>
  </w:style>
  <w:style w:type="character" w:customStyle="1" w:styleId="Nevyrieenzmienka2">
    <w:name w:val="Nevyriešená zmienka2"/>
    <w:basedOn w:val="Predvolenpsmoodseku"/>
    <w:uiPriority w:val="99"/>
    <w:semiHidden/>
    <w:unhideWhenUsed/>
    <w:rsid w:val="0082025E"/>
    <w:rPr>
      <w:color w:val="605E5C"/>
      <w:shd w:val="clear" w:color="auto" w:fill="E1DFDD"/>
    </w:rPr>
  </w:style>
  <w:style w:type="character" w:customStyle="1" w:styleId="Nevyrieenzmienka3">
    <w:name w:val="Nevyriešená zmienka3"/>
    <w:basedOn w:val="Predvolenpsmoodseku"/>
    <w:uiPriority w:val="99"/>
    <w:semiHidden/>
    <w:unhideWhenUsed/>
    <w:rsid w:val="00E04542"/>
    <w:rPr>
      <w:color w:val="605E5C"/>
      <w:shd w:val="clear" w:color="auto" w:fill="E1DFDD"/>
    </w:rPr>
  </w:style>
  <w:style w:type="character" w:styleId="Zvraznenie">
    <w:name w:val="Emphasis"/>
    <w:basedOn w:val="Predvolenpsmoodseku"/>
    <w:uiPriority w:val="20"/>
    <w:qFormat/>
    <w:rsid w:val="004D3729"/>
    <w:rPr>
      <w:i/>
      <w:iCs/>
    </w:rPr>
  </w:style>
  <w:style w:type="paragraph" w:styleId="Normlnywebov">
    <w:name w:val="Normal (Web)"/>
    <w:basedOn w:val="Normlny"/>
    <w:uiPriority w:val="99"/>
    <w:unhideWhenUsed/>
    <w:rsid w:val="005C1DD9"/>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Vrazn">
    <w:name w:val="Strong"/>
    <w:basedOn w:val="Predvolenpsmoodseku"/>
    <w:uiPriority w:val="22"/>
    <w:qFormat/>
    <w:rsid w:val="00BE05B6"/>
    <w:rPr>
      <w:b/>
      <w:bCs/>
    </w:rPr>
  </w:style>
  <w:style w:type="paragraph" w:styleId="Zarkazkladnhotextu2">
    <w:name w:val="Body Text Indent 2"/>
    <w:basedOn w:val="Normlny"/>
    <w:link w:val="Zarkazkladnhotextu2Char"/>
    <w:uiPriority w:val="99"/>
    <w:semiHidden/>
    <w:unhideWhenUsed/>
    <w:rsid w:val="00BE05B6"/>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BE05B6"/>
    <w:rPr>
      <w:rFonts w:ascii="Arial" w:eastAsia="Arial" w:hAnsi="Arial" w:cs="Arial"/>
      <w:lang w:val="sk-SK"/>
    </w:rPr>
  </w:style>
  <w:style w:type="character" w:customStyle="1" w:styleId="Nevyrieenzmienka4">
    <w:name w:val="Nevyriešená zmienka4"/>
    <w:basedOn w:val="Predvolenpsmoodseku"/>
    <w:uiPriority w:val="99"/>
    <w:semiHidden/>
    <w:unhideWhenUsed/>
    <w:rsid w:val="00406014"/>
    <w:rPr>
      <w:color w:val="605E5C"/>
      <w:shd w:val="clear" w:color="auto" w:fill="E1DFDD"/>
    </w:rPr>
  </w:style>
  <w:style w:type="paragraph" w:customStyle="1" w:styleId="tl6">
    <w:name w:val="Štýl6"/>
    <w:basedOn w:val="Odsekzoznamu"/>
    <w:link w:val="tl6Char"/>
    <w:qFormat/>
    <w:rsid w:val="006F19F8"/>
    <w:pPr>
      <w:widowControl/>
      <w:numPr>
        <w:numId w:val="9"/>
      </w:numPr>
      <w:spacing w:before="120" w:after="120" w:line="259" w:lineRule="auto"/>
      <w:ind w:left="567" w:hanging="567"/>
      <w:jc w:val="both"/>
    </w:pPr>
    <w:rPr>
      <w:rFonts w:ascii="Times New Roman" w:eastAsia="Times New Roman" w:hAnsi="Times New Roman" w:cs="Times New Roman"/>
      <w:b/>
      <w:smallCaps/>
      <w:sz w:val="24"/>
      <w:szCs w:val="20"/>
      <w:lang w:eastAsia="sk-SK"/>
    </w:rPr>
  </w:style>
  <w:style w:type="character" w:customStyle="1" w:styleId="tl6Char">
    <w:name w:val="Štýl6 Char"/>
    <w:basedOn w:val="Predvolenpsmoodseku"/>
    <w:link w:val="tl6"/>
    <w:rsid w:val="006F19F8"/>
    <w:rPr>
      <w:rFonts w:ascii="Times New Roman" w:eastAsia="Times New Roman" w:hAnsi="Times New Roman" w:cs="Times New Roman"/>
      <w:b/>
      <w:smallCaps/>
      <w:sz w:val="24"/>
      <w:szCs w:val="20"/>
      <w:lang w:val="sk-SK" w:eastAsia="sk-SK"/>
    </w:rPr>
  </w:style>
  <w:style w:type="character" w:customStyle="1" w:styleId="DefaultChar">
    <w:name w:val="Default Char"/>
    <w:basedOn w:val="Predvolenpsmoodseku"/>
    <w:link w:val="Default"/>
    <w:locked/>
    <w:rsid w:val="006F19F8"/>
    <w:rPr>
      <w:rFonts w:ascii="Times New Roman" w:hAnsi="Times New Roman" w:cs="Times New Roman"/>
      <w:color w:val="000000"/>
      <w:sz w:val="24"/>
      <w:szCs w:val="24"/>
      <w:lang w:val="sk-SK"/>
    </w:rPr>
  </w:style>
  <w:style w:type="character" w:customStyle="1" w:styleId="inline-comment-marker">
    <w:name w:val="inline-comment-marker"/>
    <w:rsid w:val="00FC366D"/>
  </w:style>
  <w:style w:type="character" w:customStyle="1" w:styleId="Nevyrieenzmienka5">
    <w:name w:val="Nevyriešená zmienka5"/>
    <w:basedOn w:val="Predvolenpsmoodseku"/>
    <w:uiPriority w:val="99"/>
    <w:semiHidden/>
    <w:unhideWhenUsed/>
    <w:rsid w:val="003E18C8"/>
    <w:rPr>
      <w:color w:val="605E5C"/>
      <w:shd w:val="clear" w:color="auto" w:fill="E1DFDD"/>
    </w:rPr>
  </w:style>
  <w:style w:type="paragraph" w:styleId="Citcia">
    <w:name w:val="Quote"/>
    <w:basedOn w:val="Normlny"/>
    <w:next w:val="Normlny"/>
    <w:link w:val="CitciaChar"/>
    <w:uiPriority w:val="29"/>
    <w:qFormat/>
    <w:rsid w:val="000F409D"/>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ciaChar">
    <w:name w:val="Citácia Char"/>
    <w:basedOn w:val="Predvolenpsmoodseku"/>
    <w:link w:val="Citcia"/>
    <w:uiPriority w:val="29"/>
    <w:rsid w:val="000F409D"/>
    <w:rPr>
      <w:i/>
      <w:iCs/>
      <w:color w:val="404040" w:themeColor="text1" w:themeTint="BF"/>
      <w:kern w:val="2"/>
      <w:sz w:val="24"/>
      <w:szCs w:val="24"/>
      <w:lang w:val="sk-SK"/>
      <w14:ligatures w14:val="standardContextual"/>
    </w:rPr>
  </w:style>
  <w:style w:type="paragraph" w:customStyle="1" w:styleId="ListParagraph3">
    <w:name w:val="List Paragraph3"/>
    <w:basedOn w:val="Normlny"/>
    <w:rsid w:val="00666991"/>
    <w:pPr>
      <w:widowControl/>
      <w:suppressAutoHyphens/>
      <w:autoSpaceDE/>
      <w:autoSpaceDN/>
      <w:spacing w:after="200" w:line="276" w:lineRule="auto"/>
      <w:ind w:left="720"/>
    </w:pPr>
    <w:rPr>
      <w:rFonts w:ascii="Calibri" w:eastAsia="SimSun" w:hAnsi="Calibri" w:cs="font417"/>
      <w:lang w:eastAsia="ar-SA"/>
    </w:rPr>
  </w:style>
  <w:style w:type="character" w:customStyle="1" w:styleId="Nevyrieenzmienka6">
    <w:name w:val="Nevyriešená zmienka6"/>
    <w:basedOn w:val="Predvolenpsmoodseku"/>
    <w:uiPriority w:val="99"/>
    <w:semiHidden/>
    <w:unhideWhenUsed/>
    <w:rsid w:val="00805A6E"/>
    <w:rPr>
      <w:color w:val="605E5C"/>
      <w:shd w:val="clear" w:color="auto" w:fill="E1DFDD"/>
    </w:rPr>
  </w:style>
  <w:style w:type="character" w:customStyle="1" w:styleId="Nevyrieenzmienka7">
    <w:name w:val="Nevyriešená zmienka7"/>
    <w:basedOn w:val="Predvolenpsmoodseku"/>
    <w:uiPriority w:val="99"/>
    <w:semiHidden/>
    <w:unhideWhenUsed/>
    <w:rsid w:val="00930345"/>
    <w:rPr>
      <w:color w:val="605E5C"/>
      <w:shd w:val="clear" w:color="auto" w:fill="E1DFDD"/>
    </w:rPr>
  </w:style>
  <w:style w:type="character" w:customStyle="1" w:styleId="Nevyrieenzmienka8">
    <w:name w:val="Nevyriešená zmienka8"/>
    <w:basedOn w:val="Predvolenpsmoodseku"/>
    <w:uiPriority w:val="99"/>
    <w:semiHidden/>
    <w:unhideWhenUsed/>
    <w:rsid w:val="0024084F"/>
    <w:rPr>
      <w:color w:val="605E5C"/>
      <w:shd w:val="clear" w:color="auto" w:fill="E1DFDD"/>
    </w:rPr>
  </w:style>
  <w:style w:type="paragraph" w:styleId="Podtitul">
    <w:name w:val="Subtitle"/>
    <w:basedOn w:val="Normlny"/>
    <w:next w:val="Normlny"/>
    <w:link w:val="PodtitulChar"/>
    <w:uiPriority w:val="11"/>
    <w:qFormat/>
    <w:rsid w:val="002D734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D7341"/>
    <w:rPr>
      <w:rFonts w:ascii="Arial" w:eastAsiaTheme="majorEastAsia" w:hAnsi="Arial" w:cstheme="majorBidi"/>
      <w:color w:val="595959" w:themeColor="text1" w:themeTint="A6"/>
      <w:spacing w:val="15"/>
      <w:sz w:val="28"/>
      <w:szCs w:val="28"/>
      <w:lang w:val="sk-SK"/>
    </w:rPr>
  </w:style>
  <w:style w:type="character" w:customStyle="1" w:styleId="Nevyrieenzmienka9">
    <w:name w:val="Nevyriešená zmienka9"/>
    <w:basedOn w:val="Predvolenpsmoodseku"/>
    <w:uiPriority w:val="99"/>
    <w:semiHidden/>
    <w:unhideWhenUsed/>
    <w:rsid w:val="00BA69AD"/>
    <w:rPr>
      <w:color w:val="605E5C"/>
      <w:shd w:val="clear" w:color="auto" w:fill="E1DFDD"/>
    </w:rPr>
  </w:style>
  <w:style w:type="character" w:styleId="Nevyrieenzmienka">
    <w:name w:val="Unresolved Mention"/>
    <w:basedOn w:val="Predvolenpsmoodseku"/>
    <w:uiPriority w:val="99"/>
    <w:semiHidden/>
    <w:unhideWhenUsed/>
    <w:rsid w:val="00C01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7255">
      <w:bodyDiv w:val="1"/>
      <w:marLeft w:val="0"/>
      <w:marRight w:val="0"/>
      <w:marTop w:val="0"/>
      <w:marBottom w:val="0"/>
      <w:divBdr>
        <w:top w:val="none" w:sz="0" w:space="0" w:color="auto"/>
        <w:left w:val="none" w:sz="0" w:space="0" w:color="auto"/>
        <w:bottom w:val="none" w:sz="0" w:space="0" w:color="auto"/>
        <w:right w:val="none" w:sz="0" w:space="0" w:color="auto"/>
      </w:divBdr>
    </w:div>
    <w:div w:id="28385725">
      <w:bodyDiv w:val="1"/>
      <w:marLeft w:val="0"/>
      <w:marRight w:val="0"/>
      <w:marTop w:val="0"/>
      <w:marBottom w:val="0"/>
      <w:divBdr>
        <w:top w:val="none" w:sz="0" w:space="0" w:color="auto"/>
        <w:left w:val="none" w:sz="0" w:space="0" w:color="auto"/>
        <w:bottom w:val="none" w:sz="0" w:space="0" w:color="auto"/>
        <w:right w:val="none" w:sz="0" w:space="0" w:color="auto"/>
      </w:divBdr>
    </w:div>
    <w:div w:id="39326773">
      <w:bodyDiv w:val="1"/>
      <w:marLeft w:val="0"/>
      <w:marRight w:val="0"/>
      <w:marTop w:val="0"/>
      <w:marBottom w:val="0"/>
      <w:divBdr>
        <w:top w:val="none" w:sz="0" w:space="0" w:color="auto"/>
        <w:left w:val="none" w:sz="0" w:space="0" w:color="auto"/>
        <w:bottom w:val="none" w:sz="0" w:space="0" w:color="auto"/>
        <w:right w:val="none" w:sz="0" w:space="0" w:color="auto"/>
      </w:divBdr>
    </w:div>
    <w:div w:id="43409077">
      <w:bodyDiv w:val="1"/>
      <w:marLeft w:val="0"/>
      <w:marRight w:val="0"/>
      <w:marTop w:val="0"/>
      <w:marBottom w:val="0"/>
      <w:divBdr>
        <w:top w:val="none" w:sz="0" w:space="0" w:color="auto"/>
        <w:left w:val="none" w:sz="0" w:space="0" w:color="auto"/>
        <w:bottom w:val="none" w:sz="0" w:space="0" w:color="auto"/>
        <w:right w:val="none" w:sz="0" w:space="0" w:color="auto"/>
      </w:divBdr>
    </w:div>
    <w:div w:id="69616194">
      <w:bodyDiv w:val="1"/>
      <w:marLeft w:val="0"/>
      <w:marRight w:val="0"/>
      <w:marTop w:val="0"/>
      <w:marBottom w:val="0"/>
      <w:divBdr>
        <w:top w:val="none" w:sz="0" w:space="0" w:color="auto"/>
        <w:left w:val="none" w:sz="0" w:space="0" w:color="auto"/>
        <w:bottom w:val="none" w:sz="0" w:space="0" w:color="auto"/>
        <w:right w:val="none" w:sz="0" w:space="0" w:color="auto"/>
      </w:divBdr>
    </w:div>
    <w:div w:id="117922291">
      <w:bodyDiv w:val="1"/>
      <w:marLeft w:val="0"/>
      <w:marRight w:val="0"/>
      <w:marTop w:val="0"/>
      <w:marBottom w:val="0"/>
      <w:divBdr>
        <w:top w:val="none" w:sz="0" w:space="0" w:color="auto"/>
        <w:left w:val="none" w:sz="0" w:space="0" w:color="auto"/>
        <w:bottom w:val="none" w:sz="0" w:space="0" w:color="auto"/>
        <w:right w:val="none" w:sz="0" w:space="0" w:color="auto"/>
      </w:divBdr>
    </w:div>
    <w:div w:id="149106176">
      <w:bodyDiv w:val="1"/>
      <w:marLeft w:val="0"/>
      <w:marRight w:val="0"/>
      <w:marTop w:val="0"/>
      <w:marBottom w:val="0"/>
      <w:divBdr>
        <w:top w:val="none" w:sz="0" w:space="0" w:color="auto"/>
        <w:left w:val="none" w:sz="0" w:space="0" w:color="auto"/>
        <w:bottom w:val="none" w:sz="0" w:space="0" w:color="auto"/>
        <w:right w:val="none" w:sz="0" w:space="0" w:color="auto"/>
      </w:divBdr>
    </w:div>
    <w:div w:id="162476885">
      <w:bodyDiv w:val="1"/>
      <w:marLeft w:val="0"/>
      <w:marRight w:val="0"/>
      <w:marTop w:val="0"/>
      <w:marBottom w:val="0"/>
      <w:divBdr>
        <w:top w:val="none" w:sz="0" w:space="0" w:color="auto"/>
        <w:left w:val="none" w:sz="0" w:space="0" w:color="auto"/>
        <w:bottom w:val="none" w:sz="0" w:space="0" w:color="auto"/>
        <w:right w:val="none" w:sz="0" w:space="0" w:color="auto"/>
      </w:divBdr>
    </w:div>
    <w:div w:id="170799174">
      <w:bodyDiv w:val="1"/>
      <w:marLeft w:val="0"/>
      <w:marRight w:val="0"/>
      <w:marTop w:val="0"/>
      <w:marBottom w:val="0"/>
      <w:divBdr>
        <w:top w:val="none" w:sz="0" w:space="0" w:color="auto"/>
        <w:left w:val="none" w:sz="0" w:space="0" w:color="auto"/>
        <w:bottom w:val="none" w:sz="0" w:space="0" w:color="auto"/>
        <w:right w:val="none" w:sz="0" w:space="0" w:color="auto"/>
      </w:divBdr>
    </w:div>
    <w:div w:id="213934483">
      <w:bodyDiv w:val="1"/>
      <w:marLeft w:val="0"/>
      <w:marRight w:val="0"/>
      <w:marTop w:val="0"/>
      <w:marBottom w:val="0"/>
      <w:divBdr>
        <w:top w:val="none" w:sz="0" w:space="0" w:color="auto"/>
        <w:left w:val="none" w:sz="0" w:space="0" w:color="auto"/>
        <w:bottom w:val="none" w:sz="0" w:space="0" w:color="auto"/>
        <w:right w:val="none" w:sz="0" w:space="0" w:color="auto"/>
      </w:divBdr>
    </w:div>
    <w:div w:id="220792234">
      <w:bodyDiv w:val="1"/>
      <w:marLeft w:val="0"/>
      <w:marRight w:val="0"/>
      <w:marTop w:val="0"/>
      <w:marBottom w:val="0"/>
      <w:divBdr>
        <w:top w:val="none" w:sz="0" w:space="0" w:color="auto"/>
        <w:left w:val="none" w:sz="0" w:space="0" w:color="auto"/>
        <w:bottom w:val="none" w:sz="0" w:space="0" w:color="auto"/>
        <w:right w:val="none" w:sz="0" w:space="0" w:color="auto"/>
      </w:divBdr>
    </w:div>
    <w:div w:id="227306842">
      <w:bodyDiv w:val="1"/>
      <w:marLeft w:val="0"/>
      <w:marRight w:val="0"/>
      <w:marTop w:val="0"/>
      <w:marBottom w:val="0"/>
      <w:divBdr>
        <w:top w:val="none" w:sz="0" w:space="0" w:color="auto"/>
        <w:left w:val="none" w:sz="0" w:space="0" w:color="auto"/>
        <w:bottom w:val="none" w:sz="0" w:space="0" w:color="auto"/>
        <w:right w:val="none" w:sz="0" w:space="0" w:color="auto"/>
      </w:divBdr>
    </w:div>
    <w:div w:id="230845245">
      <w:bodyDiv w:val="1"/>
      <w:marLeft w:val="0"/>
      <w:marRight w:val="0"/>
      <w:marTop w:val="0"/>
      <w:marBottom w:val="0"/>
      <w:divBdr>
        <w:top w:val="none" w:sz="0" w:space="0" w:color="auto"/>
        <w:left w:val="none" w:sz="0" w:space="0" w:color="auto"/>
        <w:bottom w:val="none" w:sz="0" w:space="0" w:color="auto"/>
        <w:right w:val="none" w:sz="0" w:space="0" w:color="auto"/>
      </w:divBdr>
    </w:div>
    <w:div w:id="264770954">
      <w:bodyDiv w:val="1"/>
      <w:marLeft w:val="0"/>
      <w:marRight w:val="0"/>
      <w:marTop w:val="0"/>
      <w:marBottom w:val="0"/>
      <w:divBdr>
        <w:top w:val="none" w:sz="0" w:space="0" w:color="auto"/>
        <w:left w:val="none" w:sz="0" w:space="0" w:color="auto"/>
        <w:bottom w:val="none" w:sz="0" w:space="0" w:color="auto"/>
        <w:right w:val="none" w:sz="0" w:space="0" w:color="auto"/>
      </w:divBdr>
    </w:div>
    <w:div w:id="278536996">
      <w:bodyDiv w:val="1"/>
      <w:marLeft w:val="0"/>
      <w:marRight w:val="0"/>
      <w:marTop w:val="0"/>
      <w:marBottom w:val="0"/>
      <w:divBdr>
        <w:top w:val="none" w:sz="0" w:space="0" w:color="auto"/>
        <w:left w:val="none" w:sz="0" w:space="0" w:color="auto"/>
        <w:bottom w:val="none" w:sz="0" w:space="0" w:color="auto"/>
        <w:right w:val="none" w:sz="0" w:space="0" w:color="auto"/>
      </w:divBdr>
    </w:div>
    <w:div w:id="280114317">
      <w:bodyDiv w:val="1"/>
      <w:marLeft w:val="0"/>
      <w:marRight w:val="0"/>
      <w:marTop w:val="0"/>
      <w:marBottom w:val="0"/>
      <w:divBdr>
        <w:top w:val="none" w:sz="0" w:space="0" w:color="auto"/>
        <w:left w:val="none" w:sz="0" w:space="0" w:color="auto"/>
        <w:bottom w:val="none" w:sz="0" w:space="0" w:color="auto"/>
        <w:right w:val="none" w:sz="0" w:space="0" w:color="auto"/>
      </w:divBdr>
    </w:div>
    <w:div w:id="301810933">
      <w:bodyDiv w:val="1"/>
      <w:marLeft w:val="0"/>
      <w:marRight w:val="0"/>
      <w:marTop w:val="0"/>
      <w:marBottom w:val="0"/>
      <w:divBdr>
        <w:top w:val="none" w:sz="0" w:space="0" w:color="auto"/>
        <w:left w:val="none" w:sz="0" w:space="0" w:color="auto"/>
        <w:bottom w:val="none" w:sz="0" w:space="0" w:color="auto"/>
        <w:right w:val="none" w:sz="0" w:space="0" w:color="auto"/>
      </w:divBdr>
    </w:div>
    <w:div w:id="320041323">
      <w:bodyDiv w:val="1"/>
      <w:marLeft w:val="0"/>
      <w:marRight w:val="0"/>
      <w:marTop w:val="0"/>
      <w:marBottom w:val="0"/>
      <w:divBdr>
        <w:top w:val="none" w:sz="0" w:space="0" w:color="auto"/>
        <w:left w:val="none" w:sz="0" w:space="0" w:color="auto"/>
        <w:bottom w:val="none" w:sz="0" w:space="0" w:color="auto"/>
        <w:right w:val="none" w:sz="0" w:space="0" w:color="auto"/>
      </w:divBdr>
    </w:div>
    <w:div w:id="330059389">
      <w:bodyDiv w:val="1"/>
      <w:marLeft w:val="0"/>
      <w:marRight w:val="0"/>
      <w:marTop w:val="0"/>
      <w:marBottom w:val="0"/>
      <w:divBdr>
        <w:top w:val="none" w:sz="0" w:space="0" w:color="auto"/>
        <w:left w:val="none" w:sz="0" w:space="0" w:color="auto"/>
        <w:bottom w:val="none" w:sz="0" w:space="0" w:color="auto"/>
        <w:right w:val="none" w:sz="0" w:space="0" w:color="auto"/>
      </w:divBdr>
    </w:div>
    <w:div w:id="368654248">
      <w:bodyDiv w:val="1"/>
      <w:marLeft w:val="0"/>
      <w:marRight w:val="0"/>
      <w:marTop w:val="0"/>
      <w:marBottom w:val="0"/>
      <w:divBdr>
        <w:top w:val="none" w:sz="0" w:space="0" w:color="auto"/>
        <w:left w:val="none" w:sz="0" w:space="0" w:color="auto"/>
        <w:bottom w:val="none" w:sz="0" w:space="0" w:color="auto"/>
        <w:right w:val="none" w:sz="0" w:space="0" w:color="auto"/>
      </w:divBdr>
    </w:div>
    <w:div w:id="404839915">
      <w:bodyDiv w:val="1"/>
      <w:marLeft w:val="0"/>
      <w:marRight w:val="0"/>
      <w:marTop w:val="0"/>
      <w:marBottom w:val="0"/>
      <w:divBdr>
        <w:top w:val="none" w:sz="0" w:space="0" w:color="auto"/>
        <w:left w:val="none" w:sz="0" w:space="0" w:color="auto"/>
        <w:bottom w:val="none" w:sz="0" w:space="0" w:color="auto"/>
        <w:right w:val="none" w:sz="0" w:space="0" w:color="auto"/>
      </w:divBdr>
    </w:div>
    <w:div w:id="416757965">
      <w:bodyDiv w:val="1"/>
      <w:marLeft w:val="0"/>
      <w:marRight w:val="0"/>
      <w:marTop w:val="0"/>
      <w:marBottom w:val="0"/>
      <w:divBdr>
        <w:top w:val="none" w:sz="0" w:space="0" w:color="auto"/>
        <w:left w:val="none" w:sz="0" w:space="0" w:color="auto"/>
        <w:bottom w:val="none" w:sz="0" w:space="0" w:color="auto"/>
        <w:right w:val="none" w:sz="0" w:space="0" w:color="auto"/>
      </w:divBdr>
    </w:div>
    <w:div w:id="418867091">
      <w:bodyDiv w:val="1"/>
      <w:marLeft w:val="0"/>
      <w:marRight w:val="0"/>
      <w:marTop w:val="0"/>
      <w:marBottom w:val="0"/>
      <w:divBdr>
        <w:top w:val="none" w:sz="0" w:space="0" w:color="auto"/>
        <w:left w:val="none" w:sz="0" w:space="0" w:color="auto"/>
        <w:bottom w:val="none" w:sz="0" w:space="0" w:color="auto"/>
        <w:right w:val="none" w:sz="0" w:space="0" w:color="auto"/>
      </w:divBdr>
    </w:div>
    <w:div w:id="420299598">
      <w:bodyDiv w:val="1"/>
      <w:marLeft w:val="0"/>
      <w:marRight w:val="0"/>
      <w:marTop w:val="0"/>
      <w:marBottom w:val="0"/>
      <w:divBdr>
        <w:top w:val="none" w:sz="0" w:space="0" w:color="auto"/>
        <w:left w:val="none" w:sz="0" w:space="0" w:color="auto"/>
        <w:bottom w:val="none" w:sz="0" w:space="0" w:color="auto"/>
        <w:right w:val="none" w:sz="0" w:space="0" w:color="auto"/>
      </w:divBdr>
    </w:div>
    <w:div w:id="430130862">
      <w:bodyDiv w:val="1"/>
      <w:marLeft w:val="0"/>
      <w:marRight w:val="0"/>
      <w:marTop w:val="0"/>
      <w:marBottom w:val="0"/>
      <w:divBdr>
        <w:top w:val="none" w:sz="0" w:space="0" w:color="auto"/>
        <w:left w:val="none" w:sz="0" w:space="0" w:color="auto"/>
        <w:bottom w:val="none" w:sz="0" w:space="0" w:color="auto"/>
        <w:right w:val="none" w:sz="0" w:space="0" w:color="auto"/>
      </w:divBdr>
    </w:div>
    <w:div w:id="437720565">
      <w:bodyDiv w:val="1"/>
      <w:marLeft w:val="0"/>
      <w:marRight w:val="0"/>
      <w:marTop w:val="0"/>
      <w:marBottom w:val="0"/>
      <w:divBdr>
        <w:top w:val="none" w:sz="0" w:space="0" w:color="auto"/>
        <w:left w:val="none" w:sz="0" w:space="0" w:color="auto"/>
        <w:bottom w:val="none" w:sz="0" w:space="0" w:color="auto"/>
        <w:right w:val="none" w:sz="0" w:space="0" w:color="auto"/>
      </w:divBdr>
    </w:div>
    <w:div w:id="467935529">
      <w:bodyDiv w:val="1"/>
      <w:marLeft w:val="0"/>
      <w:marRight w:val="0"/>
      <w:marTop w:val="0"/>
      <w:marBottom w:val="0"/>
      <w:divBdr>
        <w:top w:val="none" w:sz="0" w:space="0" w:color="auto"/>
        <w:left w:val="none" w:sz="0" w:space="0" w:color="auto"/>
        <w:bottom w:val="none" w:sz="0" w:space="0" w:color="auto"/>
        <w:right w:val="none" w:sz="0" w:space="0" w:color="auto"/>
      </w:divBdr>
    </w:div>
    <w:div w:id="473761729">
      <w:bodyDiv w:val="1"/>
      <w:marLeft w:val="0"/>
      <w:marRight w:val="0"/>
      <w:marTop w:val="0"/>
      <w:marBottom w:val="0"/>
      <w:divBdr>
        <w:top w:val="none" w:sz="0" w:space="0" w:color="auto"/>
        <w:left w:val="none" w:sz="0" w:space="0" w:color="auto"/>
        <w:bottom w:val="none" w:sz="0" w:space="0" w:color="auto"/>
        <w:right w:val="none" w:sz="0" w:space="0" w:color="auto"/>
      </w:divBdr>
    </w:div>
    <w:div w:id="474880670">
      <w:bodyDiv w:val="1"/>
      <w:marLeft w:val="0"/>
      <w:marRight w:val="0"/>
      <w:marTop w:val="0"/>
      <w:marBottom w:val="0"/>
      <w:divBdr>
        <w:top w:val="none" w:sz="0" w:space="0" w:color="auto"/>
        <w:left w:val="none" w:sz="0" w:space="0" w:color="auto"/>
        <w:bottom w:val="none" w:sz="0" w:space="0" w:color="auto"/>
        <w:right w:val="none" w:sz="0" w:space="0" w:color="auto"/>
      </w:divBdr>
    </w:div>
    <w:div w:id="492987954">
      <w:bodyDiv w:val="1"/>
      <w:marLeft w:val="0"/>
      <w:marRight w:val="0"/>
      <w:marTop w:val="0"/>
      <w:marBottom w:val="0"/>
      <w:divBdr>
        <w:top w:val="none" w:sz="0" w:space="0" w:color="auto"/>
        <w:left w:val="none" w:sz="0" w:space="0" w:color="auto"/>
        <w:bottom w:val="none" w:sz="0" w:space="0" w:color="auto"/>
        <w:right w:val="none" w:sz="0" w:space="0" w:color="auto"/>
      </w:divBdr>
      <w:divsChild>
        <w:div w:id="2046782770">
          <w:marLeft w:val="0"/>
          <w:marRight w:val="0"/>
          <w:marTop w:val="0"/>
          <w:marBottom w:val="0"/>
          <w:divBdr>
            <w:top w:val="none" w:sz="0" w:space="0" w:color="auto"/>
            <w:left w:val="none" w:sz="0" w:space="0" w:color="auto"/>
            <w:bottom w:val="none" w:sz="0" w:space="0" w:color="auto"/>
            <w:right w:val="none" w:sz="0" w:space="0" w:color="auto"/>
          </w:divBdr>
          <w:divsChild>
            <w:div w:id="1719083193">
              <w:marLeft w:val="0"/>
              <w:marRight w:val="0"/>
              <w:marTop w:val="0"/>
              <w:marBottom w:val="0"/>
              <w:divBdr>
                <w:top w:val="none" w:sz="0" w:space="0" w:color="auto"/>
                <w:left w:val="none" w:sz="0" w:space="0" w:color="auto"/>
                <w:bottom w:val="none" w:sz="0" w:space="0" w:color="auto"/>
                <w:right w:val="none" w:sz="0" w:space="0" w:color="auto"/>
              </w:divBdr>
              <w:divsChild>
                <w:div w:id="1560748821">
                  <w:marLeft w:val="0"/>
                  <w:marRight w:val="0"/>
                  <w:marTop w:val="0"/>
                  <w:marBottom w:val="0"/>
                  <w:divBdr>
                    <w:top w:val="none" w:sz="0" w:space="0" w:color="auto"/>
                    <w:left w:val="none" w:sz="0" w:space="0" w:color="auto"/>
                    <w:bottom w:val="none" w:sz="0" w:space="0" w:color="auto"/>
                    <w:right w:val="none" w:sz="0" w:space="0" w:color="auto"/>
                  </w:divBdr>
                  <w:divsChild>
                    <w:div w:id="43898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458916">
          <w:marLeft w:val="0"/>
          <w:marRight w:val="0"/>
          <w:marTop w:val="0"/>
          <w:marBottom w:val="0"/>
          <w:divBdr>
            <w:top w:val="none" w:sz="0" w:space="0" w:color="auto"/>
            <w:left w:val="none" w:sz="0" w:space="0" w:color="auto"/>
            <w:bottom w:val="none" w:sz="0" w:space="0" w:color="auto"/>
            <w:right w:val="none" w:sz="0" w:space="0" w:color="auto"/>
          </w:divBdr>
          <w:divsChild>
            <w:div w:id="2018728852">
              <w:marLeft w:val="0"/>
              <w:marRight w:val="0"/>
              <w:marTop w:val="0"/>
              <w:marBottom w:val="0"/>
              <w:divBdr>
                <w:top w:val="none" w:sz="0" w:space="0" w:color="auto"/>
                <w:left w:val="none" w:sz="0" w:space="0" w:color="auto"/>
                <w:bottom w:val="none" w:sz="0" w:space="0" w:color="auto"/>
                <w:right w:val="none" w:sz="0" w:space="0" w:color="auto"/>
              </w:divBdr>
              <w:divsChild>
                <w:div w:id="238374053">
                  <w:marLeft w:val="0"/>
                  <w:marRight w:val="0"/>
                  <w:marTop w:val="0"/>
                  <w:marBottom w:val="0"/>
                  <w:divBdr>
                    <w:top w:val="none" w:sz="0" w:space="0" w:color="auto"/>
                    <w:left w:val="none" w:sz="0" w:space="0" w:color="auto"/>
                    <w:bottom w:val="none" w:sz="0" w:space="0" w:color="auto"/>
                    <w:right w:val="none" w:sz="0" w:space="0" w:color="auto"/>
                  </w:divBdr>
                  <w:divsChild>
                    <w:div w:id="13368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888519">
      <w:bodyDiv w:val="1"/>
      <w:marLeft w:val="0"/>
      <w:marRight w:val="0"/>
      <w:marTop w:val="0"/>
      <w:marBottom w:val="0"/>
      <w:divBdr>
        <w:top w:val="none" w:sz="0" w:space="0" w:color="auto"/>
        <w:left w:val="none" w:sz="0" w:space="0" w:color="auto"/>
        <w:bottom w:val="none" w:sz="0" w:space="0" w:color="auto"/>
        <w:right w:val="none" w:sz="0" w:space="0" w:color="auto"/>
      </w:divBdr>
    </w:div>
    <w:div w:id="519704045">
      <w:bodyDiv w:val="1"/>
      <w:marLeft w:val="0"/>
      <w:marRight w:val="0"/>
      <w:marTop w:val="0"/>
      <w:marBottom w:val="0"/>
      <w:divBdr>
        <w:top w:val="none" w:sz="0" w:space="0" w:color="auto"/>
        <w:left w:val="none" w:sz="0" w:space="0" w:color="auto"/>
        <w:bottom w:val="none" w:sz="0" w:space="0" w:color="auto"/>
        <w:right w:val="none" w:sz="0" w:space="0" w:color="auto"/>
      </w:divBdr>
    </w:div>
    <w:div w:id="564948536">
      <w:bodyDiv w:val="1"/>
      <w:marLeft w:val="0"/>
      <w:marRight w:val="0"/>
      <w:marTop w:val="0"/>
      <w:marBottom w:val="0"/>
      <w:divBdr>
        <w:top w:val="none" w:sz="0" w:space="0" w:color="auto"/>
        <w:left w:val="none" w:sz="0" w:space="0" w:color="auto"/>
        <w:bottom w:val="none" w:sz="0" w:space="0" w:color="auto"/>
        <w:right w:val="none" w:sz="0" w:space="0" w:color="auto"/>
      </w:divBdr>
    </w:div>
    <w:div w:id="571695862">
      <w:bodyDiv w:val="1"/>
      <w:marLeft w:val="0"/>
      <w:marRight w:val="0"/>
      <w:marTop w:val="0"/>
      <w:marBottom w:val="0"/>
      <w:divBdr>
        <w:top w:val="none" w:sz="0" w:space="0" w:color="auto"/>
        <w:left w:val="none" w:sz="0" w:space="0" w:color="auto"/>
        <w:bottom w:val="none" w:sz="0" w:space="0" w:color="auto"/>
        <w:right w:val="none" w:sz="0" w:space="0" w:color="auto"/>
      </w:divBdr>
    </w:div>
    <w:div w:id="578176889">
      <w:bodyDiv w:val="1"/>
      <w:marLeft w:val="0"/>
      <w:marRight w:val="0"/>
      <w:marTop w:val="0"/>
      <w:marBottom w:val="0"/>
      <w:divBdr>
        <w:top w:val="none" w:sz="0" w:space="0" w:color="auto"/>
        <w:left w:val="none" w:sz="0" w:space="0" w:color="auto"/>
        <w:bottom w:val="none" w:sz="0" w:space="0" w:color="auto"/>
        <w:right w:val="none" w:sz="0" w:space="0" w:color="auto"/>
      </w:divBdr>
    </w:div>
    <w:div w:id="585308258">
      <w:bodyDiv w:val="1"/>
      <w:marLeft w:val="0"/>
      <w:marRight w:val="0"/>
      <w:marTop w:val="0"/>
      <w:marBottom w:val="0"/>
      <w:divBdr>
        <w:top w:val="none" w:sz="0" w:space="0" w:color="auto"/>
        <w:left w:val="none" w:sz="0" w:space="0" w:color="auto"/>
        <w:bottom w:val="none" w:sz="0" w:space="0" w:color="auto"/>
        <w:right w:val="none" w:sz="0" w:space="0" w:color="auto"/>
      </w:divBdr>
    </w:div>
    <w:div w:id="615018203">
      <w:bodyDiv w:val="1"/>
      <w:marLeft w:val="0"/>
      <w:marRight w:val="0"/>
      <w:marTop w:val="0"/>
      <w:marBottom w:val="0"/>
      <w:divBdr>
        <w:top w:val="none" w:sz="0" w:space="0" w:color="auto"/>
        <w:left w:val="none" w:sz="0" w:space="0" w:color="auto"/>
        <w:bottom w:val="none" w:sz="0" w:space="0" w:color="auto"/>
        <w:right w:val="none" w:sz="0" w:space="0" w:color="auto"/>
      </w:divBdr>
    </w:div>
    <w:div w:id="619914573">
      <w:bodyDiv w:val="1"/>
      <w:marLeft w:val="0"/>
      <w:marRight w:val="0"/>
      <w:marTop w:val="0"/>
      <w:marBottom w:val="0"/>
      <w:divBdr>
        <w:top w:val="none" w:sz="0" w:space="0" w:color="auto"/>
        <w:left w:val="none" w:sz="0" w:space="0" w:color="auto"/>
        <w:bottom w:val="none" w:sz="0" w:space="0" w:color="auto"/>
        <w:right w:val="none" w:sz="0" w:space="0" w:color="auto"/>
      </w:divBdr>
      <w:divsChild>
        <w:div w:id="1081948385">
          <w:marLeft w:val="0"/>
          <w:marRight w:val="0"/>
          <w:marTop w:val="0"/>
          <w:marBottom w:val="0"/>
          <w:divBdr>
            <w:top w:val="none" w:sz="0" w:space="0" w:color="auto"/>
            <w:left w:val="none" w:sz="0" w:space="0" w:color="auto"/>
            <w:bottom w:val="none" w:sz="0" w:space="0" w:color="auto"/>
            <w:right w:val="none" w:sz="0" w:space="0" w:color="auto"/>
          </w:divBdr>
        </w:div>
      </w:divsChild>
    </w:div>
    <w:div w:id="646519412">
      <w:bodyDiv w:val="1"/>
      <w:marLeft w:val="0"/>
      <w:marRight w:val="0"/>
      <w:marTop w:val="0"/>
      <w:marBottom w:val="0"/>
      <w:divBdr>
        <w:top w:val="none" w:sz="0" w:space="0" w:color="auto"/>
        <w:left w:val="none" w:sz="0" w:space="0" w:color="auto"/>
        <w:bottom w:val="none" w:sz="0" w:space="0" w:color="auto"/>
        <w:right w:val="none" w:sz="0" w:space="0" w:color="auto"/>
      </w:divBdr>
    </w:div>
    <w:div w:id="662974650">
      <w:bodyDiv w:val="1"/>
      <w:marLeft w:val="0"/>
      <w:marRight w:val="0"/>
      <w:marTop w:val="0"/>
      <w:marBottom w:val="0"/>
      <w:divBdr>
        <w:top w:val="none" w:sz="0" w:space="0" w:color="auto"/>
        <w:left w:val="none" w:sz="0" w:space="0" w:color="auto"/>
        <w:bottom w:val="none" w:sz="0" w:space="0" w:color="auto"/>
        <w:right w:val="none" w:sz="0" w:space="0" w:color="auto"/>
      </w:divBdr>
    </w:div>
    <w:div w:id="727534487">
      <w:bodyDiv w:val="1"/>
      <w:marLeft w:val="0"/>
      <w:marRight w:val="0"/>
      <w:marTop w:val="0"/>
      <w:marBottom w:val="0"/>
      <w:divBdr>
        <w:top w:val="none" w:sz="0" w:space="0" w:color="auto"/>
        <w:left w:val="none" w:sz="0" w:space="0" w:color="auto"/>
        <w:bottom w:val="none" w:sz="0" w:space="0" w:color="auto"/>
        <w:right w:val="none" w:sz="0" w:space="0" w:color="auto"/>
      </w:divBdr>
    </w:div>
    <w:div w:id="755632361">
      <w:bodyDiv w:val="1"/>
      <w:marLeft w:val="0"/>
      <w:marRight w:val="0"/>
      <w:marTop w:val="0"/>
      <w:marBottom w:val="0"/>
      <w:divBdr>
        <w:top w:val="none" w:sz="0" w:space="0" w:color="auto"/>
        <w:left w:val="none" w:sz="0" w:space="0" w:color="auto"/>
        <w:bottom w:val="none" w:sz="0" w:space="0" w:color="auto"/>
        <w:right w:val="none" w:sz="0" w:space="0" w:color="auto"/>
      </w:divBdr>
    </w:div>
    <w:div w:id="779569139">
      <w:bodyDiv w:val="1"/>
      <w:marLeft w:val="0"/>
      <w:marRight w:val="0"/>
      <w:marTop w:val="0"/>
      <w:marBottom w:val="0"/>
      <w:divBdr>
        <w:top w:val="none" w:sz="0" w:space="0" w:color="auto"/>
        <w:left w:val="none" w:sz="0" w:space="0" w:color="auto"/>
        <w:bottom w:val="none" w:sz="0" w:space="0" w:color="auto"/>
        <w:right w:val="none" w:sz="0" w:space="0" w:color="auto"/>
      </w:divBdr>
    </w:div>
    <w:div w:id="786780968">
      <w:bodyDiv w:val="1"/>
      <w:marLeft w:val="0"/>
      <w:marRight w:val="0"/>
      <w:marTop w:val="0"/>
      <w:marBottom w:val="0"/>
      <w:divBdr>
        <w:top w:val="none" w:sz="0" w:space="0" w:color="auto"/>
        <w:left w:val="none" w:sz="0" w:space="0" w:color="auto"/>
        <w:bottom w:val="none" w:sz="0" w:space="0" w:color="auto"/>
        <w:right w:val="none" w:sz="0" w:space="0" w:color="auto"/>
      </w:divBdr>
    </w:div>
    <w:div w:id="787772321">
      <w:bodyDiv w:val="1"/>
      <w:marLeft w:val="0"/>
      <w:marRight w:val="0"/>
      <w:marTop w:val="0"/>
      <w:marBottom w:val="0"/>
      <w:divBdr>
        <w:top w:val="none" w:sz="0" w:space="0" w:color="auto"/>
        <w:left w:val="none" w:sz="0" w:space="0" w:color="auto"/>
        <w:bottom w:val="none" w:sz="0" w:space="0" w:color="auto"/>
        <w:right w:val="none" w:sz="0" w:space="0" w:color="auto"/>
      </w:divBdr>
    </w:div>
    <w:div w:id="809977970">
      <w:bodyDiv w:val="1"/>
      <w:marLeft w:val="0"/>
      <w:marRight w:val="0"/>
      <w:marTop w:val="0"/>
      <w:marBottom w:val="0"/>
      <w:divBdr>
        <w:top w:val="none" w:sz="0" w:space="0" w:color="auto"/>
        <w:left w:val="none" w:sz="0" w:space="0" w:color="auto"/>
        <w:bottom w:val="none" w:sz="0" w:space="0" w:color="auto"/>
        <w:right w:val="none" w:sz="0" w:space="0" w:color="auto"/>
      </w:divBdr>
    </w:div>
    <w:div w:id="836000777">
      <w:bodyDiv w:val="1"/>
      <w:marLeft w:val="0"/>
      <w:marRight w:val="0"/>
      <w:marTop w:val="0"/>
      <w:marBottom w:val="0"/>
      <w:divBdr>
        <w:top w:val="none" w:sz="0" w:space="0" w:color="auto"/>
        <w:left w:val="none" w:sz="0" w:space="0" w:color="auto"/>
        <w:bottom w:val="none" w:sz="0" w:space="0" w:color="auto"/>
        <w:right w:val="none" w:sz="0" w:space="0" w:color="auto"/>
      </w:divBdr>
    </w:div>
    <w:div w:id="856501373">
      <w:bodyDiv w:val="1"/>
      <w:marLeft w:val="0"/>
      <w:marRight w:val="0"/>
      <w:marTop w:val="0"/>
      <w:marBottom w:val="0"/>
      <w:divBdr>
        <w:top w:val="none" w:sz="0" w:space="0" w:color="auto"/>
        <w:left w:val="none" w:sz="0" w:space="0" w:color="auto"/>
        <w:bottom w:val="none" w:sz="0" w:space="0" w:color="auto"/>
        <w:right w:val="none" w:sz="0" w:space="0" w:color="auto"/>
      </w:divBdr>
    </w:div>
    <w:div w:id="868025774">
      <w:bodyDiv w:val="1"/>
      <w:marLeft w:val="0"/>
      <w:marRight w:val="0"/>
      <w:marTop w:val="0"/>
      <w:marBottom w:val="0"/>
      <w:divBdr>
        <w:top w:val="none" w:sz="0" w:space="0" w:color="auto"/>
        <w:left w:val="none" w:sz="0" w:space="0" w:color="auto"/>
        <w:bottom w:val="none" w:sz="0" w:space="0" w:color="auto"/>
        <w:right w:val="none" w:sz="0" w:space="0" w:color="auto"/>
      </w:divBdr>
    </w:div>
    <w:div w:id="880170527">
      <w:bodyDiv w:val="1"/>
      <w:marLeft w:val="0"/>
      <w:marRight w:val="0"/>
      <w:marTop w:val="0"/>
      <w:marBottom w:val="0"/>
      <w:divBdr>
        <w:top w:val="none" w:sz="0" w:space="0" w:color="auto"/>
        <w:left w:val="none" w:sz="0" w:space="0" w:color="auto"/>
        <w:bottom w:val="none" w:sz="0" w:space="0" w:color="auto"/>
        <w:right w:val="none" w:sz="0" w:space="0" w:color="auto"/>
      </w:divBdr>
    </w:div>
    <w:div w:id="884101576">
      <w:bodyDiv w:val="1"/>
      <w:marLeft w:val="0"/>
      <w:marRight w:val="0"/>
      <w:marTop w:val="0"/>
      <w:marBottom w:val="0"/>
      <w:divBdr>
        <w:top w:val="none" w:sz="0" w:space="0" w:color="auto"/>
        <w:left w:val="none" w:sz="0" w:space="0" w:color="auto"/>
        <w:bottom w:val="none" w:sz="0" w:space="0" w:color="auto"/>
        <w:right w:val="none" w:sz="0" w:space="0" w:color="auto"/>
      </w:divBdr>
      <w:divsChild>
        <w:div w:id="2440374">
          <w:marLeft w:val="0"/>
          <w:marRight w:val="0"/>
          <w:marTop w:val="0"/>
          <w:marBottom w:val="0"/>
          <w:divBdr>
            <w:top w:val="none" w:sz="0" w:space="0" w:color="auto"/>
            <w:left w:val="none" w:sz="0" w:space="0" w:color="auto"/>
            <w:bottom w:val="none" w:sz="0" w:space="0" w:color="auto"/>
            <w:right w:val="none" w:sz="0" w:space="0" w:color="auto"/>
          </w:divBdr>
        </w:div>
        <w:div w:id="829903783">
          <w:marLeft w:val="0"/>
          <w:marRight w:val="0"/>
          <w:marTop w:val="0"/>
          <w:marBottom w:val="0"/>
          <w:divBdr>
            <w:top w:val="none" w:sz="0" w:space="0" w:color="auto"/>
            <w:left w:val="none" w:sz="0" w:space="0" w:color="auto"/>
            <w:bottom w:val="none" w:sz="0" w:space="0" w:color="auto"/>
            <w:right w:val="none" w:sz="0" w:space="0" w:color="auto"/>
          </w:divBdr>
        </w:div>
        <w:div w:id="1102719961">
          <w:marLeft w:val="0"/>
          <w:marRight w:val="0"/>
          <w:marTop w:val="0"/>
          <w:marBottom w:val="0"/>
          <w:divBdr>
            <w:top w:val="none" w:sz="0" w:space="0" w:color="auto"/>
            <w:left w:val="none" w:sz="0" w:space="0" w:color="auto"/>
            <w:bottom w:val="none" w:sz="0" w:space="0" w:color="auto"/>
            <w:right w:val="none" w:sz="0" w:space="0" w:color="auto"/>
          </w:divBdr>
        </w:div>
      </w:divsChild>
    </w:div>
    <w:div w:id="909730972">
      <w:bodyDiv w:val="1"/>
      <w:marLeft w:val="0"/>
      <w:marRight w:val="0"/>
      <w:marTop w:val="0"/>
      <w:marBottom w:val="0"/>
      <w:divBdr>
        <w:top w:val="none" w:sz="0" w:space="0" w:color="auto"/>
        <w:left w:val="none" w:sz="0" w:space="0" w:color="auto"/>
        <w:bottom w:val="none" w:sz="0" w:space="0" w:color="auto"/>
        <w:right w:val="none" w:sz="0" w:space="0" w:color="auto"/>
      </w:divBdr>
    </w:div>
    <w:div w:id="939871039">
      <w:bodyDiv w:val="1"/>
      <w:marLeft w:val="0"/>
      <w:marRight w:val="0"/>
      <w:marTop w:val="0"/>
      <w:marBottom w:val="0"/>
      <w:divBdr>
        <w:top w:val="none" w:sz="0" w:space="0" w:color="auto"/>
        <w:left w:val="none" w:sz="0" w:space="0" w:color="auto"/>
        <w:bottom w:val="none" w:sz="0" w:space="0" w:color="auto"/>
        <w:right w:val="none" w:sz="0" w:space="0" w:color="auto"/>
      </w:divBdr>
    </w:div>
    <w:div w:id="945382077">
      <w:bodyDiv w:val="1"/>
      <w:marLeft w:val="0"/>
      <w:marRight w:val="0"/>
      <w:marTop w:val="0"/>
      <w:marBottom w:val="0"/>
      <w:divBdr>
        <w:top w:val="none" w:sz="0" w:space="0" w:color="auto"/>
        <w:left w:val="none" w:sz="0" w:space="0" w:color="auto"/>
        <w:bottom w:val="none" w:sz="0" w:space="0" w:color="auto"/>
        <w:right w:val="none" w:sz="0" w:space="0" w:color="auto"/>
      </w:divBdr>
    </w:div>
    <w:div w:id="950673184">
      <w:bodyDiv w:val="1"/>
      <w:marLeft w:val="0"/>
      <w:marRight w:val="0"/>
      <w:marTop w:val="0"/>
      <w:marBottom w:val="0"/>
      <w:divBdr>
        <w:top w:val="none" w:sz="0" w:space="0" w:color="auto"/>
        <w:left w:val="none" w:sz="0" w:space="0" w:color="auto"/>
        <w:bottom w:val="none" w:sz="0" w:space="0" w:color="auto"/>
        <w:right w:val="none" w:sz="0" w:space="0" w:color="auto"/>
      </w:divBdr>
    </w:div>
    <w:div w:id="961569482">
      <w:bodyDiv w:val="1"/>
      <w:marLeft w:val="0"/>
      <w:marRight w:val="0"/>
      <w:marTop w:val="0"/>
      <w:marBottom w:val="0"/>
      <w:divBdr>
        <w:top w:val="none" w:sz="0" w:space="0" w:color="auto"/>
        <w:left w:val="none" w:sz="0" w:space="0" w:color="auto"/>
        <w:bottom w:val="none" w:sz="0" w:space="0" w:color="auto"/>
        <w:right w:val="none" w:sz="0" w:space="0" w:color="auto"/>
      </w:divBdr>
    </w:div>
    <w:div w:id="961813274">
      <w:bodyDiv w:val="1"/>
      <w:marLeft w:val="0"/>
      <w:marRight w:val="0"/>
      <w:marTop w:val="0"/>
      <w:marBottom w:val="0"/>
      <w:divBdr>
        <w:top w:val="none" w:sz="0" w:space="0" w:color="auto"/>
        <w:left w:val="none" w:sz="0" w:space="0" w:color="auto"/>
        <w:bottom w:val="none" w:sz="0" w:space="0" w:color="auto"/>
        <w:right w:val="none" w:sz="0" w:space="0" w:color="auto"/>
      </w:divBdr>
    </w:div>
    <w:div w:id="976253058">
      <w:bodyDiv w:val="1"/>
      <w:marLeft w:val="0"/>
      <w:marRight w:val="0"/>
      <w:marTop w:val="0"/>
      <w:marBottom w:val="0"/>
      <w:divBdr>
        <w:top w:val="none" w:sz="0" w:space="0" w:color="auto"/>
        <w:left w:val="none" w:sz="0" w:space="0" w:color="auto"/>
        <w:bottom w:val="none" w:sz="0" w:space="0" w:color="auto"/>
        <w:right w:val="none" w:sz="0" w:space="0" w:color="auto"/>
      </w:divBdr>
    </w:div>
    <w:div w:id="981731589">
      <w:bodyDiv w:val="1"/>
      <w:marLeft w:val="0"/>
      <w:marRight w:val="0"/>
      <w:marTop w:val="0"/>
      <w:marBottom w:val="0"/>
      <w:divBdr>
        <w:top w:val="none" w:sz="0" w:space="0" w:color="auto"/>
        <w:left w:val="none" w:sz="0" w:space="0" w:color="auto"/>
        <w:bottom w:val="none" w:sz="0" w:space="0" w:color="auto"/>
        <w:right w:val="none" w:sz="0" w:space="0" w:color="auto"/>
      </w:divBdr>
    </w:div>
    <w:div w:id="1002272622">
      <w:bodyDiv w:val="1"/>
      <w:marLeft w:val="0"/>
      <w:marRight w:val="0"/>
      <w:marTop w:val="0"/>
      <w:marBottom w:val="0"/>
      <w:divBdr>
        <w:top w:val="none" w:sz="0" w:space="0" w:color="auto"/>
        <w:left w:val="none" w:sz="0" w:space="0" w:color="auto"/>
        <w:bottom w:val="none" w:sz="0" w:space="0" w:color="auto"/>
        <w:right w:val="none" w:sz="0" w:space="0" w:color="auto"/>
      </w:divBdr>
    </w:div>
    <w:div w:id="1075934971">
      <w:bodyDiv w:val="1"/>
      <w:marLeft w:val="0"/>
      <w:marRight w:val="0"/>
      <w:marTop w:val="0"/>
      <w:marBottom w:val="0"/>
      <w:divBdr>
        <w:top w:val="none" w:sz="0" w:space="0" w:color="auto"/>
        <w:left w:val="none" w:sz="0" w:space="0" w:color="auto"/>
        <w:bottom w:val="none" w:sz="0" w:space="0" w:color="auto"/>
        <w:right w:val="none" w:sz="0" w:space="0" w:color="auto"/>
      </w:divBdr>
    </w:div>
    <w:div w:id="1078987437">
      <w:bodyDiv w:val="1"/>
      <w:marLeft w:val="0"/>
      <w:marRight w:val="0"/>
      <w:marTop w:val="0"/>
      <w:marBottom w:val="0"/>
      <w:divBdr>
        <w:top w:val="none" w:sz="0" w:space="0" w:color="auto"/>
        <w:left w:val="none" w:sz="0" w:space="0" w:color="auto"/>
        <w:bottom w:val="none" w:sz="0" w:space="0" w:color="auto"/>
        <w:right w:val="none" w:sz="0" w:space="0" w:color="auto"/>
      </w:divBdr>
    </w:div>
    <w:div w:id="1100099912">
      <w:bodyDiv w:val="1"/>
      <w:marLeft w:val="0"/>
      <w:marRight w:val="0"/>
      <w:marTop w:val="0"/>
      <w:marBottom w:val="0"/>
      <w:divBdr>
        <w:top w:val="none" w:sz="0" w:space="0" w:color="auto"/>
        <w:left w:val="none" w:sz="0" w:space="0" w:color="auto"/>
        <w:bottom w:val="none" w:sz="0" w:space="0" w:color="auto"/>
        <w:right w:val="none" w:sz="0" w:space="0" w:color="auto"/>
      </w:divBdr>
    </w:div>
    <w:div w:id="1109274497">
      <w:bodyDiv w:val="1"/>
      <w:marLeft w:val="0"/>
      <w:marRight w:val="0"/>
      <w:marTop w:val="0"/>
      <w:marBottom w:val="0"/>
      <w:divBdr>
        <w:top w:val="none" w:sz="0" w:space="0" w:color="auto"/>
        <w:left w:val="none" w:sz="0" w:space="0" w:color="auto"/>
        <w:bottom w:val="none" w:sz="0" w:space="0" w:color="auto"/>
        <w:right w:val="none" w:sz="0" w:space="0" w:color="auto"/>
      </w:divBdr>
    </w:div>
    <w:div w:id="1110929210">
      <w:bodyDiv w:val="1"/>
      <w:marLeft w:val="0"/>
      <w:marRight w:val="0"/>
      <w:marTop w:val="0"/>
      <w:marBottom w:val="0"/>
      <w:divBdr>
        <w:top w:val="none" w:sz="0" w:space="0" w:color="auto"/>
        <w:left w:val="none" w:sz="0" w:space="0" w:color="auto"/>
        <w:bottom w:val="none" w:sz="0" w:space="0" w:color="auto"/>
        <w:right w:val="none" w:sz="0" w:space="0" w:color="auto"/>
      </w:divBdr>
    </w:div>
    <w:div w:id="1112551313">
      <w:bodyDiv w:val="1"/>
      <w:marLeft w:val="0"/>
      <w:marRight w:val="0"/>
      <w:marTop w:val="0"/>
      <w:marBottom w:val="0"/>
      <w:divBdr>
        <w:top w:val="none" w:sz="0" w:space="0" w:color="auto"/>
        <w:left w:val="none" w:sz="0" w:space="0" w:color="auto"/>
        <w:bottom w:val="none" w:sz="0" w:space="0" w:color="auto"/>
        <w:right w:val="none" w:sz="0" w:space="0" w:color="auto"/>
      </w:divBdr>
    </w:div>
    <w:div w:id="1135637480">
      <w:bodyDiv w:val="1"/>
      <w:marLeft w:val="0"/>
      <w:marRight w:val="0"/>
      <w:marTop w:val="0"/>
      <w:marBottom w:val="0"/>
      <w:divBdr>
        <w:top w:val="none" w:sz="0" w:space="0" w:color="auto"/>
        <w:left w:val="none" w:sz="0" w:space="0" w:color="auto"/>
        <w:bottom w:val="none" w:sz="0" w:space="0" w:color="auto"/>
        <w:right w:val="none" w:sz="0" w:space="0" w:color="auto"/>
      </w:divBdr>
    </w:div>
    <w:div w:id="1148395946">
      <w:bodyDiv w:val="1"/>
      <w:marLeft w:val="0"/>
      <w:marRight w:val="0"/>
      <w:marTop w:val="0"/>
      <w:marBottom w:val="0"/>
      <w:divBdr>
        <w:top w:val="none" w:sz="0" w:space="0" w:color="auto"/>
        <w:left w:val="none" w:sz="0" w:space="0" w:color="auto"/>
        <w:bottom w:val="none" w:sz="0" w:space="0" w:color="auto"/>
        <w:right w:val="none" w:sz="0" w:space="0" w:color="auto"/>
      </w:divBdr>
    </w:div>
    <w:div w:id="1148595973">
      <w:bodyDiv w:val="1"/>
      <w:marLeft w:val="0"/>
      <w:marRight w:val="0"/>
      <w:marTop w:val="0"/>
      <w:marBottom w:val="0"/>
      <w:divBdr>
        <w:top w:val="none" w:sz="0" w:space="0" w:color="auto"/>
        <w:left w:val="none" w:sz="0" w:space="0" w:color="auto"/>
        <w:bottom w:val="none" w:sz="0" w:space="0" w:color="auto"/>
        <w:right w:val="none" w:sz="0" w:space="0" w:color="auto"/>
      </w:divBdr>
    </w:div>
    <w:div w:id="1172991305">
      <w:bodyDiv w:val="1"/>
      <w:marLeft w:val="0"/>
      <w:marRight w:val="0"/>
      <w:marTop w:val="0"/>
      <w:marBottom w:val="0"/>
      <w:divBdr>
        <w:top w:val="none" w:sz="0" w:space="0" w:color="auto"/>
        <w:left w:val="none" w:sz="0" w:space="0" w:color="auto"/>
        <w:bottom w:val="none" w:sz="0" w:space="0" w:color="auto"/>
        <w:right w:val="none" w:sz="0" w:space="0" w:color="auto"/>
      </w:divBdr>
    </w:div>
    <w:div w:id="1177965209">
      <w:bodyDiv w:val="1"/>
      <w:marLeft w:val="0"/>
      <w:marRight w:val="0"/>
      <w:marTop w:val="0"/>
      <w:marBottom w:val="0"/>
      <w:divBdr>
        <w:top w:val="none" w:sz="0" w:space="0" w:color="auto"/>
        <w:left w:val="none" w:sz="0" w:space="0" w:color="auto"/>
        <w:bottom w:val="none" w:sz="0" w:space="0" w:color="auto"/>
        <w:right w:val="none" w:sz="0" w:space="0" w:color="auto"/>
      </w:divBdr>
    </w:div>
    <w:div w:id="1188761293">
      <w:bodyDiv w:val="1"/>
      <w:marLeft w:val="0"/>
      <w:marRight w:val="0"/>
      <w:marTop w:val="0"/>
      <w:marBottom w:val="0"/>
      <w:divBdr>
        <w:top w:val="none" w:sz="0" w:space="0" w:color="auto"/>
        <w:left w:val="none" w:sz="0" w:space="0" w:color="auto"/>
        <w:bottom w:val="none" w:sz="0" w:space="0" w:color="auto"/>
        <w:right w:val="none" w:sz="0" w:space="0" w:color="auto"/>
      </w:divBdr>
    </w:div>
    <w:div w:id="1201748908">
      <w:bodyDiv w:val="1"/>
      <w:marLeft w:val="0"/>
      <w:marRight w:val="0"/>
      <w:marTop w:val="0"/>
      <w:marBottom w:val="0"/>
      <w:divBdr>
        <w:top w:val="none" w:sz="0" w:space="0" w:color="auto"/>
        <w:left w:val="none" w:sz="0" w:space="0" w:color="auto"/>
        <w:bottom w:val="none" w:sz="0" w:space="0" w:color="auto"/>
        <w:right w:val="none" w:sz="0" w:space="0" w:color="auto"/>
      </w:divBdr>
    </w:div>
    <w:div w:id="1213661272">
      <w:bodyDiv w:val="1"/>
      <w:marLeft w:val="0"/>
      <w:marRight w:val="0"/>
      <w:marTop w:val="0"/>
      <w:marBottom w:val="0"/>
      <w:divBdr>
        <w:top w:val="none" w:sz="0" w:space="0" w:color="auto"/>
        <w:left w:val="none" w:sz="0" w:space="0" w:color="auto"/>
        <w:bottom w:val="none" w:sz="0" w:space="0" w:color="auto"/>
        <w:right w:val="none" w:sz="0" w:space="0" w:color="auto"/>
      </w:divBdr>
    </w:div>
    <w:div w:id="1229919356">
      <w:bodyDiv w:val="1"/>
      <w:marLeft w:val="0"/>
      <w:marRight w:val="0"/>
      <w:marTop w:val="0"/>
      <w:marBottom w:val="0"/>
      <w:divBdr>
        <w:top w:val="none" w:sz="0" w:space="0" w:color="auto"/>
        <w:left w:val="none" w:sz="0" w:space="0" w:color="auto"/>
        <w:bottom w:val="none" w:sz="0" w:space="0" w:color="auto"/>
        <w:right w:val="none" w:sz="0" w:space="0" w:color="auto"/>
      </w:divBdr>
    </w:div>
    <w:div w:id="1231889806">
      <w:bodyDiv w:val="1"/>
      <w:marLeft w:val="0"/>
      <w:marRight w:val="0"/>
      <w:marTop w:val="0"/>
      <w:marBottom w:val="0"/>
      <w:divBdr>
        <w:top w:val="none" w:sz="0" w:space="0" w:color="auto"/>
        <w:left w:val="none" w:sz="0" w:space="0" w:color="auto"/>
        <w:bottom w:val="none" w:sz="0" w:space="0" w:color="auto"/>
        <w:right w:val="none" w:sz="0" w:space="0" w:color="auto"/>
      </w:divBdr>
    </w:div>
    <w:div w:id="1234780402">
      <w:bodyDiv w:val="1"/>
      <w:marLeft w:val="0"/>
      <w:marRight w:val="0"/>
      <w:marTop w:val="0"/>
      <w:marBottom w:val="0"/>
      <w:divBdr>
        <w:top w:val="none" w:sz="0" w:space="0" w:color="auto"/>
        <w:left w:val="none" w:sz="0" w:space="0" w:color="auto"/>
        <w:bottom w:val="none" w:sz="0" w:space="0" w:color="auto"/>
        <w:right w:val="none" w:sz="0" w:space="0" w:color="auto"/>
      </w:divBdr>
    </w:div>
    <w:div w:id="1235822772">
      <w:bodyDiv w:val="1"/>
      <w:marLeft w:val="0"/>
      <w:marRight w:val="0"/>
      <w:marTop w:val="0"/>
      <w:marBottom w:val="0"/>
      <w:divBdr>
        <w:top w:val="none" w:sz="0" w:space="0" w:color="auto"/>
        <w:left w:val="none" w:sz="0" w:space="0" w:color="auto"/>
        <w:bottom w:val="none" w:sz="0" w:space="0" w:color="auto"/>
        <w:right w:val="none" w:sz="0" w:space="0" w:color="auto"/>
      </w:divBdr>
    </w:div>
    <w:div w:id="1262176815">
      <w:bodyDiv w:val="1"/>
      <w:marLeft w:val="0"/>
      <w:marRight w:val="0"/>
      <w:marTop w:val="0"/>
      <w:marBottom w:val="0"/>
      <w:divBdr>
        <w:top w:val="none" w:sz="0" w:space="0" w:color="auto"/>
        <w:left w:val="none" w:sz="0" w:space="0" w:color="auto"/>
        <w:bottom w:val="none" w:sz="0" w:space="0" w:color="auto"/>
        <w:right w:val="none" w:sz="0" w:space="0" w:color="auto"/>
      </w:divBdr>
      <w:divsChild>
        <w:div w:id="1621959683">
          <w:marLeft w:val="255"/>
          <w:marRight w:val="0"/>
          <w:marTop w:val="0"/>
          <w:marBottom w:val="0"/>
          <w:divBdr>
            <w:top w:val="none" w:sz="0" w:space="0" w:color="auto"/>
            <w:left w:val="none" w:sz="0" w:space="0" w:color="auto"/>
            <w:bottom w:val="none" w:sz="0" w:space="0" w:color="auto"/>
            <w:right w:val="none" w:sz="0" w:space="0" w:color="auto"/>
          </w:divBdr>
        </w:div>
        <w:div w:id="661276318">
          <w:marLeft w:val="255"/>
          <w:marRight w:val="0"/>
          <w:marTop w:val="0"/>
          <w:marBottom w:val="0"/>
          <w:divBdr>
            <w:top w:val="none" w:sz="0" w:space="0" w:color="auto"/>
            <w:left w:val="none" w:sz="0" w:space="0" w:color="auto"/>
            <w:bottom w:val="none" w:sz="0" w:space="0" w:color="auto"/>
            <w:right w:val="none" w:sz="0" w:space="0" w:color="auto"/>
          </w:divBdr>
        </w:div>
      </w:divsChild>
    </w:div>
    <w:div w:id="1263030908">
      <w:bodyDiv w:val="1"/>
      <w:marLeft w:val="0"/>
      <w:marRight w:val="0"/>
      <w:marTop w:val="0"/>
      <w:marBottom w:val="0"/>
      <w:divBdr>
        <w:top w:val="none" w:sz="0" w:space="0" w:color="auto"/>
        <w:left w:val="none" w:sz="0" w:space="0" w:color="auto"/>
        <w:bottom w:val="none" w:sz="0" w:space="0" w:color="auto"/>
        <w:right w:val="none" w:sz="0" w:space="0" w:color="auto"/>
      </w:divBdr>
    </w:div>
    <w:div w:id="1289819500">
      <w:bodyDiv w:val="1"/>
      <w:marLeft w:val="0"/>
      <w:marRight w:val="0"/>
      <w:marTop w:val="0"/>
      <w:marBottom w:val="0"/>
      <w:divBdr>
        <w:top w:val="none" w:sz="0" w:space="0" w:color="auto"/>
        <w:left w:val="none" w:sz="0" w:space="0" w:color="auto"/>
        <w:bottom w:val="none" w:sz="0" w:space="0" w:color="auto"/>
        <w:right w:val="none" w:sz="0" w:space="0" w:color="auto"/>
      </w:divBdr>
    </w:div>
    <w:div w:id="1350180855">
      <w:bodyDiv w:val="1"/>
      <w:marLeft w:val="0"/>
      <w:marRight w:val="0"/>
      <w:marTop w:val="0"/>
      <w:marBottom w:val="0"/>
      <w:divBdr>
        <w:top w:val="none" w:sz="0" w:space="0" w:color="auto"/>
        <w:left w:val="none" w:sz="0" w:space="0" w:color="auto"/>
        <w:bottom w:val="none" w:sz="0" w:space="0" w:color="auto"/>
        <w:right w:val="none" w:sz="0" w:space="0" w:color="auto"/>
      </w:divBdr>
    </w:div>
    <w:div w:id="1356735060">
      <w:bodyDiv w:val="1"/>
      <w:marLeft w:val="0"/>
      <w:marRight w:val="0"/>
      <w:marTop w:val="0"/>
      <w:marBottom w:val="0"/>
      <w:divBdr>
        <w:top w:val="none" w:sz="0" w:space="0" w:color="auto"/>
        <w:left w:val="none" w:sz="0" w:space="0" w:color="auto"/>
        <w:bottom w:val="none" w:sz="0" w:space="0" w:color="auto"/>
        <w:right w:val="none" w:sz="0" w:space="0" w:color="auto"/>
      </w:divBdr>
    </w:div>
    <w:div w:id="1358387098">
      <w:bodyDiv w:val="1"/>
      <w:marLeft w:val="0"/>
      <w:marRight w:val="0"/>
      <w:marTop w:val="0"/>
      <w:marBottom w:val="0"/>
      <w:divBdr>
        <w:top w:val="none" w:sz="0" w:space="0" w:color="auto"/>
        <w:left w:val="none" w:sz="0" w:space="0" w:color="auto"/>
        <w:bottom w:val="none" w:sz="0" w:space="0" w:color="auto"/>
        <w:right w:val="none" w:sz="0" w:space="0" w:color="auto"/>
      </w:divBdr>
    </w:div>
    <w:div w:id="1370371550">
      <w:bodyDiv w:val="1"/>
      <w:marLeft w:val="0"/>
      <w:marRight w:val="0"/>
      <w:marTop w:val="0"/>
      <w:marBottom w:val="0"/>
      <w:divBdr>
        <w:top w:val="none" w:sz="0" w:space="0" w:color="auto"/>
        <w:left w:val="none" w:sz="0" w:space="0" w:color="auto"/>
        <w:bottom w:val="none" w:sz="0" w:space="0" w:color="auto"/>
        <w:right w:val="none" w:sz="0" w:space="0" w:color="auto"/>
      </w:divBdr>
    </w:div>
    <w:div w:id="1372027307">
      <w:bodyDiv w:val="1"/>
      <w:marLeft w:val="0"/>
      <w:marRight w:val="0"/>
      <w:marTop w:val="0"/>
      <w:marBottom w:val="0"/>
      <w:divBdr>
        <w:top w:val="none" w:sz="0" w:space="0" w:color="auto"/>
        <w:left w:val="none" w:sz="0" w:space="0" w:color="auto"/>
        <w:bottom w:val="none" w:sz="0" w:space="0" w:color="auto"/>
        <w:right w:val="none" w:sz="0" w:space="0" w:color="auto"/>
      </w:divBdr>
    </w:div>
    <w:div w:id="1382826001">
      <w:bodyDiv w:val="1"/>
      <w:marLeft w:val="0"/>
      <w:marRight w:val="0"/>
      <w:marTop w:val="0"/>
      <w:marBottom w:val="0"/>
      <w:divBdr>
        <w:top w:val="none" w:sz="0" w:space="0" w:color="auto"/>
        <w:left w:val="none" w:sz="0" w:space="0" w:color="auto"/>
        <w:bottom w:val="none" w:sz="0" w:space="0" w:color="auto"/>
        <w:right w:val="none" w:sz="0" w:space="0" w:color="auto"/>
      </w:divBdr>
    </w:div>
    <w:div w:id="1388525366">
      <w:bodyDiv w:val="1"/>
      <w:marLeft w:val="0"/>
      <w:marRight w:val="0"/>
      <w:marTop w:val="0"/>
      <w:marBottom w:val="0"/>
      <w:divBdr>
        <w:top w:val="none" w:sz="0" w:space="0" w:color="auto"/>
        <w:left w:val="none" w:sz="0" w:space="0" w:color="auto"/>
        <w:bottom w:val="none" w:sz="0" w:space="0" w:color="auto"/>
        <w:right w:val="none" w:sz="0" w:space="0" w:color="auto"/>
      </w:divBdr>
    </w:div>
    <w:div w:id="1398014443">
      <w:bodyDiv w:val="1"/>
      <w:marLeft w:val="0"/>
      <w:marRight w:val="0"/>
      <w:marTop w:val="0"/>
      <w:marBottom w:val="0"/>
      <w:divBdr>
        <w:top w:val="none" w:sz="0" w:space="0" w:color="auto"/>
        <w:left w:val="none" w:sz="0" w:space="0" w:color="auto"/>
        <w:bottom w:val="none" w:sz="0" w:space="0" w:color="auto"/>
        <w:right w:val="none" w:sz="0" w:space="0" w:color="auto"/>
      </w:divBdr>
    </w:div>
    <w:div w:id="1431005304">
      <w:bodyDiv w:val="1"/>
      <w:marLeft w:val="0"/>
      <w:marRight w:val="0"/>
      <w:marTop w:val="0"/>
      <w:marBottom w:val="0"/>
      <w:divBdr>
        <w:top w:val="none" w:sz="0" w:space="0" w:color="auto"/>
        <w:left w:val="none" w:sz="0" w:space="0" w:color="auto"/>
        <w:bottom w:val="none" w:sz="0" w:space="0" w:color="auto"/>
        <w:right w:val="none" w:sz="0" w:space="0" w:color="auto"/>
      </w:divBdr>
    </w:div>
    <w:div w:id="1450127178">
      <w:bodyDiv w:val="1"/>
      <w:marLeft w:val="0"/>
      <w:marRight w:val="0"/>
      <w:marTop w:val="0"/>
      <w:marBottom w:val="0"/>
      <w:divBdr>
        <w:top w:val="none" w:sz="0" w:space="0" w:color="auto"/>
        <w:left w:val="none" w:sz="0" w:space="0" w:color="auto"/>
        <w:bottom w:val="none" w:sz="0" w:space="0" w:color="auto"/>
        <w:right w:val="none" w:sz="0" w:space="0" w:color="auto"/>
      </w:divBdr>
    </w:div>
    <w:div w:id="1470317680">
      <w:bodyDiv w:val="1"/>
      <w:marLeft w:val="0"/>
      <w:marRight w:val="0"/>
      <w:marTop w:val="0"/>
      <w:marBottom w:val="0"/>
      <w:divBdr>
        <w:top w:val="none" w:sz="0" w:space="0" w:color="auto"/>
        <w:left w:val="none" w:sz="0" w:space="0" w:color="auto"/>
        <w:bottom w:val="none" w:sz="0" w:space="0" w:color="auto"/>
        <w:right w:val="none" w:sz="0" w:space="0" w:color="auto"/>
      </w:divBdr>
    </w:div>
    <w:div w:id="1474718853">
      <w:bodyDiv w:val="1"/>
      <w:marLeft w:val="0"/>
      <w:marRight w:val="0"/>
      <w:marTop w:val="0"/>
      <w:marBottom w:val="0"/>
      <w:divBdr>
        <w:top w:val="none" w:sz="0" w:space="0" w:color="auto"/>
        <w:left w:val="none" w:sz="0" w:space="0" w:color="auto"/>
        <w:bottom w:val="none" w:sz="0" w:space="0" w:color="auto"/>
        <w:right w:val="none" w:sz="0" w:space="0" w:color="auto"/>
      </w:divBdr>
    </w:div>
    <w:div w:id="1481460376">
      <w:bodyDiv w:val="1"/>
      <w:marLeft w:val="0"/>
      <w:marRight w:val="0"/>
      <w:marTop w:val="0"/>
      <w:marBottom w:val="0"/>
      <w:divBdr>
        <w:top w:val="none" w:sz="0" w:space="0" w:color="auto"/>
        <w:left w:val="none" w:sz="0" w:space="0" w:color="auto"/>
        <w:bottom w:val="none" w:sz="0" w:space="0" w:color="auto"/>
        <w:right w:val="none" w:sz="0" w:space="0" w:color="auto"/>
      </w:divBdr>
    </w:div>
    <w:div w:id="1494252327">
      <w:bodyDiv w:val="1"/>
      <w:marLeft w:val="0"/>
      <w:marRight w:val="0"/>
      <w:marTop w:val="0"/>
      <w:marBottom w:val="0"/>
      <w:divBdr>
        <w:top w:val="none" w:sz="0" w:space="0" w:color="auto"/>
        <w:left w:val="none" w:sz="0" w:space="0" w:color="auto"/>
        <w:bottom w:val="none" w:sz="0" w:space="0" w:color="auto"/>
        <w:right w:val="none" w:sz="0" w:space="0" w:color="auto"/>
      </w:divBdr>
    </w:div>
    <w:div w:id="1521428661">
      <w:bodyDiv w:val="1"/>
      <w:marLeft w:val="0"/>
      <w:marRight w:val="0"/>
      <w:marTop w:val="0"/>
      <w:marBottom w:val="0"/>
      <w:divBdr>
        <w:top w:val="none" w:sz="0" w:space="0" w:color="auto"/>
        <w:left w:val="none" w:sz="0" w:space="0" w:color="auto"/>
        <w:bottom w:val="none" w:sz="0" w:space="0" w:color="auto"/>
        <w:right w:val="none" w:sz="0" w:space="0" w:color="auto"/>
      </w:divBdr>
    </w:div>
    <w:div w:id="1538355571">
      <w:bodyDiv w:val="1"/>
      <w:marLeft w:val="0"/>
      <w:marRight w:val="0"/>
      <w:marTop w:val="0"/>
      <w:marBottom w:val="0"/>
      <w:divBdr>
        <w:top w:val="none" w:sz="0" w:space="0" w:color="auto"/>
        <w:left w:val="none" w:sz="0" w:space="0" w:color="auto"/>
        <w:bottom w:val="none" w:sz="0" w:space="0" w:color="auto"/>
        <w:right w:val="none" w:sz="0" w:space="0" w:color="auto"/>
      </w:divBdr>
    </w:div>
    <w:div w:id="1539781061">
      <w:bodyDiv w:val="1"/>
      <w:marLeft w:val="0"/>
      <w:marRight w:val="0"/>
      <w:marTop w:val="0"/>
      <w:marBottom w:val="0"/>
      <w:divBdr>
        <w:top w:val="none" w:sz="0" w:space="0" w:color="auto"/>
        <w:left w:val="none" w:sz="0" w:space="0" w:color="auto"/>
        <w:bottom w:val="none" w:sz="0" w:space="0" w:color="auto"/>
        <w:right w:val="none" w:sz="0" w:space="0" w:color="auto"/>
      </w:divBdr>
    </w:div>
    <w:div w:id="1544712887">
      <w:bodyDiv w:val="1"/>
      <w:marLeft w:val="0"/>
      <w:marRight w:val="0"/>
      <w:marTop w:val="0"/>
      <w:marBottom w:val="0"/>
      <w:divBdr>
        <w:top w:val="none" w:sz="0" w:space="0" w:color="auto"/>
        <w:left w:val="none" w:sz="0" w:space="0" w:color="auto"/>
        <w:bottom w:val="none" w:sz="0" w:space="0" w:color="auto"/>
        <w:right w:val="none" w:sz="0" w:space="0" w:color="auto"/>
      </w:divBdr>
    </w:div>
    <w:div w:id="1562249828">
      <w:bodyDiv w:val="1"/>
      <w:marLeft w:val="0"/>
      <w:marRight w:val="0"/>
      <w:marTop w:val="0"/>
      <w:marBottom w:val="0"/>
      <w:divBdr>
        <w:top w:val="none" w:sz="0" w:space="0" w:color="auto"/>
        <w:left w:val="none" w:sz="0" w:space="0" w:color="auto"/>
        <w:bottom w:val="none" w:sz="0" w:space="0" w:color="auto"/>
        <w:right w:val="none" w:sz="0" w:space="0" w:color="auto"/>
      </w:divBdr>
    </w:div>
    <w:div w:id="1569684957">
      <w:bodyDiv w:val="1"/>
      <w:marLeft w:val="0"/>
      <w:marRight w:val="0"/>
      <w:marTop w:val="0"/>
      <w:marBottom w:val="0"/>
      <w:divBdr>
        <w:top w:val="none" w:sz="0" w:space="0" w:color="auto"/>
        <w:left w:val="none" w:sz="0" w:space="0" w:color="auto"/>
        <w:bottom w:val="none" w:sz="0" w:space="0" w:color="auto"/>
        <w:right w:val="none" w:sz="0" w:space="0" w:color="auto"/>
      </w:divBdr>
    </w:div>
    <w:div w:id="1605311024">
      <w:bodyDiv w:val="1"/>
      <w:marLeft w:val="0"/>
      <w:marRight w:val="0"/>
      <w:marTop w:val="0"/>
      <w:marBottom w:val="0"/>
      <w:divBdr>
        <w:top w:val="none" w:sz="0" w:space="0" w:color="auto"/>
        <w:left w:val="none" w:sz="0" w:space="0" w:color="auto"/>
        <w:bottom w:val="none" w:sz="0" w:space="0" w:color="auto"/>
        <w:right w:val="none" w:sz="0" w:space="0" w:color="auto"/>
      </w:divBdr>
    </w:div>
    <w:div w:id="1634677844">
      <w:bodyDiv w:val="1"/>
      <w:marLeft w:val="0"/>
      <w:marRight w:val="0"/>
      <w:marTop w:val="0"/>
      <w:marBottom w:val="0"/>
      <w:divBdr>
        <w:top w:val="none" w:sz="0" w:space="0" w:color="auto"/>
        <w:left w:val="none" w:sz="0" w:space="0" w:color="auto"/>
        <w:bottom w:val="none" w:sz="0" w:space="0" w:color="auto"/>
        <w:right w:val="none" w:sz="0" w:space="0" w:color="auto"/>
      </w:divBdr>
    </w:div>
    <w:div w:id="1639645853">
      <w:bodyDiv w:val="1"/>
      <w:marLeft w:val="0"/>
      <w:marRight w:val="0"/>
      <w:marTop w:val="0"/>
      <w:marBottom w:val="0"/>
      <w:divBdr>
        <w:top w:val="none" w:sz="0" w:space="0" w:color="auto"/>
        <w:left w:val="none" w:sz="0" w:space="0" w:color="auto"/>
        <w:bottom w:val="none" w:sz="0" w:space="0" w:color="auto"/>
        <w:right w:val="none" w:sz="0" w:space="0" w:color="auto"/>
      </w:divBdr>
    </w:div>
    <w:div w:id="1729300622">
      <w:bodyDiv w:val="1"/>
      <w:marLeft w:val="0"/>
      <w:marRight w:val="0"/>
      <w:marTop w:val="0"/>
      <w:marBottom w:val="0"/>
      <w:divBdr>
        <w:top w:val="none" w:sz="0" w:space="0" w:color="auto"/>
        <w:left w:val="none" w:sz="0" w:space="0" w:color="auto"/>
        <w:bottom w:val="none" w:sz="0" w:space="0" w:color="auto"/>
        <w:right w:val="none" w:sz="0" w:space="0" w:color="auto"/>
      </w:divBdr>
    </w:div>
    <w:div w:id="1763914338">
      <w:bodyDiv w:val="1"/>
      <w:marLeft w:val="0"/>
      <w:marRight w:val="0"/>
      <w:marTop w:val="0"/>
      <w:marBottom w:val="0"/>
      <w:divBdr>
        <w:top w:val="none" w:sz="0" w:space="0" w:color="auto"/>
        <w:left w:val="none" w:sz="0" w:space="0" w:color="auto"/>
        <w:bottom w:val="none" w:sz="0" w:space="0" w:color="auto"/>
        <w:right w:val="none" w:sz="0" w:space="0" w:color="auto"/>
      </w:divBdr>
    </w:div>
    <w:div w:id="1765304750">
      <w:bodyDiv w:val="1"/>
      <w:marLeft w:val="0"/>
      <w:marRight w:val="0"/>
      <w:marTop w:val="0"/>
      <w:marBottom w:val="0"/>
      <w:divBdr>
        <w:top w:val="none" w:sz="0" w:space="0" w:color="auto"/>
        <w:left w:val="none" w:sz="0" w:space="0" w:color="auto"/>
        <w:bottom w:val="none" w:sz="0" w:space="0" w:color="auto"/>
        <w:right w:val="none" w:sz="0" w:space="0" w:color="auto"/>
      </w:divBdr>
    </w:div>
    <w:div w:id="1773283140">
      <w:bodyDiv w:val="1"/>
      <w:marLeft w:val="0"/>
      <w:marRight w:val="0"/>
      <w:marTop w:val="0"/>
      <w:marBottom w:val="0"/>
      <w:divBdr>
        <w:top w:val="none" w:sz="0" w:space="0" w:color="auto"/>
        <w:left w:val="none" w:sz="0" w:space="0" w:color="auto"/>
        <w:bottom w:val="none" w:sz="0" w:space="0" w:color="auto"/>
        <w:right w:val="none" w:sz="0" w:space="0" w:color="auto"/>
      </w:divBdr>
    </w:div>
    <w:div w:id="1777477600">
      <w:bodyDiv w:val="1"/>
      <w:marLeft w:val="0"/>
      <w:marRight w:val="0"/>
      <w:marTop w:val="0"/>
      <w:marBottom w:val="0"/>
      <w:divBdr>
        <w:top w:val="none" w:sz="0" w:space="0" w:color="auto"/>
        <w:left w:val="none" w:sz="0" w:space="0" w:color="auto"/>
        <w:bottom w:val="none" w:sz="0" w:space="0" w:color="auto"/>
        <w:right w:val="none" w:sz="0" w:space="0" w:color="auto"/>
      </w:divBdr>
    </w:div>
    <w:div w:id="1778137537">
      <w:bodyDiv w:val="1"/>
      <w:marLeft w:val="0"/>
      <w:marRight w:val="0"/>
      <w:marTop w:val="0"/>
      <w:marBottom w:val="0"/>
      <w:divBdr>
        <w:top w:val="none" w:sz="0" w:space="0" w:color="auto"/>
        <w:left w:val="none" w:sz="0" w:space="0" w:color="auto"/>
        <w:bottom w:val="none" w:sz="0" w:space="0" w:color="auto"/>
        <w:right w:val="none" w:sz="0" w:space="0" w:color="auto"/>
      </w:divBdr>
    </w:div>
    <w:div w:id="1790780496">
      <w:bodyDiv w:val="1"/>
      <w:marLeft w:val="0"/>
      <w:marRight w:val="0"/>
      <w:marTop w:val="0"/>
      <w:marBottom w:val="0"/>
      <w:divBdr>
        <w:top w:val="none" w:sz="0" w:space="0" w:color="auto"/>
        <w:left w:val="none" w:sz="0" w:space="0" w:color="auto"/>
        <w:bottom w:val="none" w:sz="0" w:space="0" w:color="auto"/>
        <w:right w:val="none" w:sz="0" w:space="0" w:color="auto"/>
      </w:divBdr>
    </w:div>
    <w:div w:id="1800568498">
      <w:bodyDiv w:val="1"/>
      <w:marLeft w:val="0"/>
      <w:marRight w:val="0"/>
      <w:marTop w:val="0"/>
      <w:marBottom w:val="0"/>
      <w:divBdr>
        <w:top w:val="none" w:sz="0" w:space="0" w:color="auto"/>
        <w:left w:val="none" w:sz="0" w:space="0" w:color="auto"/>
        <w:bottom w:val="none" w:sz="0" w:space="0" w:color="auto"/>
        <w:right w:val="none" w:sz="0" w:space="0" w:color="auto"/>
      </w:divBdr>
    </w:div>
    <w:div w:id="1801413696">
      <w:bodyDiv w:val="1"/>
      <w:marLeft w:val="0"/>
      <w:marRight w:val="0"/>
      <w:marTop w:val="0"/>
      <w:marBottom w:val="0"/>
      <w:divBdr>
        <w:top w:val="none" w:sz="0" w:space="0" w:color="auto"/>
        <w:left w:val="none" w:sz="0" w:space="0" w:color="auto"/>
        <w:bottom w:val="none" w:sz="0" w:space="0" w:color="auto"/>
        <w:right w:val="none" w:sz="0" w:space="0" w:color="auto"/>
      </w:divBdr>
    </w:div>
    <w:div w:id="1818035763">
      <w:bodyDiv w:val="1"/>
      <w:marLeft w:val="0"/>
      <w:marRight w:val="0"/>
      <w:marTop w:val="0"/>
      <w:marBottom w:val="0"/>
      <w:divBdr>
        <w:top w:val="none" w:sz="0" w:space="0" w:color="auto"/>
        <w:left w:val="none" w:sz="0" w:space="0" w:color="auto"/>
        <w:bottom w:val="none" w:sz="0" w:space="0" w:color="auto"/>
        <w:right w:val="none" w:sz="0" w:space="0" w:color="auto"/>
      </w:divBdr>
    </w:div>
    <w:div w:id="1829519789">
      <w:bodyDiv w:val="1"/>
      <w:marLeft w:val="0"/>
      <w:marRight w:val="0"/>
      <w:marTop w:val="0"/>
      <w:marBottom w:val="0"/>
      <w:divBdr>
        <w:top w:val="none" w:sz="0" w:space="0" w:color="auto"/>
        <w:left w:val="none" w:sz="0" w:space="0" w:color="auto"/>
        <w:bottom w:val="none" w:sz="0" w:space="0" w:color="auto"/>
        <w:right w:val="none" w:sz="0" w:space="0" w:color="auto"/>
      </w:divBdr>
    </w:div>
    <w:div w:id="1862665980">
      <w:bodyDiv w:val="1"/>
      <w:marLeft w:val="0"/>
      <w:marRight w:val="0"/>
      <w:marTop w:val="0"/>
      <w:marBottom w:val="0"/>
      <w:divBdr>
        <w:top w:val="none" w:sz="0" w:space="0" w:color="auto"/>
        <w:left w:val="none" w:sz="0" w:space="0" w:color="auto"/>
        <w:bottom w:val="none" w:sz="0" w:space="0" w:color="auto"/>
        <w:right w:val="none" w:sz="0" w:space="0" w:color="auto"/>
      </w:divBdr>
    </w:div>
    <w:div w:id="1878854990">
      <w:bodyDiv w:val="1"/>
      <w:marLeft w:val="0"/>
      <w:marRight w:val="0"/>
      <w:marTop w:val="0"/>
      <w:marBottom w:val="0"/>
      <w:divBdr>
        <w:top w:val="none" w:sz="0" w:space="0" w:color="auto"/>
        <w:left w:val="none" w:sz="0" w:space="0" w:color="auto"/>
        <w:bottom w:val="none" w:sz="0" w:space="0" w:color="auto"/>
        <w:right w:val="none" w:sz="0" w:space="0" w:color="auto"/>
      </w:divBdr>
    </w:div>
    <w:div w:id="1899127543">
      <w:bodyDiv w:val="1"/>
      <w:marLeft w:val="0"/>
      <w:marRight w:val="0"/>
      <w:marTop w:val="0"/>
      <w:marBottom w:val="0"/>
      <w:divBdr>
        <w:top w:val="none" w:sz="0" w:space="0" w:color="auto"/>
        <w:left w:val="none" w:sz="0" w:space="0" w:color="auto"/>
        <w:bottom w:val="none" w:sz="0" w:space="0" w:color="auto"/>
        <w:right w:val="none" w:sz="0" w:space="0" w:color="auto"/>
      </w:divBdr>
    </w:div>
    <w:div w:id="1933469084">
      <w:bodyDiv w:val="1"/>
      <w:marLeft w:val="0"/>
      <w:marRight w:val="0"/>
      <w:marTop w:val="0"/>
      <w:marBottom w:val="0"/>
      <w:divBdr>
        <w:top w:val="none" w:sz="0" w:space="0" w:color="auto"/>
        <w:left w:val="none" w:sz="0" w:space="0" w:color="auto"/>
        <w:bottom w:val="none" w:sz="0" w:space="0" w:color="auto"/>
        <w:right w:val="none" w:sz="0" w:space="0" w:color="auto"/>
      </w:divBdr>
    </w:div>
    <w:div w:id="1934318683">
      <w:bodyDiv w:val="1"/>
      <w:marLeft w:val="0"/>
      <w:marRight w:val="0"/>
      <w:marTop w:val="0"/>
      <w:marBottom w:val="0"/>
      <w:divBdr>
        <w:top w:val="none" w:sz="0" w:space="0" w:color="auto"/>
        <w:left w:val="none" w:sz="0" w:space="0" w:color="auto"/>
        <w:bottom w:val="none" w:sz="0" w:space="0" w:color="auto"/>
        <w:right w:val="none" w:sz="0" w:space="0" w:color="auto"/>
      </w:divBdr>
    </w:div>
    <w:div w:id="1955282670">
      <w:bodyDiv w:val="1"/>
      <w:marLeft w:val="0"/>
      <w:marRight w:val="0"/>
      <w:marTop w:val="0"/>
      <w:marBottom w:val="0"/>
      <w:divBdr>
        <w:top w:val="none" w:sz="0" w:space="0" w:color="auto"/>
        <w:left w:val="none" w:sz="0" w:space="0" w:color="auto"/>
        <w:bottom w:val="none" w:sz="0" w:space="0" w:color="auto"/>
        <w:right w:val="none" w:sz="0" w:space="0" w:color="auto"/>
      </w:divBdr>
    </w:div>
    <w:div w:id="1955867763">
      <w:bodyDiv w:val="1"/>
      <w:marLeft w:val="0"/>
      <w:marRight w:val="0"/>
      <w:marTop w:val="0"/>
      <w:marBottom w:val="0"/>
      <w:divBdr>
        <w:top w:val="none" w:sz="0" w:space="0" w:color="auto"/>
        <w:left w:val="none" w:sz="0" w:space="0" w:color="auto"/>
        <w:bottom w:val="none" w:sz="0" w:space="0" w:color="auto"/>
        <w:right w:val="none" w:sz="0" w:space="0" w:color="auto"/>
      </w:divBdr>
    </w:div>
    <w:div w:id="1968197485">
      <w:bodyDiv w:val="1"/>
      <w:marLeft w:val="0"/>
      <w:marRight w:val="0"/>
      <w:marTop w:val="0"/>
      <w:marBottom w:val="0"/>
      <w:divBdr>
        <w:top w:val="none" w:sz="0" w:space="0" w:color="auto"/>
        <w:left w:val="none" w:sz="0" w:space="0" w:color="auto"/>
        <w:bottom w:val="none" w:sz="0" w:space="0" w:color="auto"/>
        <w:right w:val="none" w:sz="0" w:space="0" w:color="auto"/>
      </w:divBdr>
    </w:div>
    <w:div w:id="1983925662">
      <w:bodyDiv w:val="1"/>
      <w:marLeft w:val="0"/>
      <w:marRight w:val="0"/>
      <w:marTop w:val="0"/>
      <w:marBottom w:val="0"/>
      <w:divBdr>
        <w:top w:val="none" w:sz="0" w:space="0" w:color="auto"/>
        <w:left w:val="none" w:sz="0" w:space="0" w:color="auto"/>
        <w:bottom w:val="none" w:sz="0" w:space="0" w:color="auto"/>
        <w:right w:val="none" w:sz="0" w:space="0" w:color="auto"/>
      </w:divBdr>
    </w:div>
    <w:div w:id="1993870249">
      <w:bodyDiv w:val="1"/>
      <w:marLeft w:val="0"/>
      <w:marRight w:val="0"/>
      <w:marTop w:val="0"/>
      <w:marBottom w:val="0"/>
      <w:divBdr>
        <w:top w:val="none" w:sz="0" w:space="0" w:color="auto"/>
        <w:left w:val="none" w:sz="0" w:space="0" w:color="auto"/>
        <w:bottom w:val="none" w:sz="0" w:space="0" w:color="auto"/>
        <w:right w:val="none" w:sz="0" w:space="0" w:color="auto"/>
      </w:divBdr>
    </w:div>
    <w:div w:id="2007319365">
      <w:bodyDiv w:val="1"/>
      <w:marLeft w:val="0"/>
      <w:marRight w:val="0"/>
      <w:marTop w:val="0"/>
      <w:marBottom w:val="0"/>
      <w:divBdr>
        <w:top w:val="none" w:sz="0" w:space="0" w:color="auto"/>
        <w:left w:val="none" w:sz="0" w:space="0" w:color="auto"/>
        <w:bottom w:val="none" w:sz="0" w:space="0" w:color="auto"/>
        <w:right w:val="none" w:sz="0" w:space="0" w:color="auto"/>
      </w:divBdr>
    </w:div>
    <w:div w:id="2021344971">
      <w:bodyDiv w:val="1"/>
      <w:marLeft w:val="0"/>
      <w:marRight w:val="0"/>
      <w:marTop w:val="0"/>
      <w:marBottom w:val="0"/>
      <w:divBdr>
        <w:top w:val="none" w:sz="0" w:space="0" w:color="auto"/>
        <w:left w:val="none" w:sz="0" w:space="0" w:color="auto"/>
        <w:bottom w:val="none" w:sz="0" w:space="0" w:color="auto"/>
        <w:right w:val="none" w:sz="0" w:space="0" w:color="auto"/>
      </w:divBdr>
    </w:div>
    <w:div w:id="2031250007">
      <w:bodyDiv w:val="1"/>
      <w:marLeft w:val="0"/>
      <w:marRight w:val="0"/>
      <w:marTop w:val="0"/>
      <w:marBottom w:val="0"/>
      <w:divBdr>
        <w:top w:val="none" w:sz="0" w:space="0" w:color="auto"/>
        <w:left w:val="none" w:sz="0" w:space="0" w:color="auto"/>
        <w:bottom w:val="none" w:sz="0" w:space="0" w:color="auto"/>
        <w:right w:val="none" w:sz="0" w:space="0" w:color="auto"/>
      </w:divBdr>
    </w:div>
    <w:div w:id="2035811799">
      <w:bodyDiv w:val="1"/>
      <w:marLeft w:val="0"/>
      <w:marRight w:val="0"/>
      <w:marTop w:val="0"/>
      <w:marBottom w:val="0"/>
      <w:divBdr>
        <w:top w:val="none" w:sz="0" w:space="0" w:color="auto"/>
        <w:left w:val="none" w:sz="0" w:space="0" w:color="auto"/>
        <w:bottom w:val="none" w:sz="0" w:space="0" w:color="auto"/>
        <w:right w:val="none" w:sz="0" w:space="0" w:color="auto"/>
      </w:divBdr>
    </w:div>
    <w:div w:id="2064480089">
      <w:bodyDiv w:val="1"/>
      <w:marLeft w:val="0"/>
      <w:marRight w:val="0"/>
      <w:marTop w:val="0"/>
      <w:marBottom w:val="0"/>
      <w:divBdr>
        <w:top w:val="none" w:sz="0" w:space="0" w:color="auto"/>
        <w:left w:val="none" w:sz="0" w:space="0" w:color="auto"/>
        <w:bottom w:val="none" w:sz="0" w:space="0" w:color="auto"/>
        <w:right w:val="none" w:sz="0" w:space="0" w:color="auto"/>
      </w:divBdr>
    </w:div>
    <w:div w:id="2067990319">
      <w:bodyDiv w:val="1"/>
      <w:marLeft w:val="0"/>
      <w:marRight w:val="0"/>
      <w:marTop w:val="0"/>
      <w:marBottom w:val="0"/>
      <w:divBdr>
        <w:top w:val="none" w:sz="0" w:space="0" w:color="auto"/>
        <w:left w:val="none" w:sz="0" w:space="0" w:color="auto"/>
        <w:bottom w:val="none" w:sz="0" w:space="0" w:color="auto"/>
        <w:right w:val="none" w:sz="0" w:space="0" w:color="auto"/>
      </w:divBdr>
    </w:div>
    <w:div w:id="2073195043">
      <w:bodyDiv w:val="1"/>
      <w:marLeft w:val="0"/>
      <w:marRight w:val="0"/>
      <w:marTop w:val="0"/>
      <w:marBottom w:val="0"/>
      <w:divBdr>
        <w:top w:val="none" w:sz="0" w:space="0" w:color="auto"/>
        <w:left w:val="none" w:sz="0" w:space="0" w:color="auto"/>
        <w:bottom w:val="none" w:sz="0" w:space="0" w:color="auto"/>
        <w:right w:val="none" w:sz="0" w:space="0" w:color="auto"/>
      </w:divBdr>
    </w:div>
    <w:div w:id="2079548913">
      <w:bodyDiv w:val="1"/>
      <w:marLeft w:val="0"/>
      <w:marRight w:val="0"/>
      <w:marTop w:val="0"/>
      <w:marBottom w:val="0"/>
      <w:divBdr>
        <w:top w:val="none" w:sz="0" w:space="0" w:color="auto"/>
        <w:left w:val="none" w:sz="0" w:space="0" w:color="auto"/>
        <w:bottom w:val="none" w:sz="0" w:space="0" w:color="auto"/>
        <w:right w:val="none" w:sz="0" w:space="0" w:color="auto"/>
      </w:divBdr>
    </w:div>
    <w:div w:id="2116247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bstaravanie.eranet.sk/" TargetMode="External"/><Relationship Id="rId18" Type="http://schemas.openxmlformats.org/officeDocument/2006/relationships/hyperlink" Target="https://www.uvo.gov.sk/jednotny-europsky-dokument-pre-verejne-obstaravanie"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obstaravanie.eranet.sk/" TargetMode="External"/><Relationship Id="rId17" Type="http://schemas.openxmlformats.org/officeDocument/2006/relationships/hyperlink" Target="http://www.registeruz.sk" TargetMode="External"/><Relationship Id="rId2" Type="http://schemas.openxmlformats.org/officeDocument/2006/relationships/numbering" Target="numbering.xml"/><Relationship Id="rId16" Type="http://schemas.openxmlformats.org/officeDocument/2006/relationships/hyperlink" Target="https://www.cvtisr.sk/cvti-sr-vedecka-kniznica/podmienky-ochrany-sukromia.html?page_id=23233"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vtisr.s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bstaravanie.eranet.sk/"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joinup.ec.europa.eu/collection/interoperable-europe/european-single-procurement-document-esp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bstaravanie.eranet.sk/"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60E0A-113E-4C13-8EE2-E41679243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24902</Words>
  <Characters>141946</Characters>
  <Application>Microsoft Office Word</Application>
  <DocSecurity>0</DocSecurity>
  <Lines>1182</Lines>
  <Paragraphs>333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2026-10-23T08:23:00Z</dcterms:created>
  <dcterms:modified xsi:type="dcterms:W3CDTF">2026-10-29T06:10:00Z</dcterms:modified>
</cp:coreProperties>
</file>